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67040AA" w14:textId="77777777" w:rsidR="00E3417B" w:rsidRPr="00674165" w:rsidRDefault="00945CC3" w:rsidP="00E3417B">
      <w:pPr>
        <w:jc w:val="center"/>
        <w:rPr>
          <w:rFonts w:ascii="Arial" w:hAnsi="Arial" w:cs="Arial"/>
          <w:sz w:val="24"/>
          <w:szCs w:val="24"/>
        </w:rPr>
      </w:pPr>
      <w:r>
        <w:rPr>
          <w:noProof/>
        </w:rPr>
        <w:drawing>
          <wp:inline distT="0" distB="0" distL="0" distR="0" wp14:anchorId="767043A9" wp14:editId="643F640B">
            <wp:extent cx="2112264" cy="3657600"/>
            <wp:effectExtent l="0" t="0" r="2540" b="0"/>
            <wp:docPr id="1" name="Picture 1" descr="IDEM single logo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IDEM single logo_06"/>
                    <pic:cNvPicPr/>
                  </pic:nvPicPr>
                  <pic:blipFill>
                    <a:blip r:embed="rId11" cstate="print"/>
                    <a:srcRect/>
                    <a:stretch>
                      <a:fillRect/>
                    </a:stretch>
                  </pic:blipFill>
                  <pic:spPr bwMode="auto">
                    <a:xfrm>
                      <a:off x="0" y="0"/>
                      <a:ext cx="2112264" cy="3657600"/>
                    </a:xfrm>
                    <a:prstGeom prst="rect">
                      <a:avLst/>
                    </a:prstGeom>
                    <a:noFill/>
                    <a:ln w="9525">
                      <a:noFill/>
                      <a:miter lim="800000"/>
                      <a:headEnd/>
                      <a:tailEnd/>
                    </a:ln>
                  </pic:spPr>
                </pic:pic>
              </a:graphicData>
            </a:graphic>
          </wp:inline>
        </w:drawing>
      </w:r>
    </w:p>
    <w:p w14:paraId="767040AB" w14:textId="77777777" w:rsidR="003315EF" w:rsidRPr="007841F6" w:rsidRDefault="003315EF" w:rsidP="00E3417B">
      <w:pPr>
        <w:jc w:val="center"/>
        <w:rPr>
          <w:rFonts w:ascii="Times New Roman" w:hAnsi="Times New Roman" w:cs="Times New Roman"/>
          <w:b/>
          <w:sz w:val="32"/>
          <w:szCs w:val="32"/>
        </w:rPr>
      </w:pPr>
      <w:r w:rsidRPr="007841F6">
        <w:rPr>
          <w:rFonts w:ascii="Times New Roman" w:hAnsi="Times New Roman" w:cs="Times New Roman"/>
          <w:b/>
          <w:sz w:val="32"/>
          <w:szCs w:val="32"/>
        </w:rPr>
        <w:t>CALIBRATION, CERTIFICATION, AND VERIFICATION METHODS OF TRANSFER STANDARDS</w:t>
      </w:r>
    </w:p>
    <w:p w14:paraId="767040AC" w14:textId="77777777" w:rsidR="00E3417B" w:rsidRPr="007841F6" w:rsidRDefault="00E3417B" w:rsidP="00E3417B">
      <w:pPr>
        <w:jc w:val="center"/>
        <w:rPr>
          <w:rFonts w:ascii="Times New Roman" w:hAnsi="Times New Roman" w:cs="Times New Roman"/>
          <w:b/>
          <w:sz w:val="32"/>
          <w:szCs w:val="32"/>
        </w:rPr>
      </w:pPr>
      <w:r w:rsidRPr="007841F6">
        <w:rPr>
          <w:rFonts w:ascii="Times New Roman" w:hAnsi="Times New Roman" w:cs="Times New Roman"/>
          <w:b/>
          <w:sz w:val="32"/>
          <w:szCs w:val="32"/>
        </w:rPr>
        <w:t>QUALITY ASSURANCE PROJECT PLAN</w:t>
      </w:r>
    </w:p>
    <w:p w14:paraId="767040AD" w14:textId="77777777" w:rsidR="00E3417B" w:rsidRPr="007841F6" w:rsidRDefault="00E3417B" w:rsidP="00E3417B">
      <w:pPr>
        <w:jc w:val="center"/>
        <w:rPr>
          <w:rFonts w:ascii="Times New Roman" w:hAnsi="Times New Roman" w:cs="Times New Roman"/>
          <w:b/>
          <w:sz w:val="28"/>
          <w:szCs w:val="28"/>
        </w:rPr>
      </w:pPr>
      <w:r w:rsidRPr="007841F6">
        <w:rPr>
          <w:rFonts w:ascii="Times New Roman" w:hAnsi="Times New Roman" w:cs="Times New Roman"/>
          <w:b/>
          <w:sz w:val="28"/>
          <w:szCs w:val="28"/>
        </w:rPr>
        <w:t>V</w:t>
      </w:r>
      <w:r w:rsidR="001E45B3" w:rsidRPr="007841F6">
        <w:rPr>
          <w:rFonts w:ascii="Times New Roman" w:hAnsi="Times New Roman" w:cs="Times New Roman"/>
          <w:b/>
          <w:sz w:val="28"/>
          <w:szCs w:val="28"/>
        </w:rPr>
        <w:t>OLUME</w:t>
      </w:r>
      <w:r w:rsidRPr="007841F6">
        <w:rPr>
          <w:rFonts w:ascii="Times New Roman" w:hAnsi="Times New Roman" w:cs="Times New Roman"/>
          <w:b/>
          <w:sz w:val="28"/>
          <w:szCs w:val="28"/>
        </w:rPr>
        <w:t xml:space="preserve"> </w:t>
      </w:r>
      <w:r w:rsidR="003315EF" w:rsidRPr="007841F6">
        <w:rPr>
          <w:rFonts w:ascii="Times New Roman" w:hAnsi="Times New Roman" w:cs="Times New Roman"/>
          <w:b/>
          <w:sz w:val="28"/>
          <w:szCs w:val="28"/>
        </w:rPr>
        <w:t>V</w:t>
      </w:r>
    </w:p>
    <w:p w14:paraId="767040AE" w14:textId="08074275" w:rsidR="00A55C4B" w:rsidRPr="007841F6" w:rsidRDefault="00A55C4B" w:rsidP="00E3417B">
      <w:pPr>
        <w:jc w:val="center"/>
        <w:rPr>
          <w:rFonts w:ascii="Times New Roman" w:hAnsi="Times New Roman" w:cs="Times New Roman"/>
          <w:bCs/>
          <w:sz w:val="24"/>
          <w:szCs w:val="24"/>
        </w:rPr>
      </w:pPr>
      <w:r w:rsidRPr="007841F6">
        <w:rPr>
          <w:rFonts w:ascii="Times New Roman" w:hAnsi="Times New Roman" w:cs="Times New Roman"/>
          <w:bCs/>
          <w:sz w:val="24"/>
          <w:szCs w:val="24"/>
        </w:rPr>
        <w:t>B-005-OAQ-AMB-QA-2</w:t>
      </w:r>
      <w:r w:rsidR="00C948AF">
        <w:rPr>
          <w:rFonts w:ascii="Times New Roman" w:hAnsi="Times New Roman" w:cs="Times New Roman"/>
          <w:bCs/>
          <w:sz w:val="24"/>
          <w:szCs w:val="24"/>
        </w:rPr>
        <w:t>2</w:t>
      </w:r>
      <w:r w:rsidRPr="007841F6">
        <w:rPr>
          <w:rFonts w:ascii="Times New Roman" w:hAnsi="Times New Roman" w:cs="Times New Roman"/>
          <w:bCs/>
          <w:sz w:val="24"/>
          <w:szCs w:val="24"/>
        </w:rPr>
        <w:t>-Q-R</w:t>
      </w:r>
      <w:r w:rsidR="00502AA9">
        <w:rPr>
          <w:rFonts w:ascii="Times New Roman" w:hAnsi="Times New Roman" w:cs="Times New Roman"/>
          <w:bCs/>
          <w:sz w:val="24"/>
          <w:szCs w:val="24"/>
        </w:rPr>
        <w:t>2</w:t>
      </w:r>
    </w:p>
    <w:p w14:paraId="767040AF" w14:textId="77777777" w:rsidR="001E45B3" w:rsidRPr="007841F6" w:rsidRDefault="001E45B3" w:rsidP="00E3417B">
      <w:pPr>
        <w:jc w:val="center"/>
        <w:rPr>
          <w:rFonts w:ascii="Times New Roman" w:hAnsi="Times New Roman" w:cs="Times New Roman"/>
          <w:sz w:val="24"/>
          <w:szCs w:val="24"/>
        </w:rPr>
      </w:pPr>
      <w:r w:rsidRPr="007841F6">
        <w:rPr>
          <w:rFonts w:ascii="Times New Roman" w:hAnsi="Times New Roman" w:cs="Times New Roman"/>
          <w:sz w:val="24"/>
          <w:szCs w:val="24"/>
        </w:rPr>
        <w:t>P</w:t>
      </w:r>
      <w:r w:rsidR="00874791" w:rsidRPr="007841F6">
        <w:rPr>
          <w:rFonts w:ascii="Times New Roman" w:hAnsi="Times New Roman" w:cs="Times New Roman"/>
          <w:sz w:val="24"/>
          <w:szCs w:val="24"/>
        </w:rPr>
        <w:t>REPARED</w:t>
      </w:r>
      <w:r w:rsidRPr="007841F6">
        <w:rPr>
          <w:rFonts w:ascii="Times New Roman" w:hAnsi="Times New Roman" w:cs="Times New Roman"/>
          <w:sz w:val="24"/>
          <w:szCs w:val="24"/>
        </w:rPr>
        <w:t xml:space="preserve"> B</w:t>
      </w:r>
      <w:r w:rsidR="00874791" w:rsidRPr="007841F6">
        <w:rPr>
          <w:rFonts w:ascii="Times New Roman" w:hAnsi="Times New Roman" w:cs="Times New Roman"/>
          <w:sz w:val="24"/>
          <w:szCs w:val="24"/>
        </w:rPr>
        <w:t>Y</w:t>
      </w:r>
      <w:r w:rsidRPr="007841F6">
        <w:rPr>
          <w:rFonts w:ascii="Times New Roman" w:hAnsi="Times New Roman" w:cs="Times New Roman"/>
          <w:sz w:val="24"/>
          <w:szCs w:val="24"/>
        </w:rPr>
        <w:t>:</w:t>
      </w:r>
    </w:p>
    <w:p w14:paraId="767040B0" w14:textId="77777777" w:rsidR="001E45B3" w:rsidRPr="007841F6" w:rsidRDefault="001E45B3" w:rsidP="001E45B3">
      <w:pPr>
        <w:pStyle w:val="NoSpacing"/>
        <w:jc w:val="center"/>
        <w:rPr>
          <w:rFonts w:ascii="Times New Roman" w:hAnsi="Times New Roman" w:cs="Times New Roman"/>
          <w:sz w:val="24"/>
          <w:szCs w:val="24"/>
        </w:rPr>
      </w:pPr>
    </w:p>
    <w:p w14:paraId="767040B1" w14:textId="61845200" w:rsidR="00D66D49" w:rsidRPr="007841F6" w:rsidRDefault="00D66D49" w:rsidP="00D66D49">
      <w:pPr>
        <w:pStyle w:val="NoSpacing"/>
        <w:jc w:val="center"/>
        <w:rPr>
          <w:rFonts w:ascii="Times New Roman" w:hAnsi="Times New Roman" w:cs="Times New Roman"/>
          <w:sz w:val="24"/>
          <w:szCs w:val="24"/>
        </w:rPr>
      </w:pPr>
      <w:r w:rsidRPr="007841F6">
        <w:rPr>
          <w:rFonts w:ascii="Times New Roman" w:hAnsi="Times New Roman" w:cs="Times New Roman"/>
          <w:sz w:val="24"/>
          <w:szCs w:val="24"/>
        </w:rPr>
        <w:t>Indiana Department of Environmental Management</w:t>
      </w:r>
    </w:p>
    <w:p w14:paraId="767040B2" w14:textId="2A65217D" w:rsidR="00D66D49" w:rsidRPr="007841F6" w:rsidRDefault="00D66D49" w:rsidP="00D66D49">
      <w:pPr>
        <w:pStyle w:val="NoSpacing"/>
        <w:jc w:val="center"/>
        <w:rPr>
          <w:rFonts w:ascii="Times New Roman" w:hAnsi="Times New Roman" w:cs="Times New Roman"/>
          <w:sz w:val="24"/>
          <w:szCs w:val="24"/>
        </w:rPr>
      </w:pPr>
      <w:r w:rsidRPr="007841F6">
        <w:rPr>
          <w:rFonts w:ascii="Times New Roman" w:hAnsi="Times New Roman" w:cs="Times New Roman"/>
          <w:sz w:val="24"/>
          <w:szCs w:val="24"/>
        </w:rPr>
        <w:t>Office of Air Quality</w:t>
      </w:r>
    </w:p>
    <w:p w14:paraId="767040B3" w14:textId="0D4314DE" w:rsidR="0077003E" w:rsidRPr="007841F6" w:rsidRDefault="00D66D49" w:rsidP="00D66D49">
      <w:pPr>
        <w:pStyle w:val="NoSpacing"/>
        <w:jc w:val="center"/>
        <w:rPr>
          <w:rFonts w:ascii="Times New Roman" w:hAnsi="Times New Roman" w:cs="Times New Roman"/>
          <w:sz w:val="24"/>
          <w:szCs w:val="24"/>
        </w:rPr>
      </w:pPr>
      <w:r w:rsidRPr="007841F6">
        <w:rPr>
          <w:rFonts w:ascii="Times New Roman" w:hAnsi="Times New Roman" w:cs="Times New Roman"/>
          <w:sz w:val="24"/>
          <w:szCs w:val="24"/>
        </w:rPr>
        <w:t>Air Monitoring Branch</w:t>
      </w:r>
    </w:p>
    <w:p w14:paraId="767040B4" w14:textId="6A4E1367" w:rsidR="0077003E" w:rsidRPr="007841F6" w:rsidRDefault="0077003E" w:rsidP="00D66D49">
      <w:pPr>
        <w:pStyle w:val="NoSpacing"/>
        <w:jc w:val="center"/>
        <w:rPr>
          <w:rFonts w:ascii="Times New Roman" w:hAnsi="Times New Roman" w:cs="Times New Roman"/>
          <w:sz w:val="24"/>
          <w:szCs w:val="24"/>
        </w:rPr>
      </w:pPr>
      <w:r w:rsidRPr="007841F6">
        <w:rPr>
          <w:rFonts w:ascii="Times New Roman" w:hAnsi="Times New Roman" w:cs="Times New Roman"/>
          <w:sz w:val="24"/>
          <w:szCs w:val="24"/>
        </w:rPr>
        <w:t>Quality Assurance Section</w:t>
      </w:r>
    </w:p>
    <w:p w14:paraId="767040B5" w14:textId="77777777" w:rsidR="00D66D49" w:rsidRPr="007841F6" w:rsidRDefault="00D66D49" w:rsidP="00D66D49">
      <w:pPr>
        <w:pStyle w:val="NoSpacing"/>
        <w:jc w:val="center"/>
        <w:rPr>
          <w:rFonts w:ascii="Times New Roman" w:hAnsi="Times New Roman" w:cs="Times New Roman"/>
          <w:sz w:val="24"/>
          <w:szCs w:val="24"/>
        </w:rPr>
      </w:pPr>
      <w:r w:rsidRPr="007841F6">
        <w:rPr>
          <w:rFonts w:ascii="Times New Roman" w:hAnsi="Times New Roman" w:cs="Times New Roman"/>
          <w:sz w:val="24"/>
          <w:szCs w:val="24"/>
        </w:rPr>
        <w:t>Mail Code 61-54-2</w:t>
      </w:r>
    </w:p>
    <w:p w14:paraId="767040B6" w14:textId="77777777" w:rsidR="00D66D49" w:rsidRPr="007841F6" w:rsidRDefault="00D66D49" w:rsidP="00D66D49">
      <w:pPr>
        <w:pStyle w:val="NoSpacing"/>
        <w:jc w:val="center"/>
        <w:rPr>
          <w:rFonts w:ascii="Times New Roman" w:hAnsi="Times New Roman" w:cs="Times New Roman"/>
          <w:sz w:val="24"/>
          <w:szCs w:val="24"/>
        </w:rPr>
      </w:pPr>
      <w:r w:rsidRPr="007841F6">
        <w:rPr>
          <w:rFonts w:ascii="Times New Roman" w:hAnsi="Times New Roman" w:cs="Times New Roman"/>
          <w:sz w:val="24"/>
          <w:szCs w:val="24"/>
        </w:rPr>
        <w:t>100 N. Senate Avenue</w:t>
      </w:r>
    </w:p>
    <w:p w14:paraId="767040B7" w14:textId="77777777" w:rsidR="00D66D49" w:rsidRPr="007841F6" w:rsidRDefault="00D66D49" w:rsidP="00D66D49">
      <w:pPr>
        <w:pStyle w:val="NoSpacing"/>
        <w:jc w:val="center"/>
        <w:rPr>
          <w:rFonts w:ascii="Times New Roman" w:hAnsi="Times New Roman" w:cs="Times New Roman"/>
          <w:sz w:val="24"/>
          <w:szCs w:val="24"/>
        </w:rPr>
      </w:pPr>
      <w:r w:rsidRPr="007841F6">
        <w:rPr>
          <w:rFonts w:ascii="Times New Roman" w:hAnsi="Times New Roman" w:cs="Times New Roman"/>
          <w:sz w:val="24"/>
          <w:szCs w:val="24"/>
        </w:rPr>
        <w:t>Indianapolis, IN 46204-2251</w:t>
      </w:r>
    </w:p>
    <w:p w14:paraId="767040B8" w14:textId="77777777" w:rsidR="003315EF" w:rsidRPr="007841F6" w:rsidRDefault="003315EF" w:rsidP="003315EF">
      <w:pPr>
        <w:pStyle w:val="NoSpacing"/>
        <w:jc w:val="center"/>
        <w:rPr>
          <w:rFonts w:ascii="Times New Roman" w:hAnsi="Times New Roman" w:cs="Times New Roman"/>
          <w:sz w:val="24"/>
          <w:szCs w:val="24"/>
        </w:rPr>
      </w:pPr>
    </w:p>
    <w:p w14:paraId="767040B9" w14:textId="2FE79CAD" w:rsidR="00A55C4B" w:rsidRPr="007841F6" w:rsidRDefault="00A55C4B" w:rsidP="00E3417B">
      <w:pPr>
        <w:jc w:val="center"/>
        <w:rPr>
          <w:rFonts w:ascii="Times New Roman" w:hAnsi="Times New Roman" w:cs="Times New Roman"/>
          <w:bCs/>
          <w:sz w:val="24"/>
          <w:szCs w:val="24"/>
        </w:rPr>
      </w:pPr>
      <w:r w:rsidRPr="007841F6">
        <w:rPr>
          <w:rFonts w:ascii="Times New Roman" w:hAnsi="Times New Roman" w:cs="Times New Roman"/>
          <w:bCs/>
          <w:sz w:val="24"/>
          <w:szCs w:val="24"/>
        </w:rPr>
        <w:t xml:space="preserve">Revision </w:t>
      </w:r>
      <w:r w:rsidR="00C43956">
        <w:rPr>
          <w:rFonts w:ascii="Times New Roman" w:hAnsi="Times New Roman" w:cs="Times New Roman"/>
          <w:bCs/>
          <w:sz w:val="24"/>
          <w:szCs w:val="24"/>
        </w:rPr>
        <w:t>2</w:t>
      </w:r>
    </w:p>
    <w:p w14:paraId="767040BA" w14:textId="2590F75E" w:rsidR="00874791" w:rsidRPr="007841F6" w:rsidRDefault="00502AA9" w:rsidP="00E3417B">
      <w:pPr>
        <w:jc w:val="center"/>
        <w:rPr>
          <w:rFonts w:ascii="Times New Roman" w:hAnsi="Times New Roman" w:cs="Times New Roman"/>
          <w:bCs/>
          <w:sz w:val="24"/>
          <w:szCs w:val="24"/>
        </w:rPr>
      </w:pPr>
      <w:r>
        <w:rPr>
          <w:rFonts w:ascii="Times New Roman" w:hAnsi="Times New Roman" w:cs="Times New Roman"/>
          <w:bCs/>
          <w:sz w:val="24"/>
          <w:szCs w:val="24"/>
        </w:rPr>
        <w:t xml:space="preserve">October </w:t>
      </w:r>
      <w:r w:rsidR="00505275" w:rsidRPr="007841F6">
        <w:rPr>
          <w:rFonts w:ascii="Times New Roman" w:hAnsi="Times New Roman" w:cs="Times New Roman"/>
          <w:bCs/>
          <w:sz w:val="24"/>
          <w:szCs w:val="24"/>
        </w:rPr>
        <w:t>1, 202</w:t>
      </w:r>
      <w:r w:rsidR="00C948AF">
        <w:rPr>
          <w:rFonts w:ascii="Times New Roman" w:hAnsi="Times New Roman" w:cs="Times New Roman"/>
          <w:bCs/>
          <w:sz w:val="24"/>
          <w:szCs w:val="24"/>
        </w:rPr>
        <w:t>2</w:t>
      </w:r>
    </w:p>
    <w:p w14:paraId="767040BB" w14:textId="50D61341" w:rsidR="00BA09E9" w:rsidRDefault="00BA09E9">
      <w:pPr>
        <w:rPr>
          <w:rFonts w:ascii="Arial" w:hAnsi="Arial" w:cs="Arial"/>
          <w:bCs/>
          <w:sz w:val="24"/>
          <w:szCs w:val="24"/>
        </w:rPr>
      </w:pPr>
      <w:r>
        <w:rPr>
          <w:rFonts w:ascii="Arial" w:hAnsi="Arial" w:cs="Arial"/>
          <w:bCs/>
          <w:sz w:val="24"/>
          <w:szCs w:val="24"/>
        </w:rPr>
        <w:br w:type="page"/>
      </w:r>
    </w:p>
    <w:p w14:paraId="767040BD" w14:textId="77777777" w:rsidR="00ED1E19" w:rsidRPr="007841F6" w:rsidRDefault="00ED1E19" w:rsidP="0031045C">
      <w:pPr>
        <w:spacing w:before="160" w:after="120"/>
        <w:jc w:val="center"/>
        <w:rPr>
          <w:rFonts w:ascii="Times New Roman" w:hAnsi="Times New Roman" w:cs="Times New Roman"/>
          <w:b/>
          <w:sz w:val="28"/>
          <w:szCs w:val="28"/>
        </w:rPr>
      </w:pPr>
      <w:r w:rsidRPr="007841F6">
        <w:rPr>
          <w:rFonts w:ascii="Times New Roman" w:hAnsi="Times New Roman" w:cs="Times New Roman"/>
          <w:b/>
          <w:sz w:val="28"/>
          <w:szCs w:val="28"/>
        </w:rPr>
        <w:lastRenderedPageBreak/>
        <w:t>QAPP Revision History</w:t>
      </w:r>
    </w:p>
    <w:tbl>
      <w:tblPr>
        <w:tblStyle w:val="TableGrid"/>
        <w:tblW w:w="9715" w:type="dxa"/>
        <w:tblLook w:val="04A0" w:firstRow="1" w:lastRow="0" w:firstColumn="1" w:lastColumn="0" w:noHBand="0" w:noVBand="1"/>
      </w:tblPr>
      <w:tblGrid>
        <w:gridCol w:w="2065"/>
        <w:gridCol w:w="1800"/>
        <w:gridCol w:w="2160"/>
        <w:gridCol w:w="3690"/>
      </w:tblGrid>
      <w:tr w:rsidR="00ED1E19" w:rsidRPr="007841F6" w14:paraId="767040C2" w14:textId="77777777" w:rsidTr="006231FA">
        <w:tc>
          <w:tcPr>
            <w:tcW w:w="2065" w:type="dxa"/>
          </w:tcPr>
          <w:p w14:paraId="767040BE" w14:textId="77777777" w:rsidR="00ED1E19" w:rsidRPr="007841F6" w:rsidRDefault="00ED1E19" w:rsidP="006231FA">
            <w:pPr>
              <w:jc w:val="center"/>
              <w:rPr>
                <w:b/>
                <w:sz w:val="24"/>
                <w:szCs w:val="24"/>
              </w:rPr>
            </w:pPr>
            <w:r w:rsidRPr="007841F6">
              <w:rPr>
                <w:b/>
                <w:sz w:val="24"/>
                <w:szCs w:val="24"/>
              </w:rPr>
              <w:t>Revision Number</w:t>
            </w:r>
          </w:p>
        </w:tc>
        <w:tc>
          <w:tcPr>
            <w:tcW w:w="1800" w:type="dxa"/>
          </w:tcPr>
          <w:p w14:paraId="767040BF" w14:textId="77777777" w:rsidR="00ED1E19" w:rsidRPr="007841F6" w:rsidRDefault="00ED1E19" w:rsidP="006231FA">
            <w:pPr>
              <w:jc w:val="center"/>
              <w:rPr>
                <w:b/>
                <w:sz w:val="24"/>
                <w:szCs w:val="24"/>
              </w:rPr>
            </w:pPr>
            <w:r w:rsidRPr="007841F6">
              <w:rPr>
                <w:b/>
                <w:sz w:val="24"/>
                <w:szCs w:val="24"/>
              </w:rPr>
              <w:t>Date</w:t>
            </w:r>
          </w:p>
        </w:tc>
        <w:tc>
          <w:tcPr>
            <w:tcW w:w="2160" w:type="dxa"/>
          </w:tcPr>
          <w:p w14:paraId="767040C0" w14:textId="77777777" w:rsidR="00ED1E19" w:rsidRPr="007841F6" w:rsidRDefault="00ED1E19" w:rsidP="006231FA">
            <w:pPr>
              <w:jc w:val="center"/>
              <w:rPr>
                <w:b/>
                <w:sz w:val="24"/>
                <w:szCs w:val="24"/>
              </w:rPr>
            </w:pPr>
            <w:r w:rsidRPr="007841F6">
              <w:rPr>
                <w:b/>
                <w:sz w:val="24"/>
                <w:szCs w:val="24"/>
              </w:rPr>
              <w:t>Responsible Party</w:t>
            </w:r>
          </w:p>
        </w:tc>
        <w:tc>
          <w:tcPr>
            <w:tcW w:w="3690" w:type="dxa"/>
          </w:tcPr>
          <w:p w14:paraId="767040C1" w14:textId="77777777" w:rsidR="00ED1E19" w:rsidRPr="007841F6" w:rsidRDefault="00ED1E19" w:rsidP="006231FA">
            <w:pPr>
              <w:jc w:val="center"/>
              <w:rPr>
                <w:b/>
                <w:sz w:val="24"/>
                <w:szCs w:val="24"/>
              </w:rPr>
            </w:pPr>
            <w:r w:rsidRPr="007841F6">
              <w:rPr>
                <w:b/>
                <w:sz w:val="24"/>
                <w:szCs w:val="24"/>
              </w:rPr>
              <w:t>Description of Change</w:t>
            </w:r>
          </w:p>
        </w:tc>
      </w:tr>
      <w:tr w:rsidR="00ED1E19" w:rsidRPr="007841F6" w14:paraId="767040C7" w14:textId="77777777" w:rsidTr="006231FA">
        <w:tc>
          <w:tcPr>
            <w:tcW w:w="2065" w:type="dxa"/>
          </w:tcPr>
          <w:p w14:paraId="767040C3" w14:textId="77777777" w:rsidR="00ED1E19" w:rsidRPr="007841F6" w:rsidRDefault="00ED1E19" w:rsidP="006231FA">
            <w:pPr>
              <w:jc w:val="center"/>
              <w:rPr>
                <w:sz w:val="24"/>
                <w:szCs w:val="24"/>
              </w:rPr>
            </w:pPr>
            <w:r w:rsidRPr="007841F6">
              <w:rPr>
                <w:sz w:val="24"/>
                <w:szCs w:val="24"/>
              </w:rPr>
              <w:t>0</w:t>
            </w:r>
          </w:p>
        </w:tc>
        <w:tc>
          <w:tcPr>
            <w:tcW w:w="1800" w:type="dxa"/>
          </w:tcPr>
          <w:p w14:paraId="767040C4" w14:textId="54E2340F" w:rsidR="00ED1E19" w:rsidRPr="007841F6" w:rsidRDefault="00ED1E19" w:rsidP="00505275">
            <w:pPr>
              <w:rPr>
                <w:sz w:val="24"/>
                <w:szCs w:val="24"/>
              </w:rPr>
            </w:pPr>
            <w:r w:rsidRPr="007841F6">
              <w:rPr>
                <w:sz w:val="24"/>
                <w:szCs w:val="24"/>
              </w:rPr>
              <w:t>January 1, 202</w:t>
            </w:r>
            <w:r w:rsidR="00505275" w:rsidRPr="007841F6">
              <w:rPr>
                <w:sz w:val="24"/>
                <w:szCs w:val="24"/>
              </w:rPr>
              <w:t>1</w:t>
            </w:r>
          </w:p>
        </w:tc>
        <w:tc>
          <w:tcPr>
            <w:tcW w:w="2160" w:type="dxa"/>
          </w:tcPr>
          <w:p w14:paraId="767040C5" w14:textId="77777777" w:rsidR="00ED1E19" w:rsidRPr="007841F6" w:rsidRDefault="00ED1E19" w:rsidP="006231FA">
            <w:pPr>
              <w:rPr>
                <w:sz w:val="24"/>
                <w:szCs w:val="24"/>
              </w:rPr>
            </w:pPr>
            <w:r w:rsidRPr="007841F6">
              <w:rPr>
                <w:sz w:val="24"/>
                <w:szCs w:val="24"/>
              </w:rPr>
              <w:t>QAS Chief</w:t>
            </w:r>
          </w:p>
        </w:tc>
        <w:tc>
          <w:tcPr>
            <w:tcW w:w="3690" w:type="dxa"/>
          </w:tcPr>
          <w:p w14:paraId="767040C6" w14:textId="4537B98E" w:rsidR="00ED1E19" w:rsidRPr="007841F6" w:rsidRDefault="00ED1E19" w:rsidP="006231FA">
            <w:pPr>
              <w:rPr>
                <w:sz w:val="24"/>
                <w:szCs w:val="24"/>
              </w:rPr>
            </w:pPr>
            <w:r w:rsidRPr="007841F6">
              <w:rPr>
                <w:sz w:val="24"/>
                <w:szCs w:val="24"/>
              </w:rPr>
              <w:t xml:space="preserve">New QAPP format to replace QA Manual, which served as OAQ AMB QAPP, and was last </w:t>
            </w:r>
            <w:r w:rsidR="00D11551">
              <w:rPr>
                <w:sz w:val="24"/>
                <w:szCs w:val="24"/>
              </w:rPr>
              <w:t xml:space="preserve">U.S. </w:t>
            </w:r>
            <w:r w:rsidRPr="007841F6">
              <w:rPr>
                <w:sz w:val="24"/>
                <w:szCs w:val="24"/>
              </w:rPr>
              <w:t>EPA approved on March 9, 2018.</w:t>
            </w:r>
          </w:p>
        </w:tc>
      </w:tr>
      <w:tr w:rsidR="00C32BAF" w:rsidRPr="007841F6" w14:paraId="1CCA73DB" w14:textId="77777777" w:rsidTr="006231FA">
        <w:tc>
          <w:tcPr>
            <w:tcW w:w="2065" w:type="dxa"/>
          </w:tcPr>
          <w:p w14:paraId="517416E4" w14:textId="1DCB51BB" w:rsidR="00C32BAF" w:rsidRPr="007841F6" w:rsidRDefault="00C32BAF" w:rsidP="006231FA">
            <w:pPr>
              <w:jc w:val="center"/>
              <w:rPr>
                <w:sz w:val="24"/>
                <w:szCs w:val="24"/>
              </w:rPr>
            </w:pPr>
            <w:r>
              <w:rPr>
                <w:sz w:val="24"/>
                <w:szCs w:val="24"/>
              </w:rPr>
              <w:t>1</w:t>
            </w:r>
          </w:p>
        </w:tc>
        <w:tc>
          <w:tcPr>
            <w:tcW w:w="1800" w:type="dxa"/>
          </w:tcPr>
          <w:p w14:paraId="6D9F03CA" w14:textId="0C4514FA" w:rsidR="00C32BAF" w:rsidRPr="007841F6" w:rsidRDefault="00C32BAF" w:rsidP="00505275">
            <w:pPr>
              <w:rPr>
                <w:sz w:val="24"/>
                <w:szCs w:val="24"/>
              </w:rPr>
            </w:pPr>
            <w:r>
              <w:rPr>
                <w:sz w:val="24"/>
                <w:szCs w:val="24"/>
              </w:rPr>
              <w:t>January 1, 2022</w:t>
            </w:r>
          </w:p>
        </w:tc>
        <w:tc>
          <w:tcPr>
            <w:tcW w:w="2160" w:type="dxa"/>
          </w:tcPr>
          <w:p w14:paraId="086149DB" w14:textId="5CBEC6FF" w:rsidR="00C32BAF" w:rsidRPr="007841F6" w:rsidRDefault="00C32BAF" w:rsidP="006231FA">
            <w:pPr>
              <w:rPr>
                <w:sz w:val="24"/>
                <w:szCs w:val="24"/>
              </w:rPr>
            </w:pPr>
            <w:r>
              <w:rPr>
                <w:sz w:val="24"/>
                <w:szCs w:val="24"/>
              </w:rPr>
              <w:t>QAS Chief</w:t>
            </w:r>
          </w:p>
        </w:tc>
        <w:tc>
          <w:tcPr>
            <w:tcW w:w="3690" w:type="dxa"/>
          </w:tcPr>
          <w:p w14:paraId="5C32F7EC" w14:textId="77777777" w:rsidR="00C32BAF" w:rsidRDefault="0016066F" w:rsidP="006231FA">
            <w:pPr>
              <w:rPr>
                <w:sz w:val="24"/>
                <w:szCs w:val="24"/>
              </w:rPr>
            </w:pPr>
            <w:r>
              <w:rPr>
                <w:sz w:val="24"/>
                <w:szCs w:val="24"/>
              </w:rPr>
              <w:t xml:space="preserve">Section 6.2, Table 4 = added </w:t>
            </w:r>
            <w:r w:rsidRPr="0016066F">
              <w:rPr>
                <w:sz w:val="24"/>
                <w:szCs w:val="24"/>
              </w:rPr>
              <w:t>NO2 in N2 gas cylinder used with STS calibrator</w:t>
            </w:r>
            <w:r>
              <w:rPr>
                <w:sz w:val="24"/>
                <w:szCs w:val="24"/>
              </w:rPr>
              <w:t xml:space="preserve">, due </w:t>
            </w:r>
            <w:r w:rsidRPr="0016066F">
              <w:rPr>
                <w:sz w:val="24"/>
                <w:szCs w:val="24"/>
              </w:rPr>
              <w:t>12 months</w:t>
            </w:r>
            <w:r w:rsidR="0092296C">
              <w:rPr>
                <w:sz w:val="24"/>
                <w:szCs w:val="24"/>
              </w:rPr>
              <w:t>; added o</w:t>
            </w:r>
            <w:r w:rsidR="0092296C" w:rsidRPr="0092296C">
              <w:rPr>
                <w:sz w:val="24"/>
                <w:szCs w:val="24"/>
              </w:rPr>
              <w:t xml:space="preserve">scilloscope used with </w:t>
            </w:r>
            <w:r w:rsidR="0092296C">
              <w:rPr>
                <w:sz w:val="24"/>
                <w:szCs w:val="24"/>
              </w:rPr>
              <w:t>s</w:t>
            </w:r>
            <w:r w:rsidR="0092296C" w:rsidRPr="0092296C">
              <w:rPr>
                <w:sz w:val="24"/>
                <w:szCs w:val="24"/>
              </w:rPr>
              <w:t>tandard platinum resistance thermometer</w:t>
            </w:r>
            <w:r w:rsidR="0092296C">
              <w:rPr>
                <w:sz w:val="24"/>
                <w:szCs w:val="24"/>
              </w:rPr>
              <w:t xml:space="preserve">, due </w:t>
            </w:r>
            <w:r w:rsidR="0092296C" w:rsidRPr="0092296C">
              <w:rPr>
                <w:sz w:val="24"/>
                <w:szCs w:val="24"/>
              </w:rPr>
              <w:t>12 months</w:t>
            </w:r>
          </w:p>
          <w:p w14:paraId="72BF5118" w14:textId="77777777" w:rsidR="004F29FD" w:rsidRDefault="004F29FD" w:rsidP="006231FA">
            <w:pPr>
              <w:rPr>
                <w:sz w:val="24"/>
                <w:szCs w:val="24"/>
              </w:rPr>
            </w:pPr>
          </w:p>
          <w:p w14:paraId="68B4BE66" w14:textId="491A3C92" w:rsidR="00144753" w:rsidRDefault="00144753" w:rsidP="004F29FD">
            <w:pPr>
              <w:pStyle w:val="CommentText"/>
              <w:rPr>
                <w:sz w:val="24"/>
                <w:szCs w:val="24"/>
              </w:rPr>
            </w:pPr>
            <w:r>
              <w:rPr>
                <w:sz w:val="24"/>
                <w:szCs w:val="24"/>
              </w:rPr>
              <w:t>Section 13 = added additional information for the QAS laboratory, which resulted in creating 13.1</w:t>
            </w:r>
            <w:r w:rsidR="007A1123">
              <w:rPr>
                <w:sz w:val="24"/>
                <w:szCs w:val="24"/>
              </w:rPr>
              <w:t xml:space="preserve"> to 13.5 </w:t>
            </w:r>
          </w:p>
          <w:p w14:paraId="4799FC29" w14:textId="77777777" w:rsidR="00144753" w:rsidRDefault="00144753" w:rsidP="004F29FD">
            <w:pPr>
              <w:pStyle w:val="CommentText"/>
              <w:rPr>
                <w:sz w:val="24"/>
                <w:szCs w:val="24"/>
              </w:rPr>
            </w:pPr>
          </w:p>
          <w:p w14:paraId="6F1C6E9C" w14:textId="7406ABF4" w:rsidR="00B726E3" w:rsidRDefault="00B726E3" w:rsidP="004F29FD">
            <w:pPr>
              <w:pStyle w:val="CommentText"/>
              <w:rPr>
                <w:sz w:val="24"/>
                <w:szCs w:val="24"/>
              </w:rPr>
            </w:pPr>
            <w:r>
              <w:rPr>
                <w:sz w:val="24"/>
                <w:szCs w:val="24"/>
              </w:rPr>
              <w:t>Section 14, table 7 = added TS bias</w:t>
            </w:r>
          </w:p>
          <w:p w14:paraId="3EFFA4FB" w14:textId="77777777" w:rsidR="00B726E3" w:rsidRDefault="00B726E3" w:rsidP="004F29FD">
            <w:pPr>
              <w:pStyle w:val="CommentText"/>
              <w:rPr>
                <w:sz w:val="24"/>
                <w:szCs w:val="24"/>
              </w:rPr>
            </w:pPr>
          </w:p>
          <w:p w14:paraId="23E73504" w14:textId="77777777" w:rsidR="004F29FD" w:rsidRDefault="004F29FD" w:rsidP="004F29FD">
            <w:pPr>
              <w:pStyle w:val="CommentText"/>
              <w:rPr>
                <w:sz w:val="24"/>
                <w:szCs w:val="24"/>
              </w:rPr>
            </w:pPr>
            <w:r>
              <w:rPr>
                <w:sz w:val="24"/>
                <w:szCs w:val="24"/>
              </w:rPr>
              <w:t>References – Added References at end of QAPP</w:t>
            </w:r>
          </w:p>
          <w:p w14:paraId="44F76008" w14:textId="77777777" w:rsidR="003740DE" w:rsidRDefault="003740DE" w:rsidP="004F29FD">
            <w:pPr>
              <w:pStyle w:val="CommentText"/>
              <w:rPr>
                <w:sz w:val="24"/>
                <w:szCs w:val="24"/>
              </w:rPr>
            </w:pPr>
          </w:p>
          <w:p w14:paraId="175B1893" w14:textId="197D4ABE" w:rsidR="003740DE" w:rsidRPr="004F29FD" w:rsidRDefault="003740DE" w:rsidP="004F29FD">
            <w:pPr>
              <w:pStyle w:val="CommentText"/>
            </w:pPr>
            <w:r>
              <w:rPr>
                <w:sz w:val="24"/>
                <w:szCs w:val="24"/>
              </w:rPr>
              <w:t>Revisions made do not require signatures</w:t>
            </w:r>
          </w:p>
        </w:tc>
      </w:tr>
      <w:tr w:rsidR="00426D97" w:rsidRPr="007841F6" w14:paraId="0E4ECEAF" w14:textId="77777777" w:rsidTr="006231FA">
        <w:tc>
          <w:tcPr>
            <w:tcW w:w="2065" w:type="dxa"/>
          </w:tcPr>
          <w:p w14:paraId="7DFFD0B7" w14:textId="005BCD78" w:rsidR="00426D97" w:rsidRDefault="00426D97" w:rsidP="006231FA">
            <w:pPr>
              <w:jc w:val="center"/>
              <w:rPr>
                <w:sz w:val="24"/>
                <w:szCs w:val="24"/>
              </w:rPr>
            </w:pPr>
            <w:r>
              <w:rPr>
                <w:sz w:val="24"/>
                <w:szCs w:val="24"/>
              </w:rPr>
              <w:t>2</w:t>
            </w:r>
          </w:p>
        </w:tc>
        <w:tc>
          <w:tcPr>
            <w:tcW w:w="1800" w:type="dxa"/>
          </w:tcPr>
          <w:p w14:paraId="59F6FD48" w14:textId="61759B85" w:rsidR="00426D97" w:rsidRDefault="00426D97" w:rsidP="00505275">
            <w:pPr>
              <w:rPr>
                <w:sz w:val="24"/>
                <w:szCs w:val="24"/>
              </w:rPr>
            </w:pPr>
            <w:r>
              <w:rPr>
                <w:sz w:val="24"/>
                <w:szCs w:val="24"/>
              </w:rPr>
              <w:t>October 1, 2022</w:t>
            </w:r>
          </w:p>
        </w:tc>
        <w:tc>
          <w:tcPr>
            <w:tcW w:w="2160" w:type="dxa"/>
          </w:tcPr>
          <w:p w14:paraId="735F9649" w14:textId="0064CAD0" w:rsidR="00426D97" w:rsidRDefault="00426D97" w:rsidP="006231FA">
            <w:pPr>
              <w:rPr>
                <w:sz w:val="24"/>
                <w:szCs w:val="24"/>
              </w:rPr>
            </w:pPr>
            <w:r>
              <w:rPr>
                <w:sz w:val="24"/>
                <w:szCs w:val="24"/>
              </w:rPr>
              <w:t>QAS Chief</w:t>
            </w:r>
          </w:p>
        </w:tc>
        <w:tc>
          <w:tcPr>
            <w:tcW w:w="3690" w:type="dxa"/>
          </w:tcPr>
          <w:p w14:paraId="236BC925" w14:textId="4953C69A" w:rsidR="00426D97" w:rsidRDefault="004C4397" w:rsidP="006231FA">
            <w:pPr>
              <w:rPr>
                <w:sz w:val="24"/>
                <w:szCs w:val="24"/>
              </w:rPr>
            </w:pPr>
            <w:r>
              <w:rPr>
                <w:sz w:val="24"/>
                <w:szCs w:val="24"/>
              </w:rPr>
              <w:t xml:space="preserve">Section 6.1.1 = added </w:t>
            </w:r>
            <w:r w:rsidR="00496082">
              <w:rPr>
                <w:sz w:val="24"/>
                <w:szCs w:val="24"/>
              </w:rPr>
              <w:t>verification</w:t>
            </w:r>
            <w:r w:rsidR="00773E5C">
              <w:rPr>
                <w:sz w:val="24"/>
                <w:szCs w:val="24"/>
              </w:rPr>
              <w:t xml:space="preserve"> and EPA Protocol</w:t>
            </w:r>
          </w:p>
          <w:p w14:paraId="02FE5E09" w14:textId="77777777" w:rsidR="002A72DA" w:rsidRDefault="002A72DA" w:rsidP="006231FA">
            <w:pPr>
              <w:rPr>
                <w:sz w:val="24"/>
                <w:szCs w:val="24"/>
              </w:rPr>
            </w:pPr>
          </w:p>
          <w:p w14:paraId="7B3730DE" w14:textId="2C842C45" w:rsidR="002A72DA" w:rsidRDefault="002A72DA" w:rsidP="006231FA">
            <w:pPr>
              <w:rPr>
                <w:sz w:val="24"/>
                <w:szCs w:val="24"/>
              </w:rPr>
            </w:pPr>
            <w:r>
              <w:rPr>
                <w:sz w:val="24"/>
                <w:szCs w:val="24"/>
              </w:rPr>
              <w:t xml:space="preserve">Section 6.1.2 = </w:t>
            </w:r>
            <w:r w:rsidR="001303A5">
              <w:rPr>
                <w:sz w:val="24"/>
                <w:szCs w:val="24"/>
              </w:rPr>
              <w:t>f</w:t>
            </w:r>
            <w:r>
              <w:rPr>
                <w:sz w:val="24"/>
                <w:szCs w:val="24"/>
              </w:rPr>
              <w:t xml:space="preserve">or PTS and STS MFCs, changed certified to </w:t>
            </w:r>
            <w:r w:rsidR="00C108F3">
              <w:rPr>
                <w:sz w:val="24"/>
                <w:szCs w:val="24"/>
              </w:rPr>
              <w:t>c</w:t>
            </w:r>
            <w:r>
              <w:rPr>
                <w:sz w:val="24"/>
                <w:szCs w:val="24"/>
              </w:rPr>
              <w:t>alibrated then verified</w:t>
            </w:r>
          </w:p>
          <w:p w14:paraId="2526A8F6" w14:textId="77777777" w:rsidR="001303A5" w:rsidRDefault="001303A5" w:rsidP="006231FA">
            <w:pPr>
              <w:rPr>
                <w:sz w:val="24"/>
                <w:szCs w:val="24"/>
              </w:rPr>
            </w:pPr>
          </w:p>
          <w:p w14:paraId="24D8617A" w14:textId="77777777" w:rsidR="001303A5" w:rsidRDefault="001303A5" w:rsidP="006231FA">
            <w:pPr>
              <w:rPr>
                <w:sz w:val="24"/>
                <w:szCs w:val="24"/>
              </w:rPr>
            </w:pPr>
            <w:r>
              <w:rPr>
                <w:sz w:val="24"/>
                <w:szCs w:val="24"/>
              </w:rPr>
              <w:t>Section 6.1.3 = added verification information</w:t>
            </w:r>
          </w:p>
          <w:p w14:paraId="1B88D7C6" w14:textId="77777777" w:rsidR="00611FAB" w:rsidRDefault="00611FAB" w:rsidP="006231FA">
            <w:pPr>
              <w:rPr>
                <w:sz w:val="24"/>
                <w:szCs w:val="24"/>
              </w:rPr>
            </w:pPr>
          </w:p>
          <w:p w14:paraId="65BE83EA" w14:textId="4C78863B" w:rsidR="00611FAB" w:rsidRDefault="00611FAB" w:rsidP="006231FA">
            <w:pPr>
              <w:rPr>
                <w:sz w:val="24"/>
                <w:szCs w:val="24"/>
              </w:rPr>
            </w:pPr>
            <w:r>
              <w:rPr>
                <w:sz w:val="24"/>
                <w:szCs w:val="24"/>
              </w:rPr>
              <w:t>Section 6.1.5 = changed certification to verification</w:t>
            </w:r>
            <w:r w:rsidR="00E43BCE">
              <w:rPr>
                <w:sz w:val="24"/>
                <w:szCs w:val="24"/>
              </w:rPr>
              <w:t xml:space="preserve"> and added EPA Protocol for type of gas cylinder</w:t>
            </w:r>
          </w:p>
          <w:p w14:paraId="43E11BCB" w14:textId="77777777" w:rsidR="006E179C" w:rsidRDefault="006E179C" w:rsidP="006231FA">
            <w:pPr>
              <w:rPr>
                <w:sz w:val="24"/>
                <w:szCs w:val="24"/>
              </w:rPr>
            </w:pPr>
          </w:p>
          <w:p w14:paraId="05C6E730" w14:textId="7C9180BD" w:rsidR="006E179C" w:rsidRDefault="006E179C" w:rsidP="006231FA">
            <w:pPr>
              <w:rPr>
                <w:sz w:val="24"/>
                <w:szCs w:val="24"/>
              </w:rPr>
            </w:pPr>
            <w:r>
              <w:rPr>
                <w:sz w:val="24"/>
                <w:szCs w:val="24"/>
              </w:rPr>
              <w:t>Section 6.1.6 = changed certification to verification</w:t>
            </w:r>
          </w:p>
          <w:p w14:paraId="104FFAC3" w14:textId="77777777" w:rsidR="00570B20" w:rsidRDefault="00570B20" w:rsidP="006231FA">
            <w:pPr>
              <w:rPr>
                <w:sz w:val="24"/>
                <w:szCs w:val="24"/>
              </w:rPr>
            </w:pPr>
            <w:r>
              <w:rPr>
                <w:sz w:val="24"/>
                <w:szCs w:val="24"/>
              </w:rPr>
              <w:lastRenderedPageBreak/>
              <w:t>Section 6.1.7 = changed certification to verification</w:t>
            </w:r>
          </w:p>
          <w:p w14:paraId="1A56DD40" w14:textId="77777777" w:rsidR="0095294E" w:rsidRDefault="0095294E" w:rsidP="006231FA">
            <w:pPr>
              <w:rPr>
                <w:sz w:val="24"/>
                <w:szCs w:val="24"/>
              </w:rPr>
            </w:pPr>
          </w:p>
          <w:p w14:paraId="4EA29A3F" w14:textId="77777777" w:rsidR="0095294E" w:rsidRDefault="0095294E" w:rsidP="006231FA">
            <w:pPr>
              <w:rPr>
                <w:sz w:val="24"/>
                <w:szCs w:val="24"/>
              </w:rPr>
            </w:pPr>
            <w:r>
              <w:rPr>
                <w:sz w:val="24"/>
                <w:szCs w:val="24"/>
              </w:rPr>
              <w:t xml:space="preserve">Section 6.2, Table 4 = removed </w:t>
            </w:r>
            <w:r w:rsidRPr="0095294E">
              <w:rPr>
                <w:sz w:val="24"/>
                <w:szCs w:val="24"/>
              </w:rPr>
              <w:t>NO2 in N2 gas cylinder used with STS calibrator</w:t>
            </w:r>
          </w:p>
          <w:p w14:paraId="73FBB650" w14:textId="77777777" w:rsidR="003433B1" w:rsidRDefault="003433B1" w:rsidP="006231FA">
            <w:pPr>
              <w:rPr>
                <w:sz w:val="24"/>
                <w:szCs w:val="24"/>
              </w:rPr>
            </w:pPr>
          </w:p>
          <w:p w14:paraId="35155446" w14:textId="7A21FD10" w:rsidR="003433B1" w:rsidRDefault="003433B1" w:rsidP="006231FA">
            <w:pPr>
              <w:rPr>
                <w:sz w:val="24"/>
                <w:szCs w:val="24"/>
              </w:rPr>
            </w:pPr>
            <w:r>
              <w:rPr>
                <w:sz w:val="24"/>
                <w:szCs w:val="24"/>
              </w:rPr>
              <w:t>Section 7.0, Table 5 = for gas cylinder, added 2.5% limit and number of assays required</w:t>
            </w:r>
          </w:p>
        </w:tc>
      </w:tr>
    </w:tbl>
    <w:p w14:paraId="7D7C875C" w14:textId="77777777" w:rsidR="003740DE" w:rsidRDefault="003740DE">
      <w:pPr>
        <w:rPr>
          <w:rFonts w:ascii="Times New Roman" w:hAnsi="Times New Roman" w:cs="Times New Roman"/>
          <w:b/>
          <w:sz w:val="28"/>
          <w:szCs w:val="28"/>
        </w:rPr>
      </w:pPr>
      <w:r>
        <w:rPr>
          <w:rFonts w:ascii="Times New Roman" w:hAnsi="Times New Roman" w:cs="Times New Roman"/>
          <w:b/>
          <w:sz w:val="28"/>
          <w:szCs w:val="28"/>
        </w:rPr>
        <w:lastRenderedPageBreak/>
        <w:br w:type="page"/>
      </w:r>
    </w:p>
    <w:p w14:paraId="767040C9" w14:textId="7A67DC54" w:rsidR="00E128DD" w:rsidRPr="007841F6" w:rsidRDefault="00E128DD" w:rsidP="0031045C">
      <w:pPr>
        <w:spacing w:before="160" w:after="120"/>
        <w:jc w:val="center"/>
        <w:rPr>
          <w:rFonts w:ascii="Times New Roman" w:hAnsi="Times New Roman" w:cs="Times New Roman"/>
          <w:b/>
          <w:sz w:val="28"/>
          <w:szCs w:val="28"/>
        </w:rPr>
      </w:pPr>
      <w:r w:rsidRPr="007841F6">
        <w:rPr>
          <w:rFonts w:ascii="Times New Roman" w:hAnsi="Times New Roman" w:cs="Times New Roman"/>
          <w:b/>
          <w:sz w:val="28"/>
          <w:szCs w:val="28"/>
        </w:rPr>
        <w:lastRenderedPageBreak/>
        <w:t>L</w:t>
      </w:r>
      <w:r w:rsidR="00442043" w:rsidRPr="007841F6">
        <w:rPr>
          <w:rFonts w:ascii="Times New Roman" w:hAnsi="Times New Roman" w:cs="Times New Roman"/>
          <w:b/>
          <w:sz w:val="28"/>
          <w:szCs w:val="28"/>
        </w:rPr>
        <w:t>ist</w:t>
      </w:r>
      <w:r w:rsidRPr="007841F6">
        <w:rPr>
          <w:rFonts w:ascii="Times New Roman" w:hAnsi="Times New Roman" w:cs="Times New Roman"/>
          <w:b/>
          <w:sz w:val="28"/>
          <w:szCs w:val="28"/>
        </w:rPr>
        <w:t xml:space="preserve"> </w:t>
      </w:r>
      <w:r w:rsidR="00442043" w:rsidRPr="007841F6">
        <w:rPr>
          <w:rFonts w:ascii="Times New Roman" w:hAnsi="Times New Roman" w:cs="Times New Roman"/>
          <w:b/>
          <w:sz w:val="28"/>
          <w:szCs w:val="28"/>
        </w:rPr>
        <w:t>of</w:t>
      </w:r>
      <w:r w:rsidRPr="007841F6">
        <w:rPr>
          <w:rFonts w:ascii="Times New Roman" w:hAnsi="Times New Roman" w:cs="Times New Roman"/>
          <w:b/>
          <w:sz w:val="28"/>
          <w:szCs w:val="28"/>
        </w:rPr>
        <w:t xml:space="preserve"> A</w:t>
      </w:r>
      <w:r w:rsidR="00442043" w:rsidRPr="007841F6">
        <w:rPr>
          <w:rFonts w:ascii="Times New Roman" w:hAnsi="Times New Roman" w:cs="Times New Roman"/>
          <w:b/>
          <w:sz w:val="28"/>
          <w:szCs w:val="28"/>
        </w:rPr>
        <w:t>cronyms</w:t>
      </w:r>
    </w:p>
    <w:tbl>
      <w:tblPr>
        <w:tblStyle w:val="TableGrid"/>
        <w:tblW w:w="0" w:type="auto"/>
        <w:tblLook w:val="04A0" w:firstRow="1" w:lastRow="0" w:firstColumn="1" w:lastColumn="0" w:noHBand="0" w:noVBand="1"/>
      </w:tblPr>
      <w:tblGrid>
        <w:gridCol w:w="1525"/>
        <w:gridCol w:w="7825"/>
      </w:tblGrid>
      <w:tr w:rsidR="00F77CDA" w:rsidRPr="007841F6" w14:paraId="767040CC" w14:textId="77777777" w:rsidTr="000B6E9B">
        <w:trPr>
          <w:tblHeader/>
        </w:trPr>
        <w:tc>
          <w:tcPr>
            <w:tcW w:w="1525" w:type="dxa"/>
          </w:tcPr>
          <w:p w14:paraId="767040CA" w14:textId="77777777" w:rsidR="00F77CDA" w:rsidRPr="007841F6" w:rsidRDefault="00B05556" w:rsidP="000B6E9B">
            <w:pPr>
              <w:pStyle w:val="NoSpacing"/>
              <w:jc w:val="center"/>
              <w:rPr>
                <w:b/>
                <w:sz w:val="24"/>
                <w:szCs w:val="24"/>
              </w:rPr>
            </w:pPr>
            <w:r w:rsidRPr="007841F6">
              <w:rPr>
                <w:b/>
                <w:sz w:val="24"/>
                <w:szCs w:val="24"/>
              </w:rPr>
              <w:t>Acronym</w:t>
            </w:r>
          </w:p>
        </w:tc>
        <w:tc>
          <w:tcPr>
            <w:tcW w:w="7825" w:type="dxa"/>
          </w:tcPr>
          <w:p w14:paraId="767040CB" w14:textId="77777777" w:rsidR="00F77CDA" w:rsidRPr="007841F6" w:rsidRDefault="00D016D7" w:rsidP="000B6E9B">
            <w:pPr>
              <w:pStyle w:val="NoSpacing"/>
              <w:jc w:val="center"/>
              <w:rPr>
                <w:b/>
                <w:sz w:val="24"/>
                <w:szCs w:val="24"/>
              </w:rPr>
            </w:pPr>
            <w:r w:rsidRPr="007841F6">
              <w:rPr>
                <w:b/>
                <w:sz w:val="24"/>
                <w:szCs w:val="24"/>
              </w:rPr>
              <w:t>Meaning</w:t>
            </w:r>
          </w:p>
        </w:tc>
      </w:tr>
      <w:tr w:rsidR="00647888" w:rsidRPr="007841F6" w14:paraId="767040CF" w14:textId="77777777" w:rsidTr="00EE6256">
        <w:tc>
          <w:tcPr>
            <w:tcW w:w="1525" w:type="dxa"/>
          </w:tcPr>
          <w:p w14:paraId="767040CD" w14:textId="77777777" w:rsidR="00647888" w:rsidRPr="007841F6" w:rsidRDefault="00647888" w:rsidP="00647888">
            <w:pPr>
              <w:pStyle w:val="NoSpacing"/>
              <w:rPr>
                <w:sz w:val="24"/>
                <w:szCs w:val="24"/>
              </w:rPr>
            </w:pPr>
            <w:r w:rsidRPr="007841F6">
              <w:rPr>
                <w:sz w:val="24"/>
              </w:rPr>
              <w:t>°C</w:t>
            </w:r>
          </w:p>
        </w:tc>
        <w:tc>
          <w:tcPr>
            <w:tcW w:w="7825" w:type="dxa"/>
          </w:tcPr>
          <w:p w14:paraId="767040CE" w14:textId="77777777" w:rsidR="00647888" w:rsidRPr="007841F6" w:rsidRDefault="00647888" w:rsidP="00647888">
            <w:pPr>
              <w:pStyle w:val="NoSpacing"/>
              <w:rPr>
                <w:sz w:val="24"/>
                <w:szCs w:val="24"/>
              </w:rPr>
            </w:pPr>
            <w:r w:rsidRPr="007841F6">
              <w:rPr>
                <w:sz w:val="24"/>
                <w:szCs w:val="24"/>
              </w:rPr>
              <w:t>Degrees Celsius</w:t>
            </w:r>
          </w:p>
        </w:tc>
      </w:tr>
      <w:tr w:rsidR="009F7238" w:rsidRPr="007841F6" w14:paraId="767040D2" w14:textId="77777777" w:rsidTr="00EE6256">
        <w:tc>
          <w:tcPr>
            <w:tcW w:w="1525" w:type="dxa"/>
          </w:tcPr>
          <w:p w14:paraId="767040D0" w14:textId="77777777" w:rsidR="009F7238" w:rsidRPr="007841F6" w:rsidRDefault="009F7238" w:rsidP="00647888">
            <w:pPr>
              <w:pStyle w:val="NoSpacing"/>
              <w:rPr>
                <w:sz w:val="24"/>
                <w:szCs w:val="24"/>
              </w:rPr>
            </w:pPr>
            <w:r w:rsidRPr="007841F6">
              <w:rPr>
                <w:sz w:val="24"/>
                <w:szCs w:val="24"/>
              </w:rPr>
              <w:t>AA</w:t>
            </w:r>
          </w:p>
        </w:tc>
        <w:tc>
          <w:tcPr>
            <w:tcW w:w="7825" w:type="dxa"/>
          </w:tcPr>
          <w:p w14:paraId="767040D1" w14:textId="77777777" w:rsidR="009F7238" w:rsidRPr="007841F6" w:rsidRDefault="009F7238" w:rsidP="00647888">
            <w:pPr>
              <w:pStyle w:val="NoSpacing"/>
              <w:rPr>
                <w:sz w:val="24"/>
                <w:szCs w:val="24"/>
              </w:rPr>
            </w:pPr>
            <w:r w:rsidRPr="007841F6">
              <w:rPr>
                <w:sz w:val="24"/>
                <w:szCs w:val="24"/>
              </w:rPr>
              <w:t>Administrative Assistant</w:t>
            </w:r>
          </w:p>
        </w:tc>
      </w:tr>
      <w:tr w:rsidR="00647888" w:rsidRPr="007841F6" w14:paraId="767040D5" w14:textId="77777777" w:rsidTr="00EE6256">
        <w:tc>
          <w:tcPr>
            <w:tcW w:w="1525" w:type="dxa"/>
          </w:tcPr>
          <w:p w14:paraId="767040D3" w14:textId="77777777" w:rsidR="00647888" w:rsidRPr="007841F6" w:rsidRDefault="00647888" w:rsidP="00647888">
            <w:pPr>
              <w:pStyle w:val="NoSpacing"/>
              <w:rPr>
                <w:sz w:val="24"/>
                <w:szCs w:val="24"/>
              </w:rPr>
            </w:pPr>
            <w:r w:rsidRPr="007841F6">
              <w:rPr>
                <w:sz w:val="24"/>
                <w:szCs w:val="24"/>
              </w:rPr>
              <w:t>AC</w:t>
            </w:r>
          </w:p>
        </w:tc>
        <w:tc>
          <w:tcPr>
            <w:tcW w:w="7825" w:type="dxa"/>
          </w:tcPr>
          <w:p w14:paraId="767040D4" w14:textId="77777777" w:rsidR="00647888" w:rsidRPr="007841F6" w:rsidRDefault="00647888" w:rsidP="00647888">
            <w:pPr>
              <w:pStyle w:val="NoSpacing"/>
              <w:rPr>
                <w:sz w:val="24"/>
                <w:szCs w:val="24"/>
              </w:rPr>
            </w:pPr>
            <w:r w:rsidRPr="007841F6">
              <w:rPr>
                <w:sz w:val="24"/>
                <w:szCs w:val="24"/>
              </w:rPr>
              <w:t>Assistant Commissioner</w:t>
            </w:r>
          </w:p>
        </w:tc>
      </w:tr>
      <w:tr w:rsidR="00647888" w:rsidRPr="007841F6" w14:paraId="767040D8" w14:textId="77777777" w:rsidTr="00EE6256">
        <w:tc>
          <w:tcPr>
            <w:tcW w:w="1525" w:type="dxa"/>
          </w:tcPr>
          <w:p w14:paraId="767040D6" w14:textId="77777777" w:rsidR="00647888" w:rsidRPr="007841F6" w:rsidRDefault="00647888" w:rsidP="00647888">
            <w:pPr>
              <w:pStyle w:val="NoSpacing"/>
              <w:rPr>
                <w:sz w:val="24"/>
                <w:szCs w:val="24"/>
              </w:rPr>
            </w:pPr>
            <w:r w:rsidRPr="007841F6">
              <w:rPr>
                <w:sz w:val="24"/>
                <w:szCs w:val="24"/>
              </w:rPr>
              <w:t>AMB</w:t>
            </w:r>
          </w:p>
        </w:tc>
        <w:tc>
          <w:tcPr>
            <w:tcW w:w="7825" w:type="dxa"/>
          </w:tcPr>
          <w:p w14:paraId="767040D7" w14:textId="77777777" w:rsidR="00647888" w:rsidRPr="007841F6" w:rsidRDefault="00647888" w:rsidP="00647888">
            <w:pPr>
              <w:pStyle w:val="NoSpacing"/>
              <w:rPr>
                <w:sz w:val="24"/>
                <w:szCs w:val="24"/>
              </w:rPr>
            </w:pPr>
            <w:r w:rsidRPr="007841F6">
              <w:rPr>
                <w:sz w:val="24"/>
                <w:szCs w:val="24"/>
              </w:rPr>
              <w:t>Air Monitoring Branch</w:t>
            </w:r>
          </w:p>
        </w:tc>
      </w:tr>
      <w:tr w:rsidR="00647888" w:rsidRPr="007841F6" w14:paraId="767040DB" w14:textId="77777777" w:rsidTr="00EE6256">
        <w:tc>
          <w:tcPr>
            <w:tcW w:w="1525" w:type="dxa"/>
          </w:tcPr>
          <w:p w14:paraId="767040D9" w14:textId="77777777" w:rsidR="00647888" w:rsidRPr="007841F6" w:rsidRDefault="00647888" w:rsidP="00647888">
            <w:pPr>
              <w:pStyle w:val="NoSpacing"/>
              <w:rPr>
                <w:sz w:val="24"/>
                <w:szCs w:val="24"/>
              </w:rPr>
            </w:pPr>
            <w:r w:rsidRPr="007841F6">
              <w:rPr>
                <w:sz w:val="24"/>
                <w:szCs w:val="24"/>
              </w:rPr>
              <w:t>AMS</w:t>
            </w:r>
          </w:p>
        </w:tc>
        <w:tc>
          <w:tcPr>
            <w:tcW w:w="7825" w:type="dxa"/>
          </w:tcPr>
          <w:p w14:paraId="767040DA" w14:textId="77777777" w:rsidR="00647888" w:rsidRPr="007841F6" w:rsidRDefault="00647888" w:rsidP="00647888">
            <w:pPr>
              <w:pStyle w:val="NoSpacing"/>
              <w:rPr>
                <w:sz w:val="24"/>
                <w:szCs w:val="24"/>
              </w:rPr>
            </w:pPr>
            <w:r w:rsidRPr="007841F6">
              <w:rPr>
                <w:sz w:val="24"/>
                <w:szCs w:val="24"/>
              </w:rPr>
              <w:t>Ambient Monitoring Section</w:t>
            </w:r>
          </w:p>
        </w:tc>
      </w:tr>
      <w:tr w:rsidR="00647888" w:rsidRPr="007841F6" w14:paraId="767040DE" w14:textId="77777777" w:rsidTr="00EE6256">
        <w:tc>
          <w:tcPr>
            <w:tcW w:w="1525" w:type="dxa"/>
          </w:tcPr>
          <w:p w14:paraId="767040DC" w14:textId="77777777" w:rsidR="00647888" w:rsidRPr="007841F6" w:rsidRDefault="00647888" w:rsidP="00647888">
            <w:pPr>
              <w:pStyle w:val="NoSpacing"/>
              <w:rPr>
                <w:sz w:val="24"/>
                <w:szCs w:val="24"/>
              </w:rPr>
            </w:pPr>
            <w:r w:rsidRPr="007841F6">
              <w:rPr>
                <w:sz w:val="24"/>
                <w:szCs w:val="24"/>
              </w:rPr>
              <w:t>ANP</w:t>
            </w:r>
          </w:p>
        </w:tc>
        <w:tc>
          <w:tcPr>
            <w:tcW w:w="7825" w:type="dxa"/>
          </w:tcPr>
          <w:p w14:paraId="767040DD" w14:textId="77777777" w:rsidR="00647888" w:rsidRPr="007841F6" w:rsidRDefault="00647888" w:rsidP="00647888">
            <w:pPr>
              <w:pStyle w:val="NoSpacing"/>
              <w:rPr>
                <w:sz w:val="24"/>
                <w:szCs w:val="24"/>
              </w:rPr>
            </w:pPr>
            <w:r w:rsidRPr="007841F6">
              <w:rPr>
                <w:sz w:val="24"/>
                <w:szCs w:val="24"/>
              </w:rPr>
              <w:t>Annual Network Plan</w:t>
            </w:r>
          </w:p>
        </w:tc>
      </w:tr>
      <w:tr w:rsidR="00647888" w:rsidRPr="007841F6" w14:paraId="767040E1" w14:textId="77777777" w:rsidTr="00EE6256">
        <w:tc>
          <w:tcPr>
            <w:tcW w:w="1525" w:type="dxa"/>
          </w:tcPr>
          <w:p w14:paraId="767040DF" w14:textId="77777777" w:rsidR="00647888" w:rsidRPr="007841F6" w:rsidRDefault="00647888" w:rsidP="00647888">
            <w:pPr>
              <w:pStyle w:val="NoSpacing"/>
              <w:rPr>
                <w:sz w:val="24"/>
                <w:szCs w:val="24"/>
              </w:rPr>
            </w:pPr>
            <w:r w:rsidRPr="007841F6">
              <w:rPr>
                <w:sz w:val="24"/>
                <w:szCs w:val="24"/>
              </w:rPr>
              <w:t>ATS</w:t>
            </w:r>
          </w:p>
        </w:tc>
        <w:tc>
          <w:tcPr>
            <w:tcW w:w="7825" w:type="dxa"/>
          </w:tcPr>
          <w:p w14:paraId="767040E0" w14:textId="77777777" w:rsidR="00647888" w:rsidRPr="007841F6" w:rsidRDefault="00647888" w:rsidP="00647888">
            <w:pPr>
              <w:pStyle w:val="NoSpacing"/>
              <w:rPr>
                <w:sz w:val="24"/>
                <w:szCs w:val="24"/>
              </w:rPr>
            </w:pPr>
            <w:r w:rsidRPr="007841F6">
              <w:rPr>
                <w:sz w:val="24"/>
                <w:szCs w:val="24"/>
              </w:rPr>
              <w:t>Air Toxics Section</w:t>
            </w:r>
          </w:p>
        </w:tc>
      </w:tr>
      <w:tr w:rsidR="00647888" w:rsidRPr="007841F6" w14:paraId="767040E4" w14:textId="77777777" w:rsidTr="00EE6256">
        <w:tc>
          <w:tcPr>
            <w:tcW w:w="1525" w:type="dxa"/>
          </w:tcPr>
          <w:p w14:paraId="767040E2" w14:textId="77777777" w:rsidR="00647888" w:rsidRPr="007841F6" w:rsidRDefault="00647888" w:rsidP="00647888">
            <w:pPr>
              <w:pStyle w:val="NoSpacing"/>
              <w:rPr>
                <w:sz w:val="24"/>
                <w:szCs w:val="24"/>
              </w:rPr>
            </w:pPr>
            <w:r w:rsidRPr="007841F6">
              <w:rPr>
                <w:sz w:val="24"/>
                <w:szCs w:val="24"/>
              </w:rPr>
              <w:t>BP</w:t>
            </w:r>
          </w:p>
        </w:tc>
        <w:tc>
          <w:tcPr>
            <w:tcW w:w="7825" w:type="dxa"/>
          </w:tcPr>
          <w:p w14:paraId="767040E3" w14:textId="77777777" w:rsidR="00647888" w:rsidRPr="007841F6" w:rsidRDefault="00647888" w:rsidP="00647888">
            <w:pPr>
              <w:pStyle w:val="NoSpacing"/>
              <w:rPr>
                <w:sz w:val="24"/>
                <w:szCs w:val="24"/>
              </w:rPr>
            </w:pPr>
            <w:r w:rsidRPr="007841F6">
              <w:rPr>
                <w:sz w:val="24"/>
                <w:szCs w:val="24"/>
              </w:rPr>
              <w:t>Barometric Pressure</w:t>
            </w:r>
          </w:p>
        </w:tc>
      </w:tr>
      <w:tr w:rsidR="00647888" w:rsidRPr="007841F6" w14:paraId="767040E7" w14:textId="77777777" w:rsidTr="00EE6256">
        <w:tc>
          <w:tcPr>
            <w:tcW w:w="1525" w:type="dxa"/>
          </w:tcPr>
          <w:p w14:paraId="767040E5" w14:textId="77777777" w:rsidR="00647888" w:rsidRPr="007841F6" w:rsidRDefault="00647888" w:rsidP="00647888">
            <w:pPr>
              <w:pStyle w:val="NoSpacing"/>
              <w:rPr>
                <w:sz w:val="24"/>
                <w:szCs w:val="24"/>
              </w:rPr>
            </w:pPr>
            <w:r w:rsidRPr="007841F6">
              <w:rPr>
                <w:sz w:val="24"/>
                <w:szCs w:val="24"/>
              </w:rPr>
              <w:t>CAA</w:t>
            </w:r>
          </w:p>
        </w:tc>
        <w:tc>
          <w:tcPr>
            <w:tcW w:w="7825" w:type="dxa"/>
          </w:tcPr>
          <w:p w14:paraId="767040E6" w14:textId="77777777" w:rsidR="00647888" w:rsidRPr="007841F6" w:rsidRDefault="00647888" w:rsidP="00647888">
            <w:pPr>
              <w:pStyle w:val="NoSpacing"/>
              <w:rPr>
                <w:sz w:val="24"/>
                <w:szCs w:val="24"/>
              </w:rPr>
            </w:pPr>
            <w:r w:rsidRPr="007841F6">
              <w:rPr>
                <w:sz w:val="24"/>
                <w:szCs w:val="24"/>
              </w:rPr>
              <w:t>Clean Air Act</w:t>
            </w:r>
          </w:p>
        </w:tc>
      </w:tr>
      <w:tr w:rsidR="005846D0" w:rsidRPr="007841F6" w14:paraId="2D34F14C" w14:textId="77777777" w:rsidTr="00EE6256">
        <w:tc>
          <w:tcPr>
            <w:tcW w:w="1525" w:type="dxa"/>
          </w:tcPr>
          <w:p w14:paraId="4FF06C59" w14:textId="6319BD42" w:rsidR="005846D0" w:rsidRPr="007841F6" w:rsidRDefault="005846D0" w:rsidP="00647888">
            <w:pPr>
              <w:pStyle w:val="NoSpacing"/>
              <w:rPr>
                <w:sz w:val="24"/>
                <w:szCs w:val="24"/>
              </w:rPr>
            </w:pPr>
            <w:r w:rsidRPr="007841F6">
              <w:rPr>
                <w:sz w:val="24"/>
                <w:szCs w:val="24"/>
              </w:rPr>
              <w:t>CAPS</w:t>
            </w:r>
          </w:p>
        </w:tc>
        <w:tc>
          <w:tcPr>
            <w:tcW w:w="7825" w:type="dxa"/>
          </w:tcPr>
          <w:p w14:paraId="5579656D" w14:textId="1052D635" w:rsidR="005846D0" w:rsidRPr="007841F6" w:rsidRDefault="005846D0" w:rsidP="00647888">
            <w:pPr>
              <w:pStyle w:val="NoSpacing"/>
              <w:rPr>
                <w:sz w:val="24"/>
                <w:szCs w:val="24"/>
              </w:rPr>
            </w:pPr>
            <w:r w:rsidRPr="007841F6">
              <w:rPr>
                <w:sz w:val="24"/>
                <w:szCs w:val="24"/>
              </w:rPr>
              <w:t>Cavity Attenuated Phase Shift</w:t>
            </w:r>
          </w:p>
        </w:tc>
      </w:tr>
      <w:tr w:rsidR="00647888" w:rsidRPr="007841F6" w14:paraId="767040EA" w14:textId="77777777" w:rsidTr="00EE6256">
        <w:tc>
          <w:tcPr>
            <w:tcW w:w="1525" w:type="dxa"/>
          </w:tcPr>
          <w:p w14:paraId="767040E8" w14:textId="77777777" w:rsidR="00647888" w:rsidRPr="007841F6" w:rsidRDefault="00647888" w:rsidP="00647888">
            <w:pPr>
              <w:pStyle w:val="NoSpacing"/>
              <w:rPr>
                <w:sz w:val="24"/>
                <w:szCs w:val="24"/>
              </w:rPr>
            </w:pPr>
            <w:r w:rsidRPr="007841F6">
              <w:rPr>
                <w:sz w:val="24"/>
                <w:szCs w:val="24"/>
              </w:rPr>
              <w:t>CFR</w:t>
            </w:r>
          </w:p>
        </w:tc>
        <w:tc>
          <w:tcPr>
            <w:tcW w:w="7825" w:type="dxa"/>
          </w:tcPr>
          <w:p w14:paraId="767040E9" w14:textId="77777777" w:rsidR="00647888" w:rsidRPr="007841F6" w:rsidRDefault="00647888" w:rsidP="00647888">
            <w:pPr>
              <w:pStyle w:val="NoSpacing"/>
              <w:rPr>
                <w:sz w:val="24"/>
                <w:szCs w:val="24"/>
              </w:rPr>
            </w:pPr>
            <w:r w:rsidRPr="007841F6">
              <w:rPr>
                <w:sz w:val="24"/>
                <w:szCs w:val="24"/>
              </w:rPr>
              <w:t>Code of Federal Regulations</w:t>
            </w:r>
          </w:p>
        </w:tc>
      </w:tr>
      <w:tr w:rsidR="00647888" w:rsidRPr="007841F6" w14:paraId="767040ED" w14:textId="77777777" w:rsidTr="00EE6256">
        <w:tc>
          <w:tcPr>
            <w:tcW w:w="1525" w:type="dxa"/>
          </w:tcPr>
          <w:p w14:paraId="767040EB" w14:textId="77777777" w:rsidR="00647888" w:rsidRPr="007841F6" w:rsidRDefault="00647888" w:rsidP="00647888">
            <w:pPr>
              <w:pStyle w:val="NoSpacing"/>
              <w:rPr>
                <w:sz w:val="24"/>
                <w:szCs w:val="24"/>
              </w:rPr>
            </w:pPr>
            <w:r w:rsidRPr="007841F6">
              <w:rPr>
                <w:sz w:val="24"/>
                <w:szCs w:val="24"/>
              </w:rPr>
              <w:t>CO</w:t>
            </w:r>
          </w:p>
        </w:tc>
        <w:tc>
          <w:tcPr>
            <w:tcW w:w="7825" w:type="dxa"/>
          </w:tcPr>
          <w:p w14:paraId="767040EC" w14:textId="77777777" w:rsidR="00647888" w:rsidRPr="007841F6" w:rsidRDefault="00647888" w:rsidP="00647888">
            <w:pPr>
              <w:pStyle w:val="NoSpacing"/>
              <w:rPr>
                <w:sz w:val="24"/>
                <w:szCs w:val="24"/>
              </w:rPr>
            </w:pPr>
            <w:r w:rsidRPr="007841F6">
              <w:rPr>
                <w:sz w:val="24"/>
                <w:szCs w:val="24"/>
              </w:rPr>
              <w:t>Carbon Monoxide</w:t>
            </w:r>
          </w:p>
        </w:tc>
      </w:tr>
      <w:tr w:rsidR="00BE3FC9" w:rsidRPr="007841F6" w14:paraId="7F77A9F1" w14:textId="77777777" w:rsidTr="00EE6256">
        <w:tc>
          <w:tcPr>
            <w:tcW w:w="1525" w:type="dxa"/>
          </w:tcPr>
          <w:p w14:paraId="2FAB0B22" w14:textId="526DF9B6" w:rsidR="00BE3FC9" w:rsidRPr="007841F6" w:rsidRDefault="00BE3FC9" w:rsidP="00647888">
            <w:pPr>
              <w:pStyle w:val="NoSpacing"/>
              <w:rPr>
                <w:sz w:val="24"/>
                <w:szCs w:val="24"/>
              </w:rPr>
            </w:pPr>
            <w:r w:rsidRPr="007841F6">
              <w:rPr>
                <w:sz w:val="24"/>
                <w:szCs w:val="24"/>
              </w:rPr>
              <w:t>CO</w:t>
            </w:r>
            <w:r w:rsidRPr="007841F6">
              <w:rPr>
                <w:sz w:val="24"/>
                <w:szCs w:val="24"/>
                <w:vertAlign w:val="subscript"/>
              </w:rPr>
              <w:t>2</w:t>
            </w:r>
          </w:p>
        </w:tc>
        <w:tc>
          <w:tcPr>
            <w:tcW w:w="7825" w:type="dxa"/>
          </w:tcPr>
          <w:p w14:paraId="4FD6D35E" w14:textId="295A42B9" w:rsidR="00BE3FC9" w:rsidRPr="007841F6" w:rsidRDefault="00BE3FC9" w:rsidP="00647888">
            <w:pPr>
              <w:pStyle w:val="NoSpacing"/>
              <w:rPr>
                <w:sz w:val="24"/>
                <w:szCs w:val="24"/>
              </w:rPr>
            </w:pPr>
            <w:r w:rsidRPr="007841F6">
              <w:rPr>
                <w:sz w:val="24"/>
                <w:szCs w:val="24"/>
              </w:rPr>
              <w:t>Carbon Dioxide</w:t>
            </w:r>
          </w:p>
        </w:tc>
      </w:tr>
      <w:tr w:rsidR="00556C2F" w:rsidRPr="007841F6" w14:paraId="70F1D044" w14:textId="77777777" w:rsidTr="00EE6256">
        <w:tc>
          <w:tcPr>
            <w:tcW w:w="1525" w:type="dxa"/>
          </w:tcPr>
          <w:p w14:paraId="45FE967C" w14:textId="48D811F5" w:rsidR="00556C2F" w:rsidRPr="007841F6" w:rsidRDefault="00556C2F" w:rsidP="00647888">
            <w:pPr>
              <w:pStyle w:val="NoSpacing"/>
              <w:rPr>
                <w:sz w:val="24"/>
                <w:szCs w:val="24"/>
              </w:rPr>
            </w:pPr>
            <w:r w:rsidRPr="007841F6">
              <w:rPr>
                <w:sz w:val="24"/>
                <w:szCs w:val="24"/>
              </w:rPr>
              <w:t>DMDS</w:t>
            </w:r>
          </w:p>
        </w:tc>
        <w:tc>
          <w:tcPr>
            <w:tcW w:w="7825" w:type="dxa"/>
          </w:tcPr>
          <w:p w14:paraId="52DFDB6D" w14:textId="30C86544" w:rsidR="00556C2F" w:rsidRPr="007841F6" w:rsidRDefault="00556C2F" w:rsidP="00647888">
            <w:pPr>
              <w:pStyle w:val="NoSpacing"/>
              <w:rPr>
                <w:sz w:val="24"/>
                <w:szCs w:val="24"/>
              </w:rPr>
            </w:pPr>
            <w:r w:rsidRPr="007841F6">
              <w:rPr>
                <w:sz w:val="24"/>
                <w:szCs w:val="24"/>
              </w:rPr>
              <w:t>Data Management and Display System</w:t>
            </w:r>
          </w:p>
        </w:tc>
      </w:tr>
      <w:tr w:rsidR="00647888" w:rsidRPr="007841F6" w14:paraId="767040F6" w14:textId="77777777" w:rsidTr="00EE6256">
        <w:tc>
          <w:tcPr>
            <w:tcW w:w="1525" w:type="dxa"/>
          </w:tcPr>
          <w:p w14:paraId="767040F4" w14:textId="77777777" w:rsidR="00647888" w:rsidRPr="007841F6" w:rsidRDefault="00647888" w:rsidP="00647888">
            <w:pPr>
              <w:pStyle w:val="NoSpacing"/>
              <w:rPr>
                <w:sz w:val="24"/>
                <w:szCs w:val="24"/>
              </w:rPr>
            </w:pPr>
            <w:r w:rsidRPr="007841F6">
              <w:rPr>
                <w:sz w:val="24"/>
                <w:szCs w:val="24"/>
              </w:rPr>
              <w:t>GCMS</w:t>
            </w:r>
          </w:p>
        </w:tc>
        <w:tc>
          <w:tcPr>
            <w:tcW w:w="7825" w:type="dxa"/>
          </w:tcPr>
          <w:p w14:paraId="767040F5" w14:textId="77777777" w:rsidR="00647888" w:rsidRPr="007841F6" w:rsidRDefault="00647888" w:rsidP="00647888">
            <w:pPr>
              <w:pStyle w:val="NoSpacing"/>
              <w:rPr>
                <w:sz w:val="24"/>
                <w:szCs w:val="24"/>
              </w:rPr>
            </w:pPr>
            <w:r w:rsidRPr="007841F6">
              <w:rPr>
                <w:sz w:val="24"/>
                <w:szCs w:val="24"/>
              </w:rPr>
              <w:t>Gas Chromatography Mass Spectrometry</w:t>
            </w:r>
          </w:p>
        </w:tc>
      </w:tr>
      <w:tr w:rsidR="00647888" w:rsidRPr="007841F6" w14:paraId="767040F9" w14:textId="77777777" w:rsidTr="00EE6256">
        <w:tc>
          <w:tcPr>
            <w:tcW w:w="1525" w:type="dxa"/>
          </w:tcPr>
          <w:p w14:paraId="767040F7" w14:textId="77777777" w:rsidR="00647888" w:rsidRPr="007841F6" w:rsidRDefault="00647888" w:rsidP="00647888">
            <w:pPr>
              <w:pStyle w:val="NoSpacing"/>
              <w:rPr>
                <w:sz w:val="24"/>
                <w:szCs w:val="24"/>
              </w:rPr>
            </w:pPr>
            <w:r w:rsidRPr="007841F6">
              <w:rPr>
                <w:sz w:val="24"/>
                <w:szCs w:val="24"/>
              </w:rPr>
              <w:t>GD</w:t>
            </w:r>
          </w:p>
        </w:tc>
        <w:tc>
          <w:tcPr>
            <w:tcW w:w="7825" w:type="dxa"/>
          </w:tcPr>
          <w:p w14:paraId="767040F8" w14:textId="77777777" w:rsidR="00647888" w:rsidRPr="007841F6" w:rsidRDefault="00647888" w:rsidP="00647888">
            <w:pPr>
              <w:pStyle w:val="NoSpacing"/>
              <w:rPr>
                <w:sz w:val="24"/>
                <w:szCs w:val="24"/>
              </w:rPr>
            </w:pPr>
            <w:r w:rsidRPr="007841F6">
              <w:rPr>
                <w:sz w:val="24"/>
                <w:szCs w:val="24"/>
              </w:rPr>
              <w:t>Guidance Documents</w:t>
            </w:r>
          </w:p>
        </w:tc>
      </w:tr>
      <w:tr w:rsidR="00750FDE" w:rsidRPr="007841F6" w14:paraId="767040FC" w14:textId="77777777" w:rsidTr="00EE6256">
        <w:tc>
          <w:tcPr>
            <w:tcW w:w="1525" w:type="dxa"/>
          </w:tcPr>
          <w:p w14:paraId="767040FA" w14:textId="77777777" w:rsidR="00750FDE" w:rsidRPr="007841F6" w:rsidRDefault="00750FDE" w:rsidP="00647888">
            <w:pPr>
              <w:pStyle w:val="NoSpacing"/>
              <w:rPr>
                <w:sz w:val="24"/>
                <w:szCs w:val="24"/>
              </w:rPr>
            </w:pPr>
            <w:r w:rsidRPr="007841F6">
              <w:rPr>
                <w:sz w:val="24"/>
                <w:szCs w:val="24"/>
              </w:rPr>
              <w:t>GMIS</w:t>
            </w:r>
          </w:p>
        </w:tc>
        <w:tc>
          <w:tcPr>
            <w:tcW w:w="7825" w:type="dxa"/>
          </w:tcPr>
          <w:p w14:paraId="767040FB" w14:textId="77777777" w:rsidR="00750FDE" w:rsidRPr="007841F6" w:rsidRDefault="00750FDE" w:rsidP="00647888">
            <w:pPr>
              <w:pStyle w:val="NoSpacing"/>
              <w:rPr>
                <w:sz w:val="24"/>
                <w:szCs w:val="24"/>
              </w:rPr>
            </w:pPr>
            <w:r w:rsidRPr="007841F6">
              <w:rPr>
                <w:sz w:val="24"/>
                <w:szCs w:val="24"/>
              </w:rPr>
              <w:t>Gas Manufacturer’s Intermediate Standard</w:t>
            </w:r>
          </w:p>
        </w:tc>
      </w:tr>
      <w:tr w:rsidR="00647888" w:rsidRPr="007841F6" w14:paraId="767040FF" w14:textId="77777777" w:rsidTr="00EE6256">
        <w:tc>
          <w:tcPr>
            <w:tcW w:w="1525" w:type="dxa"/>
          </w:tcPr>
          <w:p w14:paraId="767040FD" w14:textId="77777777" w:rsidR="00647888" w:rsidRPr="007841F6" w:rsidRDefault="00647888" w:rsidP="00647888">
            <w:pPr>
              <w:pStyle w:val="NoSpacing"/>
              <w:rPr>
                <w:sz w:val="24"/>
                <w:szCs w:val="24"/>
              </w:rPr>
            </w:pPr>
            <w:r w:rsidRPr="007841F6">
              <w:rPr>
                <w:sz w:val="24"/>
                <w:szCs w:val="24"/>
              </w:rPr>
              <w:t>IDEM</w:t>
            </w:r>
          </w:p>
        </w:tc>
        <w:tc>
          <w:tcPr>
            <w:tcW w:w="7825" w:type="dxa"/>
          </w:tcPr>
          <w:p w14:paraId="767040FE" w14:textId="77777777" w:rsidR="00647888" w:rsidRPr="007841F6" w:rsidRDefault="00647888" w:rsidP="00647888">
            <w:pPr>
              <w:pStyle w:val="NoSpacing"/>
              <w:rPr>
                <w:sz w:val="24"/>
                <w:szCs w:val="24"/>
              </w:rPr>
            </w:pPr>
            <w:r w:rsidRPr="007841F6">
              <w:rPr>
                <w:sz w:val="24"/>
                <w:szCs w:val="24"/>
              </w:rPr>
              <w:t>Indiana Department of Environmental Management</w:t>
            </w:r>
          </w:p>
        </w:tc>
      </w:tr>
      <w:tr w:rsidR="007079C2" w:rsidRPr="007841F6" w14:paraId="7670410B" w14:textId="77777777" w:rsidTr="00EE6256">
        <w:tc>
          <w:tcPr>
            <w:tcW w:w="1525" w:type="dxa"/>
          </w:tcPr>
          <w:p w14:paraId="76704109" w14:textId="77777777" w:rsidR="007079C2" w:rsidRPr="007841F6" w:rsidRDefault="007079C2" w:rsidP="00647888">
            <w:pPr>
              <w:pStyle w:val="NoSpacing"/>
              <w:rPr>
                <w:sz w:val="24"/>
                <w:szCs w:val="24"/>
              </w:rPr>
            </w:pPr>
            <w:r w:rsidRPr="007841F6">
              <w:rPr>
                <w:sz w:val="24"/>
                <w:szCs w:val="24"/>
              </w:rPr>
              <w:t>MFC</w:t>
            </w:r>
          </w:p>
        </w:tc>
        <w:tc>
          <w:tcPr>
            <w:tcW w:w="7825" w:type="dxa"/>
          </w:tcPr>
          <w:p w14:paraId="7670410A" w14:textId="77777777" w:rsidR="007079C2" w:rsidRPr="007841F6" w:rsidRDefault="007079C2" w:rsidP="00647888">
            <w:pPr>
              <w:pStyle w:val="NoSpacing"/>
              <w:rPr>
                <w:sz w:val="24"/>
                <w:szCs w:val="24"/>
              </w:rPr>
            </w:pPr>
            <w:r w:rsidRPr="007841F6">
              <w:rPr>
                <w:sz w:val="24"/>
                <w:szCs w:val="24"/>
              </w:rPr>
              <w:t>Mass Flow Controller</w:t>
            </w:r>
          </w:p>
        </w:tc>
      </w:tr>
      <w:tr w:rsidR="00F9117D" w:rsidRPr="007841F6" w14:paraId="7670410E" w14:textId="77777777" w:rsidTr="00EE6256">
        <w:tc>
          <w:tcPr>
            <w:tcW w:w="1525" w:type="dxa"/>
          </w:tcPr>
          <w:p w14:paraId="7670410C" w14:textId="77777777" w:rsidR="00F9117D" w:rsidRPr="007841F6" w:rsidRDefault="00F9117D" w:rsidP="00647888">
            <w:pPr>
              <w:pStyle w:val="NoSpacing"/>
              <w:rPr>
                <w:sz w:val="24"/>
                <w:szCs w:val="24"/>
              </w:rPr>
            </w:pPr>
            <w:r w:rsidRPr="007841F6">
              <w:rPr>
                <w:sz w:val="24"/>
                <w:szCs w:val="24"/>
              </w:rPr>
              <w:t>N</w:t>
            </w:r>
            <w:r w:rsidRPr="007841F6">
              <w:rPr>
                <w:sz w:val="24"/>
                <w:szCs w:val="24"/>
                <w:vertAlign w:val="subscript"/>
              </w:rPr>
              <w:t>2</w:t>
            </w:r>
          </w:p>
        </w:tc>
        <w:tc>
          <w:tcPr>
            <w:tcW w:w="7825" w:type="dxa"/>
          </w:tcPr>
          <w:p w14:paraId="7670410D" w14:textId="77777777" w:rsidR="00F9117D" w:rsidRPr="007841F6" w:rsidRDefault="00F9117D" w:rsidP="00647888">
            <w:pPr>
              <w:pStyle w:val="NoSpacing"/>
              <w:rPr>
                <w:sz w:val="24"/>
                <w:szCs w:val="24"/>
              </w:rPr>
            </w:pPr>
            <w:r w:rsidRPr="007841F6">
              <w:rPr>
                <w:sz w:val="24"/>
                <w:szCs w:val="24"/>
              </w:rPr>
              <w:t>Nitrogen</w:t>
            </w:r>
          </w:p>
        </w:tc>
      </w:tr>
      <w:tr w:rsidR="00647888" w:rsidRPr="007841F6" w14:paraId="76704111" w14:textId="77777777" w:rsidTr="00EE6256">
        <w:tc>
          <w:tcPr>
            <w:tcW w:w="1525" w:type="dxa"/>
          </w:tcPr>
          <w:p w14:paraId="7670410F" w14:textId="77777777" w:rsidR="00647888" w:rsidRPr="007841F6" w:rsidRDefault="00647888" w:rsidP="00647888">
            <w:pPr>
              <w:pStyle w:val="NoSpacing"/>
              <w:rPr>
                <w:sz w:val="24"/>
                <w:szCs w:val="24"/>
              </w:rPr>
            </w:pPr>
            <w:r w:rsidRPr="007841F6">
              <w:rPr>
                <w:sz w:val="24"/>
                <w:szCs w:val="24"/>
              </w:rPr>
              <w:t>NAAQS</w:t>
            </w:r>
          </w:p>
        </w:tc>
        <w:tc>
          <w:tcPr>
            <w:tcW w:w="7825" w:type="dxa"/>
          </w:tcPr>
          <w:p w14:paraId="76704110" w14:textId="77777777" w:rsidR="00647888" w:rsidRPr="007841F6" w:rsidRDefault="00647888" w:rsidP="00647888">
            <w:pPr>
              <w:pStyle w:val="NoSpacing"/>
              <w:rPr>
                <w:sz w:val="24"/>
                <w:szCs w:val="24"/>
              </w:rPr>
            </w:pPr>
            <w:r w:rsidRPr="007841F6">
              <w:rPr>
                <w:sz w:val="24"/>
                <w:szCs w:val="24"/>
              </w:rPr>
              <w:t>National Ambient Air Quality Standards</w:t>
            </w:r>
          </w:p>
        </w:tc>
      </w:tr>
      <w:tr w:rsidR="00647888" w:rsidRPr="007841F6" w14:paraId="76704114" w14:textId="77777777" w:rsidTr="00EE6256">
        <w:tc>
          <w:tcPr>
            <w:tcW w:w="1525" w:type="dxa"/>
          </w:tcPr>
          <w:p w14:paraId="76704112" w14:textId="77777777" w:rsidR="00647888" w:rsidRPr="007841F6" w:rsidRDefault="00647888" w:rsidP="00647888">
            <w:pPr>
              <w:pStyle w:val="NoSpacing"/>
              <w:rPr>
                <w:sz w:val="24"/>
                <w:szCs w:val="24"/>
              </w:rPr>
            </w:pPr>
            <w:r w:rsidRPr="007841F6">
              <w:rPr>
                <w:sz w:val="24"/>
                <w:szCs w:val="24"/>
              </w:rPr>
              <w:t>NIST</w:t>
            </w:r>
          </w:p>
        </w:tc>
        <w:tc>
          <w:tcPr>
            <w:tcW w:w="7825" w:type="dxa"/>
          </w:tcPr>
          <w:p w14:paraId="76704113" w14:textId="77777777" w:rsidR="00647888" w:rsidRPr="007841F6" w:rsidRDefault="00647888" w:rsidP="00647888">
            <w:pPr>
              <w:pStyle w:val="NoSpacing"/>
              <w:rPr>
                <w:sz w:val="24"/>
                <w:szCs w:val="24"/>
              </w:rPr>
            </w:pPr>
            <w:r w:rsidRPr="007841F6">
              <w:rPr>
                <w:sz w:val="24"/>
                <w:szCs w:val="24"/>
              </w:rPr>
              <w:t>National Institute of Standards and Technology</w:t>
            </w:r>
          </w:p>
        </w:tc>
      </w:tr>
      <w:tr w:rsidR="004A51D6" w:rsidRPr="007841F6" w14:paraId="76704117" w14:textId="77777777" w:rsidTr="00EE6256">
        <w:tc>
          <w:tcPr>
            <w:tcW w:w="1525" w:type="dxa"/>
          </w:tcPr>
          <w:p w14:paraId="76704115" w14:textId="77777777" w:rsidR="004A51D6" w:rsidRPr="007841F6" w:rsidRDefault="004A51D6" w:rsidP="00647888">
            <w:pPr>
              <w:pStyle w:val="NoSpacing"/>
              <w:rPr>
                <w:sz w:val="24"/>
                <w:szCs w:val="24"/>
              </w:rPr>
            </w:pPr>
            <w:r w:rsidRPr="007841F6">
              <w:rPr>
                <w:sz w:val="24"/>
                <w:szCs w:val="24"/>
              </w:rPr>
              <w:t>NO</w:t>
            </w:r>
          </w:p>
        </w:tc>
        <w:tc>
          <w:tcPr>
            <w:tcW w:w="7825" w:type="dxa"/>
          </w:tcPr>
          <w:p w14:paraId="76704116" w14:textId="77777777" w:rsidR="004A51D6" w:rsidRPr="007841F6" w:rsidRDefault="004A51D6" w:rsidP="00647888">
            <w:pPr>
              <w:pStyle w:val="NoSpacing"/>
              <w:rPr>
                <w:sz w:val="24"/>
                <w:szCs w:val="24"/>
              </w:rPr>
            </w:pPr>
            <w:r w:rsidRPr="007841F6">
              <w:rPr>
                <w:sz w:val="24"/>
                <w:szCs w:val="24"/>
              </w:rPr>
              <w:t>Nitric Oxide</w:t>
            </w:r>
          </w:p>
        </w:tc>
      </w:tr>
      <w:tr w:rsidR="00647888" w:rsidRPr="007841F6" w14:paraId="7670411A" w14:textId="77777777" w:rsidTr="00EE6256">
        <w:tc>
          <w:tcPr>
            <w:tcW w:w="1525" w:type="dxa"/>
          </w:tcPr>
          <w:p w14:paraId="76704118" w14:textId="77777777" w:rsidR="00647888" w:rsidRPr="007841F6" w:rsidRDefault="00647888" w:rsidP="00647888">
            <w:pPr>
              <w:pStyle w:val="NoSpacing"/>
              <w:rPr>
                <w:sz w:val="24"/>
                <w:szCs w:val="24"/>
              </w:rPr>
            </w:pPr>
            <w:r w:rsidRPr="007841F6">
              <w:rPr>
                <w:sz w:val="24"/>
                <w:szCs w:val="24"/>
              </w:rPr>
              <w:t>NO</w:t>
            </w:r>
            <w:r w:rsidRPr="007841F6">
              <w:rPr>
                <w:sz w:val="24"/>
                <w:szCs w:val="24"/>
                <w:vertAlign w:val="subscript"/>
              </w:rPr>
              <w:t>2</w:t>
            </w:r>
          </w:p>
        </w:tc>
        <w:tc>
          <w:tcPr>
            <w:tcW w:w="7825" w:type="dxa"/>
          </w:tcPr>
          <w:p w14:paraId="76704119" w14:textId="77777777" w:rsidR="00647888" w:rsidRPr="007841F6" w:rsidRDefault="00647888" w:rsidP="00647888">
            <w:pPr>
              <w:pStyle w:val="NoSpacing"/>
              <w:rPr>
                <w:sz w:val="24"/>
                <w:szCs w:val="24"/>
              </w:rPr>
            </w:pPr>
            <w:r w:rsidRPr="007841F6">
              <w:rPr>
                <w:sz w:val="24"/>
                <w:szCs w:val="24"/>
              </w:rPr>
              <w:t>Nitrogen Dioxide</w:t>
            </w:r>
          </w:p>
        </w:tc>
      </w:tr>
      <w:tr w:rsidR="00750FDE" w:rsidRPr="007841F6" w14:paraId="7670411D" w14:textId="77777777" w:rsidTr="00EE6256">
        <w:tc>
          <w:tcPr>
            <w:tcW w:w="1525" w:type="dxa"/>
          </w:tcPr>
          <w:p w14:paraId="7670411B" w14:textId="77777777" w:rsidR="00750FDE" w:rsidRPr="007841F6" w:rsidRDefault="00750FDE" w:rsidP="00647888">
            <w:pPr>
              <w:pStyle w:val="NoSpacing"/>
              <w:rPr>
                <w:sz w:val="24"/>
                <w:szCs w:val="24"/>
              </w:rPr>
            </w:pPr>
            <w:r w:rsidRPr="007841F6">
              <w:rPr>
                <w:sz w:val="24"/>
                <w:szCs w:val="24"/>
              </w:rPr>
              <w:t>NTRM</w:t>
            </w:r>
          </w:p>
        </w:tc>
        <w:tc>
          <w:tcPr>
            <w:tcW w:w="7825" w:type="dxa"/>
          </w:tcPr>
          <w:p w14:paraId="7670411C" w14:textId="77777777" w:rsidR="00750FDE" w:rsidRPr="007841F6" w:rsidRDefault="00750FDE" w:rsidP="00647888">
            <w:pPr>
              <w:pStyle w:val="NoSpacing"/>
              <w:rPr>
                <w:sz w:val="24"/>
                <w:szCs w:val="24"/>
              </w:rPr>
            </w:pPr>
            <w:r w:rsidRPr="007841F6">
              <w:rPr>
                <w:sz w:val="24"/>
                <w:szCs w:val="24"/>
              </w:rPr>
              <w:t>NIST Traceable Reference Material</w:t>
            </w:r>
          </w:p>
        </w:tc>
      </w:tr>
      <w:tr w:rsidR="000B7F87" w:rsidRPr="007841F6" w14:paraId="76704120" w14:textId="77777777" w:rsidTr="00EE6256">
        <w:tc>
          <w:tcPr>
            <w:tcW w:w="1525" w:type="dxa"/>
          </w:tcPr>
          <w:p w14:paraId="7670411E" w14:textId="77777777" w:rsidR="000B7F87" w:rsidRPr="007841F6" w:rsidRDefault="000B7F87" w:rsidP="000B7F87">
            <w:pPr>
              <w:pStyle w:val="NoSpacing"/>
              <w:rPr>
                <w:sz w:val="24"/>
                <w:szCs w:val="24"/>
              </w:rPr>
            </w:pPr>
            <w:r w:rsidRPr="007841F6">
              <w:rPr>
                <w:sz w:val="24"/>
                <w:szCs w:val="24"/>
              </w:rPr>
              <w:t>O</w:t>
            </w:r>
            <w:r w:rsidRPr="007841F6">
              <w:rPr>
                <w:sz w:val="24"/>
                <w:szCs w:val="24"/>
                <w:vertAlign w:val="subscript"/>
              </w:rPr>
              <w:t>2</w:t>
            </w:r>
          </w:p>
        </w:tc>
        <w:tc>
          <w:tcPr>
            <w:tcW w:w="7825" w:type="dxa"/>
          </w:tcPr>
          <w:p w14:paraId="7670411F" w14:textId="77777777" w:rsidR="000B7F87" w:rsidRPr="007841F6" w:rsidRDefault="000B7F87" w:rsidP="000B7F87">
            <w:pPr>
              <w:pStyle w:val="NoSpacing"/>
              <w:rPr>
                <w:sz w:val="24"/>
                <w:szCs w:val="24"/>
              </w:rPr>
            </w:pPr>
            <w:r w:rsidRPr="007841F6">
              <w:rPr>
                <w:sz w:val="24"/>
                <w:szCs w:val="24"/>
              </w:rPr>
              <w:t>Oxygen</w:t>
            </w:r>
          </w:p>
        </w:tc>
      </w:tr>
      <w:tr w:rsidR="004A51D6" w:rsidRPr="007841F6" w14:paraId="76704123" w14:textId="77777777" w:rsidTr="00EE6256">
        <w:tc>
          <w:tcPr>
            <w:tcW w:w="1525" w:type="dxa"/>
          </w:tcPr>
          <w:p w14:paraId="76704121" w14:textId="77777777" w:rsidR="004A51D6" w:rsidRPr="007841F6" w:rsidRDefault="004A51D6" w:rsidP="004A51D6">
            <w:pPr>
              <w:pStyle w:val="NoSpacing"/>
              <w:rPr>
                <w:sz w:val="24"/>
                <w:szCs w:val="24"/>
              </w:rPr>
            </w:pPr>
            <w:r w:rsidRPr="007841F6">
              <w:rPr>
                <w:sz w:val="24"/>
                <w:szCs w:val="24"/>
              </w:rPr>
              <w:t>O</w:t>
            </w:r>
            <w:r w:rsidRPr="007841F6">
              <w:rPr>
                <w:sz w:val="24"/>
                <w:szCs w:val="24"/>
                <w:vertAlign w:val="subscript"/>
              </w:rPr>
              <w:t>3</w:t>
            </w:r>
          </w:p>
        </w:tc>
        <w:tc>
          <w:tcPr>
            <w:tcW w:w="7825" w:type="dxa"/>
          </w:tcPr>
          <w:p w14:paraId="76704122" w14:textId="77777777" w:rsidR="004A51D6" w:rsidRPr="007841F6" w:rsidRDefault="004A51D6" w:rsidP="004A51D6">
            <w:pPr>
              <w:pStyle w:val="NoSpacing"/>
              <w:rPr>
                <w:sz w:val="24"/>
                <w:szCs w:val="24"/>
              </w:rPr>
            </w:pPr>
            <w:r w:rsidRPr="007841F6">
              <w:rPr>
                <w:sz w:val="24"/>
                <w:szCs w:val="24"/>
              </w:rPr>
              <w:t>Ozone</w:t>
            </w:r>
          </w:p>
        </w:tc>
      </w:tr>
      <w:tr w:rsidR="004A51D6" w:rsidRPr="007841F6" w14:paraId="76704126" w14:textId="77777777" w:rsidTr="00EE6256">
        <w:tc>
          <w:tcPr>
            <w:tcW w:w="1525" w:type="dxa"/>
          </w:tcPr>
          <w:p w14:paraId="76704124" w14:textId="77777777" w:rsidR="004A51D6" w:rsidRPr="007841F6" w:rsidRDefault="004A51D6" w:rsidP="004A51D6">
            <w:pPr>
              <w:pStyle w:val="NoSpacing"/>
              <w:rPr>
                <w:sz w:val="24"/>
                <w:szCs w:val="24"/>
              </w:rPr>
            </w:pPr>
            <w:r w:rsidRPr="007841F6">
              <w:rPr>
                <w:sz w:val="24"/>
                <w:szCs w:val="24"/>
              </w:rPr>
              <w:t>OAQ</w:t>
            </w:r>
          </w:p>
        </w:tc>
        <w:tc>
          <w:tcPr>
            <w:tcW w:w="7825" w:type="dxa"/>
          </w:tcPr>
          <w:p w14:paraId="76704125" w14:textId="77777777" w:rsidR="004A51D6" w:rsidRPr="007841F6" w:rsidRDefault="004A51D6" w:rsidP="004A51D6">
            <w:pPr>
              <w:pStyle w:val="NoSpacing"/>
              <w:rPr>
                <w:sz w:val="24"/>
                <w:szCs w:val="24"/>
              </w:rPr>
            </w:pPr>
            <w:r w:rsidRPr="007841F6">
              <w:rPr>
                <w:sz w:val="24"/>
                <w:szCs w:val="24"/>
              </w:rPr>
              <w:t>Office of Air Quality</w:t>
            </w:r>
          </w:p>
        </w:tc>
      </w:tr>
      <w:tr w:rsidR="009F7238" w:rsidRPr="007841F6" w14:paraId="76704129" w14:textId="77777777" w:rsidTr="00EE6256">
        <w:tc>
          <w:tcPr>
            <w:tcW w:w="1525" w:type="dxa"/>
          </w:tcPr>
          <w:p w14:paraId="76704127" w14:textId="77777777" w:rsidR="009F7238" w:rsidRPr="007841F6" w:rsidRDefault="009F7238" w:rsidP="009F7238">
            <w:pPr>
              <w:pStyle w:val="NoSpacing"/>
              <w:rPr>
                <w:sz w:val="24"/>
                <w:szCs w:val="24"/>
              </w:rPr>
            </w:pPr>
            <w:r w:rsidRPr="007841F6">
              <w:rPr>
                <w:sz w:val="24"/>
                <w:szCs w:val="24"/>
              </w:rPr>
              <w:t>OPS</w:t>
            </w:r>
          </w:p>
        </w:tc>
        <w:tc>
          <w:tcPr>
            <w:tcW w:w="7825" w:type="dxa"/>
          </w:tcPr>
          <w:p w14:paraId="76704128" w14:textId="77777777" w:rsidR="009F7238" w:rsidRPr="007841F6" w:rsidRDefault="009F7238" w:rsidP="009F7238">
            <w:pPr>
              <w:pStyle w:val="NoSpacing"/>
              <w:rPr>
                <w:sz w:val="24"/>
                <w:szCs w:val="24"/>
              </w:rPr>
            </w:pPr>
            <w:r w:rsidRPr="007841F6">
              <w:rPr>
                <w:sz w:val="24"/>
                <w:szCs w:val="24"/>
              </w:rPr>
              <w:t>Office of Program Support</w:t>
            </w:r>
          </w:p>
        </w:tc>
      </w:tr>
      <w:tr w:rsidR="00DE7372" w:rsidRPr="007841F6" w14:paraId="7670412F" w14:textId="77777777" w:rsidTr="00EE6256">
        <w:tc>
          <w:tcPr>
            <w:tcW w:w="1525" w:type="dxa"/>
          </w:tcPr>
          <w:p w14:paraId="7670412D" w14:textId="77777777" w:rsidR="00DE7372" w:rsidRPr="007841F6" w:rsidRDefault="00DE7372" w:rsidP="00DE7372">
            <w:pPr>
              <w:pStyle w:val="NoSpacing"/>
              <w:rPr>
                <w:sz w:val="24"/>
                <w:szCs w:val="24"/>
              </w:rPr>
            </w:pPr>
            <w:r w:rsidRPr="007841F6">
              <w:rPr>
                <w:sz w:val="24"/>
                <w:szCs w:val="24"/>
              </w:rPr>
              <w:t>OT</w:t>
            </w:r>
          </w:p>
        </w:tc>
        <w:tc>
          <w:tcPr>
            <w:tcW w:w="7825" w:type="dxa"/>
          </w:tcPr>
          <w:p w14:paraId="7670412E" w14:textId="77777777" w:rsidR="00DE7372" w:rsidRPr="007841F6" w:rsidRDefault="00DE7372" w:rsidP="00DE7372">
            <w:pPr>
              <w:pStyle w:val="NoSpacing"/>
              <w:rPr>
                <w:sz w:val="24"/>
                <w:szCs w:val="24"/>
              </w:rPr>
            </w:pPr>
            <w:r w:rsidRPr="007841F6">
              <w:rPr>
                <w:sz w:val="24"/>
                <w:szCs w:val="24"/>
              </w:rPr>
              <w:t>Outdoor Temperature</w:t>
            </w:r>
          </w:p>
        </w:tc>
      </w:tr>
      <w:tr w:rsidR="006A5D1F" w:rsidRPr="007841F6" w14:paraId="5A7EA3BF" w14:textId="77777777" w:rsidTr="00EE6256">
        <w:tc>
          <w:tcPr>
            <w:tcW w:w="1525" w:type="dxa"/>
          </w:tcPr>
          <w:p w14:paraId="34D8AB15" w14:textId="47F84747" w:rsidR="006A5D1F" w:rsidRPr="007841F6" w:rsidRDefault="006A5D1F" w:rsidP="00476F39">
            <w:pPr>
              <w:pStyle w:val="NoSpacing"/>
              <w:rPr>
                <w:sz w:val="24"/>
                <w:szCs w:val="24"/>
              </w:rPr>
            </w:pPr>
            <w:r w:rsidRPr="007841F6">
              <w:rPr>
                <w:sz w:val="24"/>
                <w:szCs w:val="24"/>
              </w:rPr>
              <w:t>PAMS</w:t>
            </w:r>
          </w:p>
        </w:tc>
        <w:tc>
          <w:tcPr>
            <w:tcW w:w="7825" w:type="dxa"/>
          </w:tcPr>
          <w:p w14:paraId="77282775" w14:textId="0771FB3F" w:rsidR="006A5D1F" w:rsidRPr="007841F6" w:rsidRDefault="006A5D1F" w:rsidP="00476F39">
            <w:pPr>
              <w:pStyle w:val="NoSpacing"/>
              <w:rPr>
                <w:sz w:val="24"/>
                <w:szCs w:val="24"/>
              </w:rPr>
            </w:pPr>
            <w:r w:rsidRPr="007841F6">
              <w:rPr>
                <w:sz w:val="24"/>
                <w:szCs w:val="24"/>
              </w:rPr>
              <w:t>Photochemical Assessment Monitoring Station</w:t>
            </w:r>
          </w:p>
        </w:tc>
      </w:tr>
      <w:tr w:rsidR="00476F39" w:rsidRPr="007841F6" w14:paraId="36E128E0" w14:textId="77777777" w:rsidTr="00EE6256">
        <w:tc>
          <w:tcPr>
            <w:tcW w:w="1525" w:type="dxa"/>
          </w:tcPr>
          <w:p w14:paraId="24D4662F" w14:textId="22161551" w:rsidR="00476F39" w:rsidRPr="007841F6" w:rsidRDefault="00476F39" w:rsidP="00476F39">
            <w:pPr>
              <w:pStyle w:val="NoSpacing"/>
              <w:rPr>
                <w:sz w:val="24"/>
                <w:szCs w:val="24"/>
              </w:rPr>
            </w:pPr>
            <w:r w:rsidRPr="007841F6">
              <w:rPr>
                <w:sz w:val="24"/>
                <w:szCs w:val="24"/>
              </w:rPr>
              <w:t>Pb</w:t>
            </w:r>
          </w:p>
        </w:tc>
        <w:tc>
          <w:tcPr>
            <w:tcW w:w="7825" w:type="dxa"/>
          </w:tcPr>
          <w:p w14:paraId="0360E295" w14:textId="443C9A38" w:rsidR="00476F39" w:rsidRPr="007841F6" w:rsidRDefault="00476F39" w:rsidP="00476F39">
            <w:pPr>
              <w:pStyle w:val="NoSpacing"/>
              <w:rPr>
                <w:sz w:val="24"/>
                <w:szCs w:val="24"/>
              </w:rPr>
            </w:pPr>
            <w:r w:rsidRPr="007841F6">
              <w:rPr>
                <w:sz w:val="24"/>
                <w:szCs w:val="24"/>
              </w:rPr>
              <w:t>Lead</w:t>
            </w:r>
          </w:p>
        </w:tc>
      </w:tr>
      <w:tr w:rsidR="00A37F5F" w:rsidRPr="007841F6" w14:paraId="76704135" w14:textId="77777777" w:rsidTr="00EE6256">
        <w:tc>
          <w:tcPr>
            <w:tcW w:w="1525" w:type="dxa"/>
          </w:tcPr>
          <w:p w14:paraId="76704133" w14:textId="77777777" w:rsidR="00A37F5F" w:rsidRPr="007841F6" w:rsidRDefault="00A37F5F" w:rsidP="00A37F5F">
            <w:pPr>
              <w:pStyle w:val="NoSpacing"/>
              <w:rPr>
                <w:sz w:val="24"/>
                <w:szCs w:val="24"/>
              </w:rPr>
            </w:pPr>
            <w:r w:rsidRPr="007841F6">
              <w:rPr>
                <w:sz w:val="24"/>
                <w:szCs w:val="24"/>
              </w:rPr>
              <w:t>PE</w:t>
            </w:r>
          </w:p>
        </w:tc>
        <w:tc>
          <w:tcPr>
            <w:tcW w:w="7825" w:type="dxa"/>
          </w:tcPr>
          <w:p w14:paraId="76704134" w14:textId="77777777" w:rsidR="00A37F5F" w:rsidRPr="007841F6" w:rsidRDefault="00A37F5F" w:rsidP="00A37F5F">
            <w:pPr>
              <w:pStyle w:val="NoSpacing"/>
              <w:rPr>
                <w:sz w:val="24"/>
                <w:szCs w:val="24"/>
              </w:rPr>
            </w:pPr>
            <w:r w:rsidRPr="007841F6">
              <w:rPr>
                <w:sz w:val="24"/>
                <w:szCs w:val="24"/>
              </w:rPr>
              <w:t>Performance Evaluation</w:t>
            </w:r>
          </w:p>
        </w:tc>
      </w:tr>
      <w:tr w:rsidR="00647888" w:rsidRPr="007841F6" w14:paraId="76704138" w14:textId="77777777" w:rsidTr="00EE6256">
        <w:tc>
          <w:tcPr>
            <w:tcW w:w="1525" w:type="dxa"/>
          </w:tcPr>
          <w:p w14:paraId="76704136" w14:textId="77777777" w:rsidR="00647888" w:rsidRPr="007841F6" w:rsidRDefault="00647888" w:rsidP="00647888">
            <w:pPr>
              <w:pStyle w:val="NoSpacing"/>
              <w:rPr>
                <w:sz w:val="24"/>
                <w:szCs w:val="24"/>
              </w:rPr>
            </w:pPr>
            <w:r w:rsidRPr="007841F6">
              <w:rPr>
                <w:sz w:val="24"/>
                <w:szCs w:val="24"/>
              </w:rPr>
              <w:t>PM</w:t>
            </w:r>
          </w:p>
        </w:tc>
        <w:tc>
          <w:tcPr>
            <w:tcW w:w="7825" w:type="dxa"/>
          </w:tcPr>
          <w:p w14:paraId="76704137" w14:textId="77777777" w:rsidR="00647888" w:rsidRPr="007841F6" w:rsidRDefault="00647888" w:rsidP="00647888">
            <w:pPr>
              <w:pStyle w:val="NoSpacing"/>
              <w:rPr>
                <w:sz w:val="24"/>
                <w:szCs w:val="24"/>
              </w:rPr>
            </w:pPr>
            <w:r w:rsidRPr="007841F6">
              <w:rPr>
                <w:sz w:val="24"/>
                <w:szCs w:val="24"/>
              </w:rPr>
              <w:t>Particulate Matter</w:t>
            </w:r>
          </w:p>
        </w:tc>
      </w:tr>
      <w:tr w:rsidR="00647888" w:rsidRPr="007841F6" w14:paraId="7670413B" w14:textId="77777777" w:rsidTr="00EE6256">
        <w:tc>
          <w:tcPr>
            <w:tcW w:w="1525" w:type="dxa"/>
          </w:tcPr>
          <w:p w14:paraId="76704139" w14:textId="77777777" w:rsidR="00647888" w:rsidRPr="007841F6" w:rsidRDefault="00647888" w:rsidP="00647888">
            <w:pPr>
              <w:pStyle w:val="NoSpacing"/>
              <w:rPr>
                <w:sz w:val="24"/>
                <w:szCs w:val="24"/>
              </w:rPr>
            </w:pPr>
            <w:r w:rsidRPr="007841F6">
              <w:rPr>
                <w:sz w:val="24"/>
                <w:szCs w:val="24"/>
              </w:rPr>
              <w:t>PQAO</w:t>
            </w:r>
          </w:p>
        </w:tc>
        <w:tc>
          <w:tcPr>
            <w:tcW w:w="7825" w:type="dxa"/>
          </w:tcPr>
          <w:p w14:paraId="7670413A" w14:textId="77777777" w:rsidR="00647888" w:rsidRPr="007841F6" w:rsidRDefault="00647888" w:rsidP="00647888">
            <w:pPr>
              <w:pStyle w:val="NoSpacing"/>
              <w:rPr>
                <w:sz w:val="24"/>
                <w:szCs w:val="24"/>
              </w:rPr>
            </w:pPr>
            <w:r w:rsidRPr="007841F6">
              <w:rPr>
                <w:sz w:val="24"/>
                <w:szCs w:val="24"/>
              </w:rPr>
              <w:t>Primary Quality Assurance Organization</w:t>
            </w:r>
          </w:p>
        </w:tc>
      </w:tr>
      <w:tr w:rsidR="00647888" w:rsidRPr="007841F6" w14:paraId="7670413E" w14:textId="77777777" w:rsidTr="00EE6256">
        <w:tc>
          <w:tcPr>
            <w:tcW w:w="1525" w:type="dxa"/>
          </w:tcPr>
          <w:p w14:paraId="7670413C" w14:textId="77777777" w:rsidR="00647888" w:rsidRPr="007841F6" w:rsidRDefault="00647888" w:rsidP="00647888">
            <w:pPr>
              <w:pStyle w:val="NoSpacing"/>
              <w:rPr>
                <w:sz w:val="24"/>
                <w:szCs w:val="24"/>
              </w:rPr>
            </w:pPr>
            <w:r w:rsidRPr="007841F6">
              <w:rPr>
                <w:sz w:val="24"/>
                <w:szCs w:val="24"/>
              </w:rPr>
              <w:t>PSD</w:t>
            </w:r>
          </w:p>
        </w:tc>
        <w:tc>
          <w:tcPr>
            <w:tcW w:w="7825" w:type="dxa"/>
          </w:tcPr>
          <w:p w14:paraId="7670413D" w14:textId="77777777" w:rsidR="00647888" w:rsidRPr="007841F6" w:rsidRDefault="00647888" w:rsidP="00647888">
            <w:pPr>
              <w:pStyle w:val="NoSpacing"/>
              <w:rPr>
                <w:sz w:val="24"/>
                <w:szCs w:val="24"/>
              </w:rPr>
            </w:pPr>
            <w:r w:rsidRPr="007841F6">
              <w:rPr>
                <w:sz w:val="24"/>
                <w:szCs w:val="24"/>
              </w:rPr>
              <w:t>Prevention of Significant Deterioration</w:t>
            </w:r>
          </w:p>
        </w:tc>
      </w:tr>
      <w:tr w:rsidR="006A5D1F" w:rsidRPr="007841F6" w14:paraId="7D44E0AF" w14:textId="77777777" w:rsidTr="00EE6256">
        <w:tc>
          <w:tcPr>
            <w:tcW w:w="1525" w:type="dxa"/>
          </w:tcPr>
          <w:p w14:paraId="276D2E4F" w14:textId="11950CC6" w:rsidR="006A5D1F" w:rsidRPr="007841F6" w:rsidRDefault="006A5D1F" w:rsidP="00647888">
            <w:pPr>
              <w:pStyle w:val="NoSpacing"/>
              <w:rPr>
                <w:sz w:val="24"/>
                <w:szCs w:val="24"/>
              </w:rPr>
            </w:pPr>
            <w:r w:rsidRPr="007841F6">
              <w:rPr>
                <w:sz w:val="24"/>
                <w:szCs w:val="24"/>
              </w:rPr>
              <w:t>PTFE</w:t>
            </w:r>
          </w:p>
        </w:tc>
        <w:tc>
          <w:tcPr>
            <w:tcW w:w="7825" w:type="dxa"/>
          </w:tcPr>
          <w:p w14:paraId="22965B9A" w14:textId="4C94D5AA" w:rsidR="006A5D1F" w:rsidRPr="007841F6" w:rsidRDefault="006A5D1F" w:rsidP="00647888">
            <w:pPr>
              <w:pStyle w:val="NoSpacing"/>
              <w:rPr>
                <w:sz w:val="24"/>
                <w:szCs w:val="24"/>
              </w:rPr>
            </w:pPr>
            <w:r w:rsidRPr="007841F6">
              <w:rPr>
                <w:sz w:val="24"/>
                <w:szCs w:val="24"/>
              </w:rPr>
              <w:t>Polytetrafluoroethylene</w:t>
            </w:r>
          </w:p>
        </w:tc>
      </w:tr>
      <w:tr w:rsidR="00973220" w:rsidRPr="007841F6" w14:paraId="76704141" w14:textId="77777777" w:rsidTr="00EE6256">
        <w:tc>
          <w:tcPr>
            <w:tcW w:w="1525" w:type="dxa"/>
          </w:tcPr>
          <w:p w14:paraId="7670413F" w14:textId="77777777" w:rsidR="00973220" w:rsidRPr="007841F6" w:rsidRDefault="00973220" w:rsidP="00647888">
            <w:pPr>
              <w:pStyle w:val="NoSpacing"/>
              <w:rPr>
                <w:sz w:val="24"/>
                <w:szCs w:val="24"/>
              </w:rPr>
            </w:pPr>
            <w:r w:rsidRPr="007841F6">
              <w:rPr>
                <w:sz w:val="24"/>
                <w:szCs w:val="24"/>
              </w:rPr>
              <w:t>PTS</w:t>
            </w:r>
          </w:p>
        </w:tc>
        <w:tc>
          <w:tcPr>
            <w:tcW w:w="7825" w:type="dxa"/>
          </w:tcPr>
          <w:p w14:paraId="76704140" w14:textId="77777777" w:rsidR="00973220" w:rsidRPr="007841F6" w:rsidRDefault="00973220" w:rsidP="00647888">
            <w:pPr>
              <w:pStyle w:val="NoSpacing"/>
              <w:rPr>
                <w:sz w:val="24"/>
                <w:szCs w:val="24"/>
              </w:rPr>
            </w:pPr>
            <w:r w:rsidRPr="007841F6">
              <w:rPr>
                <w:sz w:val="24"/>
                <w:szCs w:val="24"/>
              </w:rPr>
              <w:t>Portable Transfer Standard</w:t>
            </w:r>
          </w:p>
        </w:tc>
      </w:tr>
      <w:tr w:rsidR="00647888" w:rsidRPr="007841F6" w14:paraId="76704144" w14:textId="77777777" w:rsidTr="00EE6256">
        <w:tc>
          <w:tcPr>
            <w:tcW w:w="1525" w:type="dxa"/>
          </w:tcPr>
          <w:p w14:paraId="76704142" w14:textId="77777777" w:rsidR="00647888" w:rsidRPr="007841F6" w:rsidRDefault="00647888" w:rsidP="00647888">
            <w:pPr>
              <w:pStyle w:val="NoSpacing"/>
              <w:rPr>
                <w:sz w:val="24"/>
                <w:szCs w:val="24"/>
              </w:rPr>
            </w:pPr>
            <w:r w:rsidRPr="007841F6">
              <w:rPr>
                <w:sz w:val="24"/>
                <w:szCs w:val="24"/>
              </w:rPr>
              <w:t>QA</w:t>
            </w:r>
          </w:p>
        </w:tc>
        <w:tc>
          <w:tcPr>
            <w:tcW w:w="7825" w:type="dxa"/>
          </w:tcPr>
          <w:p w14:paraId="76704143" w14:textId="77777777" w:rsidR="00647888" w:rsidRPr="007841F6" w:rsidRDefault="00647888" w:rsidP="00647888">
            <w:pPr>
              <w:pStyle w:val="NoSpacing"/>
              <w:rPr>
                <w:sz w:val="24"/>
                <w:szCs w:val="24"/>
              </w:rPr>
            </w:pPr>
            <w:r w:rsidRPr="007841F6">
              <w:rPr>
                <w:sz w:val="24"/>
                <w:szCs w:val="24"/>
              </w:rPr>
              <w:t>Quality Assurance</w:t>
            </w:r>
          </w:p>
        </w:tc>
      </w:tr>
      <w:tr w:rsidR="00647888" w:rsidRPr="007841F6" w14:paraId="76704147" w14:textId="77777777" w:rsidTr="00EE6256">
        <w:tc>
          <w:tcPr>
            <w:tcW w:w="1525" w:type="dxa"/>
          </w:tcPr>
          <w:p w14:paraId="76704145" w14:textId="77777777" w:rsidR="00647888" w:rsidRPr="007841F6" w:rsidRDefault="00647888" w:rsidP="00647888">
            <w:pPr>
              <w:pStyle w:val="NoSpacing"/>
              <w:rPr>
                <w:sz w:val="24"/>
                <w:szCs w:val="24"/>
              </w:rPr>
            </w:pPr>
            <w:r w:rsidRPr="007841F6">
              <w:rPr>
                <w:sz w:val="24"/>
                <w:szCs w:val="24"/>
              </w:rPr>
              <w:lastRenderedPageBreak/>
              <w:t>QAPP</w:t>
            </w:r>
          </w:p>
        </w:tc>
        <w:tc>
          <w:tcPr>
            <w:tcW w:w="7825" w:type="dxa"/>
          </w:tcPr>
          <w:p w14:paraId="76704146" w14:textId="77777777" w:rsidR="00647888" w:rsidRPr="007841F6" w:rsidRDefault="00647888" w:rsidP="00647888">
            <w:pPr>
              <w:pStyle w:val="NoSpacing"/>
              <w:rPr>
                <w:sz w:val="24"/>
                <w:szCs w:val="24"/>
              </w:rPr>
            </w:pPr>
            <w:r w:rsidRPr="007841F6">
              <w:rPr>
                <w:sz w:val="24"/>
                <w:szCs w:val="24"/>
              </w:rPr>
              <w:t>Quality Assurance Project Plan</w:t>
            </w:r>
          </w:p>
        </w:tc>
      </w:tr>
      <w:tr w:rsidR="00647888" w:rsidRPr="007841F6" w14:paraId="7670414A" w14:textId="77777777" w:rsidTr="00EE6256">
        <w:tc>
          <w:tcPr>
            <w:tcW w:w="1525" w:type="dxa"/>
          </w:tcPr>
          <w:p w14:paraId="76704148" w14:textId="77777777" w:rsidR="00647888" w:rsidRPr="007841F6" w:rsidRDefault="00647888" w:rsidP="00647888">
            <w:pPr>
              <w:pStyle w:val="NoSpacing"/>
              <w:rPr>
                <w:sz w:val="24"/>
                <w:szCs w:val="24"/>
              </w:rPr>
            </w:pPr>
            <w:r w:rsidRPr="007841F6">
              <w:rPr>
                <w:sz w:val="24"/>
                <w:szCs w:val="24"/>
              </w:rPr>
              <w:t>QAS</w:t>
            </w:r>
          </w:p>
        </w:tc>
        <w:tc>
          <w:tcPr>
            <w:tcW w:w="7825" w:type="dxa"/>
          </w:tcPr>
          <w:p w14:paraId="76704149" w14:textId="77777777" w:rsidR="00647888" w:rsidRPr="007841F6" w:rsidRDefault="00647888" w:rsidP="00647888">
            <w:pPr>
              <w:pStyle w:val="NoSpacing"/>
              <w:rPr>
                <w:sz w:val="24"/>
                <w:szCs w:val="24"/>
              </w:rPr>
            </w:pPr>
            <w:r w:rsidRPr="007841F6">
              <w:rPr>
                <w:sz w:val="24"/>
                <w:szCs w:val="24"/>
              </w:rPr>
              <w:t>Quality Assurance Section</w:t>
            </w:r>
          </w:p>
        </w:tc>
      </w:tr>
      <w:tr w:rsidR="00647888" w:rsidRPr="007841F6" w14:paraId="7670414D" w14:textId="77777777" w:rsidTr="00EE6256">
        <w:tc>
          <w:tcPr>
            <w:tcW w:w="1525" w:type="dxa"/>
          </w:tcPr>
          <w:p w14:paraId="7670414B" w14:textId="77777777" w:rsidR="00647888" w:rsidRPr="007841F6" w:rsidRDefault="00647888" w:rsidP="00647888">
            <w:pPr>
              <w:pStyle w:val="NoSpacing"/>
              <w:rPr>
                <w:sz w:val="24"/>
                <w:szCs w:val="24"/>
              </w:rPr>
            </w:pPr>
            <w:r w:rsidRPr="007841F6">
              <w:rPr>
                <w:sz w:val="24"/>
                <w:szCs w:val="24"/>
              </w:rPr>
              <w:t>QC</w:t>
            </w:r>
          </w:p>
        </w:tc>
        <w:tc>
          <w:tcPr>
            <w:tcW w:w="7825" w:type="dxa"/>
          </w:tcPr>
          <w:p w14:paraId="7670414C" w14:textId="77777777" w:rsidR="00647888" w:rsidRPr="007841F6" w:rsidRDefault="00647888" w:rsidP="00647888">
            <w:pPr>
              <w:pStyle w:val="NoSpacing"/>
              <w:rPr>
                <w:sz w:val="24"/>
                <w:szCs w:val="24"/>
              </w:rPr>
            </w:pPr>
            <w:r w:rsidRPr="007841F6">
              <w:rPr>
                <w:sz w:val="24"/>
                <w:szCs w:val="24"/>
              </w:rPr>
              <w:t>Quality Control</w:t>
            </w:r>
          </w:p>
        </w:tc>
      </w:tr>
      <w:tr w:rsidR="00647888" w:rsidRPr="007841F6" w14:paraId="76704150" w14:textId="77777777" w:rsidTr="00EE6256">
        <w:tc>
          <w:tcPr>
            <w:tcW w:w="1525" w:type="dxa"/>
          </w:tcPr>
          <w:p w14:paraId="7670414E" w14:textId="77777777" w:rsidR="00647888" w:rsidRPr="007841F6" w:rsidRDefault="00647888" w:rsidP="00647888">
            <w:pPr>
              <w:pStyle w:val="NoSpacing"/>
              <w:rPr>
                <w:sz w:val="24"/>
                <w:szCs w:val="24"/>
              </w:rPr>
            </w:pPr>
            <w:r w:rsidRPr="007841F6">
              <w:rPr>
                <w:sz w:val="24"/>
                <w:szCs w:val="24"/>
              </w:rPr>
              <w:t>QMP</w:t>
            </w:r>
          </w:p>
        </w:tc>
        <w:tc>
          <w:tcPr>
            <w:tcW w:w="7825" w:type="dxa"/>
          </w:tcPr>
          <w:p w14:paraId="7670414F" w14:textId="77777777" w:rsidR="00647888" w:rsidRPr="007841F6" w:rsidRDefault="00647888" w:rsidP="00647888">
            <w:pPr>
              <w:pStyle w:val="NoSpacing"/>
              <w:rPr>
                <w:sz w:val="24"/>
                <w:szCs w:val="24"/>
              </w:rPr>
            </w:pPr>
            <w:r w:rsidRPr="007841F6">
              <w:rPr>
                <w:sz w:val="24"/>
                <w:szCs w:val="24"/>
              </w:rPr>
              <w:t>Quality Management Plan</w:t>
            </w:r>
          </w:p>
        </w:tc>
      </w:tr>
      <w:tr w:rsidR="00674CE7" w:rsidRPr="007841F6" w14:paraId="76704153" w14:textId="77777777" w:rsidTr="00EE6256">
        <w:tc>
          <w:tcPr>
            <w:tcW w:w="1525" w:type="dxa"/>
          </w:tcPr>
          <w:p w14:paraId="76704151" w14:textId="61BE603F" w:rsidR="00674CE7" w:rsidRPr="007841F6" w:rsidRDefault="00674CE7" w:rsidP="00674CE7">
            <w:pPr>
              <w:pStyle w:val="NoSpacing"/>
              <w:rPr>
                <w:sz w:val="24"/>
                <w:szCs w:val="24"/>
              </w:rPr>
            </w:pPr>
            <w:r w:rsidRPr="007841F6">
              <w:rPr>
                <w:sz w:val="24"/>
                <w:szCs w:val="24"/>
              </w:rPr>
              <w:t>REQA</w:t>
            </w:r>
            <w:r w:rsidR="0092400A" w:rsidRPr="007841F6">
              <w:rPr>
                <w:sz w:val="24"/>
                <w:szCs w:val="24"/>
              </w:rPr>
              <w:t>B QAS</w:t>
            </w:r>
          </w:p>
        </w:tc>
        <w:tc>
          <w:tcPr>
            <w:tcW w:w="7825" w:type="dxa"/>
          </w:tcPr>
          <w:p w14:paraId="76704152" w14:textId="501B1A8A" w:rsidR="00674CE7" w:rsidRPr="007841F6" w:rsidRDefault="00531F26" w:rsidP="00674CE7">
            <w:pPr>
              <w:pStyle w:val="NoSpacing"/>
              <w:rPr>
                <w:sz w:val="24"/>
                <w:szCs w:val="24"/>
              </w:rPr>
            </w:pPr>
            <w:r w:rsidRPr="007841F6">
              <w:rPr>
                <w:sz w:val="24"/>
                <w:szCs w:val="24"/>
              </w:rPr>
              <w:t xml:space="preserve">OPS </w:t>
            </w:r>
            <w:r w:rsidR="00674CE7" w:rsidRPr="007841F6">
              <w:rPr>
                <w:sz w:val="24"/>
                <w:szCs w:val="24"/>
              </w:rPr>
              <w:t>Recycling, Education and Quality Assurance</w:t>
            </w:r>
            <w:r w:rsidR="0092400A" w:rsidRPr="007841F6">
              <w:rPr>
                <w:sz w:val="24"/>
                <w:szCs w:val="24"/>
              </w:rPr>
              <w:t xml:space="preserve"> Branch</w:t>
            </w:r>
            <w:r w:rsidR="00D05F24" w:rsidRPr="007841F6">
              <w:rPr>
                <w:sz w:val="24"/>
                <w:szCs w:val="24"/>
              </w:rPr>
              <w:t>, Quality Assurance</w:t>
            </w:r>
            <w:r w:rsidR="00674CE7" w:rsidRPr="007841F6">
              <w:rPr>
                <w:sz w:val="24"/>
                <w:szCs w:val="24"/>
              </w:rPr>
              <w:t xml:space="preserve"> Section</w:t>
            </w:r>
            <w:r w:rsidR="0092400A" w:rsidRPr="007841F6">
              <w:rPr>
                <w:sz w:val="24"/>
                <w:szCs w:val="24"/>
              </w:rPr>
              <w:t xml:space="preserve"> (agency QA)</w:t>
            </w:r>
          </w:p>
        </w:tc>
      </w:tr>
      <w:tr w:rsidR="00647888" w:rsidRPr="007841F6" w14:paraId="76704156" w14:textId="77777777" w:rsidTr="00EE6256">
        <w:tc>
          <w:tcPr>
            <w:tcW w:w="1525" w:type="dxa"/>
          </w:tcPr>
          <w:p w14:paraId="76704154" w14:textId="77777777" w:rsidR="00647888" w:rsidRPr="007841F6" w:rsidRDefault="00647888" w:rsidP="00647888">
            <w:pPr>
              <w:pStyle w:val="NoSpacing"/>
              <w:rPr>
                <w:sz w:val="24"/>
                <w:szCs w:val="24"/>
              </w:rPr>
            </w:pPr>
            <w:r w:rsidRPr="007841F6">
              <w:rPr>
                <w:sz w:val="24"/>
                <w:szCs w:val="24"/>
              </w:rPr>
              <w:t>RH</w:t>
            </w:r>
          </w:p>
        </w:tc>
        <w:tc>
          <w:tcPr>
            <w:tcW w:w="7825" w:type="dxa"/>
          </w:tcPr>
          <w:p w14:paraId="76704155" w14:textId="77777777" w:rsidR="00647888" w:rsidRPr="007841F6" w:rsidRDefault="00647888" w:rsidP="00647888">
            <w:pPr>
              <w:pStyle w:val="NoSpacing"/>
              <w:rPr>
                <w:sz w:val="24"/>
                <w:szCs w:val="24"/>
              </w:rPr>
            </w:pPr>
            <w:r w:rsidRPr="007841F6">
              <w:rPr>
                <w:sz w:val="24"/>
                <w:szCs w:val="24"/>
              </w:rPr>
              <w:t>Relative Humidity</w:t>
            </w:r>
          </w:p>
        </w:tc>
      </w:tr>
      <w:tr w:rsidR="00647888" w:rsidRPr="007841F6" w14:paraId="76704159" w14:textId="77777777" w:rsidTr="00EE6256">
        <w:tc>
          <w:tcPr>
            <w:tcW w:w="1525" w:type="dxa"/>
          </w:tcPr>
          <w:p w14:paraId="76704157" w14:textId="77777777" w:rsidR="00647888" w:rsidRPr="007841F6" w:rsidRDefault="00647888" w:rsidP="00647888">
            <w:pPr>
              <w:pStyle w:val="NoSpacing"/>
              <w:rPr>
                <w:sz w:val="24"/>
                <w:szCs w:val="24"/>
              </w:rPr>
            </w:pPr>
            <w:r w:rsidRPr="007841F6">
              <w:rPr>
                <w:sz w:val="24"/>
                <w:szCs w:val="24"/>
              </w:rPr>
              <w:t>SO</w:t>
            </w:r>
            <w:r w:rsidRPr="007841F6">
              <w:rPr>
                <w:sz w:val="24"/>
                <w:szCs w:val="24"/>
                <w:vertAlign w:val="subscript"/>
              </w:rPr>
              <w:t>2</w:t>
            </w:r>
          </w:p>
        </w:tc>
        <w:tc>
          <w:tcPr>
            <w:tcW w:w="7825" w:type="dxa"/>
          </w:tcPr>
          <w:p w14:paraId="76704158" w14:textId="77777777" w:rsidR="00647888" w:rsidRPr="007841F6" w:rsidRDefault="00647888" w:rsidP="00647888">
            <w:pPr>
              <w:pStyle w:val="NoSpacing"/>
              <w:rPr>
                <w:sz w:val="24"/>
                <w:szCs w:val="24"/>
              </w:rPr>
            </w:pPr>
            <w:r w:rsidRPr="007841F6">
              <w:rPr>
                <w:sz w:val="24"/>
                <w:szCs w:val="24"/>
              </w:rPr>
              <w:t>Sulfur Dioxide</w:t>
            </w:r>
          </w:p>
        </w:tc>
      </w:tr>
      <w:tr w:rsidR="00674CE7" w:rsidRPr="007841F6" w14:paraId="7670415C" w14:textId="77777777" w:rsidTr="00EE6256">
        <w:tc>
          <w:tcPr>
            <w:tcW w:w="1525" w:type="dxa"/>
          </w:tcPr>
          <w:p w14:paraId="7670415A" w14:textId="77777777" w:rsidR="00674CE7" w:rsidRPr="007841F6" w:rsidRDefault="00674CE7" w:rsidP="00674CE7">
            <w:pPr>
              <w:pStyle w:val="NoSpacing"/>
              <w:rPr>
                <w:sz w:val="24"/>
                <w:szCs w:val="24"/>
              </w:rPr>
            </w:pPr>
            <w:r w:rsidRPr="007841F6">
              <w:rPr>
                <w:sz w:val="24"/>
                <w:szCs w:val="24"/>
              </w:rPr>
              <w:t>SOP</w:t>
            </w:r>
          </w:p>
        </w:tc>
        <w:tc>
          <w:tcPr>
            <w:tcW w:w="7825" w:type="dxa"/>
          </w:tcPr>
          <w:p w14:paraId="7670415B" w14:textId="2437EB20" w:rsidR="00674CE7" w:rsidRPr="007841F6" w:rsidRDefault="00674CE7" w:rsidP="00674CE7">
            <w:pPr>
              <w:pStyle w:val="NoSpacing"/>
              <w:rPr>
                <w:sz w:val="24"/>
                <w:szCs w:val="24"/>
              </w:rPr>
            </w:pPr>
            <w:r w:rsidRPr="007841F6">
              <w:rPr>
                <w:sz w:val="24"/>
                <w:szCs w:val="24"/>
              </w:rPr>
              <w:t>Standard Operating Procedure</w:t>
            </w:r>
            <w:r w:rsidR="005E6F58" w:rsidRPr="007841F6">
              <w:rPr>
                <w:sz w:val="24"/>
                <w:szCs w:val="24"/>
              </w:rPr>
              <w:t xml:space="preserve"> (this includes Technical Standard Operating Procedures)</w:t>
            </w:r>
          </w:p>
        </w:tc>
      </w:tr>
      <w:tr w:rsidR="00750FDE" w:rsidRPr="007841F6" w14:paraId="7670415F" w14:textId="77777777" w:rsidTr="00EE6256">
        <w:tc>
          <w:tcPr>
            <w:tcW w:w="1525" w:type="dxa"/>
          </w:tcPr>
          <w:p w14:paraId="7670415D" w14:textId="77777777" w:rsidR="00750FDE" w:rsidRPr="007841F6" w:rsidRDefault="00750FDE" w:rsidP="00647888">
            <w:pPr>
              <w:pStyle w:val="NoSpacing"/>
              <w:rPr>
                <w:sz w:val="24"/>
                <w:szCs w:val="24"/>
              </w:rPr>
            </w:pPr>
            <w:r w:rsidRPr="007841F6">
              <w:rPr>
                <w:sz w:val="24"/>
                <w:szCs w:val="24"/>
              </w:rPr>
              <w:t>SRM</w:t>
            </w:r>
          </w:p>
        </w:tc>
        <w:tc>
          <w:tcPr>
            <w:tcW w:w="7825" w:type="dxa"/>
          </w:tcPr>
          <w:p w14:paraId="7670415E" w14:textId="77777777" w:rsidR="00750FDE" w:rsidRPr="007841F6" w:rsidRDefault="00750FDE" w:rsidP="00647888">
            <w:pPr>
              <w:pStyle w:val="NoSpacing"/>
              <w:rPr>
                <w:sz w:val="24"/>
                <w:szCs w:val="24"/>
              </w:rPr>
            </w:pPr>
            <w:r w:rsidRPr="007841F6">
              <w:rPr>
                <w:sz w:val="24"/>
                <w:szCs w:val="24"/>
              </w:rPr>
              <w:t>Standard Reference Material</w:t>
            </w:r>
          </w:p>
        </w:tc>
      </w:tr>
      <w:tr w:rsidR="00973220" w:rsidRPr="007841F6" w14:paraId="76704162" w14:textId="77777777" w:rsidTr="00EE6256">
        <w:tc>
          <w:tcPr>
            <w:tcW w:w="1525" w:type="dxa"/>
          </w:tcPr>
          <w:p w14:paraId="76704160" w14:textId="77777777" w:rsidR="00973220" w:rsidRPr="007841F6" w:rsidRDefault="00973220" w:rsidP="00647888">
            <w:pPr>
              <w:pStyle w:val="NoSpacing"/>
              <w:rPr>
                <w:sz w:val="24"/>
                <w:szCs w:val="24"/>
              </w:rPr>
            </w:pPr>
            <w:r w:rsidRPr="007841F6">
              <w:rPr>
                <w:sz w:val="24"/>
                <w:szCs w:val="24"/>
              </w:rPr>
              <w:t>STS</w:t>
            </w:r>
          </w:p>
        </w:tc>
        <w:tc>
          <w:tcPr>
            <w:tcW w:w="7825" w:type="dxa"/>
          </w:tcPr>
          <w:p w14:paraId="76704161" w14:textId="77777777" w:rsidR="00973220" w:rsidRPr="007841F6" w:rsidRDefault="00973220" w:rsidP="00647888">
            <w:pPr>
              <w:pStyle w:val="NoSpacing"/>
              <w:rPr>
                <w:sz w:val="24"/>
                <w:szCs w:val="24"/>
              </w:rPr>
            </w:pPr>
            <w:r w:rsidRPr="007841F6">
              <w:rPr>
                <w:sz w:val="24"/>
                <w:szCs w:val="24"/>
              </w:rPr>
              <w:t>Stationary Transfer Standard</w:t>
            </w:r>
          </w:p>
        </w:tc>
      </w:tr>
      <w:tr w:rsidR="00647888" w:rsidRPr="007841F6" w14:paraId="76704168" w14:textId="77777777" w:rsidTr="00EE6256">
        <w:tc>
          <w:tcPr>
            <w:tcW w:w="1525" w:type="dxa"/>
          </w:tcPr>
          <w:p w14:paraId="76704166" w14:textId="77777777" w:rsidR="00647888" w:rsidRPr="007841F6" w:rsidRDefault="00647888" w:rsidP="00647888">
            <w:pPr>
              <w:pStyle w:val="NoSpacing"/>
              <w:rPr>
                <w:sz w:val="24"/>
                <w:szCs w:val="24"/>
              </w:rPr>
            </w:pPr>
            <w:r w:rsidRPr="007841F6">
              <w:rPr>
                <w:sz w:val="24"/>
                <w:szCs w:val="24"/>
              </w:rPr>
              <w:t>TAD</w:t>
            </w:r>
          </w:p>
        </w:tc>
        <w:tc>
          <w:tcPr>
            <w:tcW w:w="7825" w:type="dxa"/>
          </w:tcPr>
          <w:p w14:paraId="76704167" w14:textId="77777777" w:rsidR="00647888" w:rsidRPr="007841F6" w:rsidRDefault="00647888" w:rsidP="00647888">
            <w:pPr>
              <w:pStyle w:val="NoSpacing"/>
              <w:rPr>
                <w:sz w:val="24"/>
                <w:szCs w:val="24"/>
              </w:rPr>
            </w:pPr>
            <w:r w:rsidRPr="007841F6">
              <w:rPr>
                <w:sz w:val="24"/>
                <w:szCs w:val="24"/>
              </w:rPr>
              <w:t>Technical Assistance Documents</w:t>
            </w:r>
          </w:p>
        </w:tc>
      </w:tr>
      <w:tr w:rsidR="00BE3FC9" w:rsidRPr="007841F6" w14:paraId="79601387" w14:textId="77777777" w:rsidTr="00EE6256">
        <w:tc>
          <w:tcPr>
            <w:tcW w:w="1525" w:type="dxa"/>
          </w:tcPr>
          <w:p w14:paraId="071771C7" w14:textId="4A163704" w:rsidR="00BE3FC9" w:rsidRPr="007841F6" w:rsidRDefault="00BE3FC9" w:rsidP="00647888">
            <w:pPr>
              <w:pStyle w:val="NoSpacing"/>
              <w:rPr>
                <w:sz w:val="24"/>
                <w:szCs w:val="24"/>
              </w:rPr>
            </w:pPr>
            <w:r w:rsidRPr="007841F6">
              <w:rPr>
                <w:sz w:val="24"/>
                <w:szCs w:val="24"/>
              </w:rPr>
              <w:t>TS</w:t>
            </w:r>
          </w:p>
        </w:tc>
        <w:tc>
          <w:tcPr>
            <w:tcW w:w="7825" w:type="dxa"/>
          </w:tcPr>
          <w:p w14:paraId="29749AB6" w14:textId="63841C0F" w:rsidR="00BE3FC9" w:rsidRPr="007841F6" w:rsidRDefault="00BE3FC9" w:rsidP="00647888">
            <w:pPr>
              <w:pStyle w:val="NoSpacing"/>
              <w:rPr>
                <w:sz w:val="24"/>
                <w:szCs w:val="24"/>
              </w:rPr>
            </w:pPr>
            <w:r w:rsidRPr="007841F6">
              <w:rPr>
                <w:sz w:val="24"/>
                <w:szCs w:val="24"/>
              </w:rPr>
              <w:t>Transfer Standard</w:t>
            </w:r>
          </w:p>
        </w:tc>
      </w:tr>
      <w:tr w:rsidR="00C27DBC" w:rsidRPr="007841F6" w14:paraId="4E1235F8" w14:textId="77777777" w:rsidTr="00EE6256">
        <w:tc>
          <w:tcPr>
            <w:tcW w:w="1525" w:type="dxa"/>
          </w:tcPr>
          <w:p w14:paraId="07DA7E6F" w14:textId="672B6BE8" w:rsidR="00C27DBC" w:rsidRPr="007841F6" w:rsidRDefault="00C27DBC" w:rsidP="00647888">
            <w:pPr>
              <w:pStyle w:val="NoSpacing"/>
              <w:rPr>
                <w:sz w:val="24"/>
                <w:szCs w:val="24"/>
              </w:rPr>
            </w:pPr>
            <w:r>
              <w:rPr>
                <w:sz w:val="24"/>
                <w:szCs w:val="24"/>
              </w:rPr>
              <w:t>U</w:t>
            </w:r>
            <w:r w:rsidR="002F49E8">
              <w:rPr>
                <w:sz w:val="24"/>
                <w:szCs w:val="24"/>
              </w:rPr>
              <w:t>.</w:t>
            </w:r>
            <w:r>
              <w:rPr>
                <w:sz w:val="24"/>
                <w:szCs w:val="24"/>
              </w:rPr>
              <w:t>S</w:t>
            </w:r>
            <w:r w:rsidR="002F49E8">
              <w:rPr>
                <w:sz w:val="24"/>
                <w:szCs w:val="24"/>
              </w:rPr>
              <w:t>.</w:t>
            </w:r>
            <w:r>
              <w:rPr>
                <w:sz w:val="24"/>
                <w:szCs w:val="24"/>
              </w:rPr>
              <w:t xml:space="preserve"> EPA</w:t>
            </w:r>
          </w:p>
        </w:tc>
        <w:tc>
          <w:tcPr>
            <w:tcW w:w="7825" w:type="dxa"/>
          </w:tcPr>
          <w:p w14:paraId="6431302E" w14:textId="495E8DB5" w:rsidR="00C27DBC" w:rsidRPr="007841F6" w:rsidRDefault="00C27DBC" w:rsidP="00647888">
            <w:pPr>
              <w:pStyle w:val="NoSpacing"/>
              <w:rPr>
                <w:sz w:val="24"/>
                <w:szCs w:val="24"/>
              </w:rPr>
            </w:pPr>
            <w:r>
              <w:rPr>
                <w:sz w:val="24"/>
                <w:szCs w:val="24"/>
              </w:rPr>
              <w:t>United States Environmental Protection Agency</w:t>
            </w:r>
          </w:p>
        </w:tc>
      </w:tr>
    </w:tbl>
    <w:p w14:paraId="76704170" w14:textId="77777777" w:rsidR="00A60645" w:rsidRPr="007841F6" w:rsidRDefault="00F77CDA" w:rsidP="008657F0">
      <w:pPr>
        <w:pStyle w:val="Heading1"/>
        <w:tabs>
          <w:tab w:val="clear" w:pos="-1080"/>
          <w:tab w:val="clear" w:pos="-720"/>
          <w:tab w:val="clear" w:pos="0"/>
          <w:tab w:val="clear" w:pos="450"/>
          <w:tab w:val="clear" w:pos="81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s>
        <w:spacing w:before="120" w:after="120"/>
        <w:ind w:left="1440" w:hanging="1440"/>
        <w:rPr>
          <w:sz w:val="24"/>
          <w:u w:val="single"/>
        </w:rPr>
      </w:pPr>
      <w:bookmarkStart w:id="0" w:name="_Toc63257385"/>
      <w:bookmarkStart w:id="1" w:name="_Toc63839011"/>
      <w:r w:rsidRPr="007841F6">
        <w:rPr>
          <w:sz w:val="24"/>
          <w:u w:val="single"/>
        </w:rPr>
        <w:t>Section 1:</w:t>
      </w:r>
      <w:r w:rsidR="00DD3315" w:rsidRPr="007841F6">
        <w:rPr>
          <w:sz w:val="24"/>
          <w:u w:val="single"/>
        </w:rPr>
        <w:tab/>
      </w:r>
      <w:r w:rsidRPr="007841F6">
        <w:rPr>
          <w:sz w:val="24"/>
          <w:u w:val="single"/>
        </w:rPr>
        <w:t>Q</w:t>
      </w:r>
      <w:r w:rsidR="001461E7" w:rsidRPr="007841F6">
        <w:rPr>
          <w:sz w:val="24"/>
          <w:u w:val="single"/>
        </w:rPr>
        <w:t xml:space="preserve">uality </w:t>
      </w:r>
      <w:r w:rsidRPr="007841F6">
        <w:rPr>
          <w:sz w:val="24"/>
          <w:u w:val="single"/>
        </w:rPr>
        <w:t>A</w:t>
      </w:r>
      <w:r w:rsidR="001461E7" w:rsidRPr="007841F6">
        <w:rPr>
          <w:sz w:val="24"/>
          <w:u w:val="single"/>
        </w:rPr>
        <w:t>ssurance</w:t>
      </w:r>
      <w:r w:rsidRPr="007841F6">
        <w:rPr>
          <w:sz w:val="24"/>
          <w:u w:val="single"/>
        </w:rPr>
        <w:t xml:space="preserve"> Project Plan </w:t>
      </w:r>
      <w:r w:rsidR="001461E7" w:rsidRPr="007841F6">
        <w:rPr>
          <w:sz w:val="24"/>
          <w:u w:val="single"/>
        </w:rPr>
        <w:t xml:space="preserve">(QAPP) </w:t>
      </w:r>
      <w:r w:rsidRPr="007841F6">
        <w:rPr>
          <w:sz w:val="24"/>
          <w:u w:val="single"/>
        </w:rPr>
        <w:t xml:space="preserve">Identification </w:t>
      </w:r>
      <w:r w:rsidR="00A60645" w:rsidRPr="007841F6">
        <w:rPr>
          <w:sz w:val="24"/>
          <w:u w:val="single"/>
        </w:rPr>
        <w:t>and</w:t>
      </w:r>
      <w:r w:rsidR="00042892" w:rsidRPr="007841F6">
        <w:rPr>
          <w:sz w:val="24"/>
          <w:u w:val="single"/>
        </w:rPr>
        <w:t xml:space="preserve"> Approval</w:t>
      </w:r>
      <w:bookmarkEnd w:id="0"/>
      <w:bookmarkEnd w:id="1"/>
    </w:p>
    <w:p w14:paraId="76704171" w14:textId="1F2FD0EF" w:rsidR="001461E7" w:rsidRPr="007841F6" w:rsidRDefault="001461E7" w:rsidP="008657F0">
      <w:pPr>
        <w:spacing w:before="120" w:after="120" w:line="240" w:lineRule="auto"/>
        <w:rPr>
          <w:rFonts w:ascii="Times New Roman" w:hAnsi="Times New Roman" w:cs="Times New Roman"/>
          <w:sz w:val="24"/>
          <w:szCs w:val="24"/>
        </w:rPr>
      </w:pPr>
      <w:r w:rsidRPr="007841F6">
        <w:rPr>
          <w:rFonts w:ascii="Times New Roman" w:hAnsi="Times New Roman" w:cs="Times New Roman"/>
          <w:sz w:val="24"/>
          <w:szCs w:val="24"/>
        </w:rPr>
        <w:t>Indiana Department of Environmental Management (IDEM) Office</w:t>
      </w:r>
      <w:r w:rsidR="0047794A">
        <w:rPr>
          <w:rFonts w:ascii="Times New Roman" w:hAnsi="Times New Roman" w:cs="Times New Roman"/>
          <w:sz w:val="24"/>
          <w:szCs w:val="24"/>
        </w:rPr>
        <w:t xml:space="preserve"> of</w:t>
      </w:r>
      <w:r w:rsidRPr="007841F6">
        <w:rPr>
          <w:rFonts w:ascii="Times New Roman" w:hAnsi="Times New Roman" w:cs="Times New Roman"/>
          <w:sz w:val="24"/>
          <w:szCs w:val="24"/>
        </w:rPr>
        <w:t xml:space="preserve"> Air Quality (OAQ) Air Monitoring Branch (AMB) QAPP</w:t>
      </w:r>
      <w:r w:rsidR="00A47A88" w:rsidRPr="007841F6">
        <w:rPr>
          <w:rFonts w:ascii="Times New Roman" w:hAnsi="Times New Roman" w:cs="Times New Roman"/>
          <w:sz w:val="24"/>
          <w:szCs w:val="24"/>
        </w:rPr>
        <w:t xml:space="preserve"> </w:t>
      </w:r>
      <w:r w:rsidR="003315EF" w:rsidRPr="007841F6">
        <w:rPr>
          <w:rFonts w:ascii="Times New Roman" w:hAnsi="Times New Roman" w:cs="Times New Roman"/>
          <w:sz w:val="24"/>
          <w:szCs w:val="24"/>
        </w:rPr>
        <w:t>Calibration, Certification, and Verification Methods of Transfer Standards</w:t>
      </w:r>
      <w:r w:rsidR="008A76AF" w:rsidRPr="007841F6">
        <w:rPr>
          <w:rFonts w:ascii="Times New Roman" w:hAnsi="Times New Roman" w:cs="Times New Roman"/>
          <w:sz w:val="24"/>
          <w:szCs w:val="24"/>
        </w:rPr>
        <w:t xml:space="preserve"> Revision </w:t>
      </w:r>
      <w:r w:rsidR="00FF77EB">
        <w:rPr>
          <w:rFonts w:ascii="Times New Roman" w:hAnsi="Times New Roman" w:cs="Times New Roman"/>
          <w:sz w:val="24"/>
          <w:szCs w:val="24"/>
        </w:rPr>
        <w:t>2</w:t>
      </w:r>
      <w:r w:rsidR="004903B6">
        <w:rPr>
          <w:rFonts w:ascii="Times New Roman" w:hAnsi="Times New Roman" w:cs="Times New Roman"/>
          <w:sz w:val="24"/>
          <w:szCs w:val="24"/>
        </w:rPr>
        <w:t>.</w:t>
      </w:r>
    </w:p>
    <w:p w14:paraId="76704173" w14:textId="2EF77528" w:rsidR="00F77CDA" w:rsidRPr="007841F6" w:rsidRDefault="00F77CDA" w:rsidP="008657F0">
      <w:pPr>
        <w:tabs>
          <w:tab w:val="left" w:pos="720"/>
        </w:tabs>
        <w:spacing w:before="120" w:after="120" w:line="240" w:lineRule="auto"/>
        <w:rPr>
          <w:rFonts w:ascii="Times New Roman" w:hAnsi="Times New Roman" w:cs="Times New Roman"/>
          <w:sz w:val="24"/>
          <w:szCs w:val="24"/>
        </w:rPr>
      </w:pPr>
      <w:r w:rsidRPr="007841F6">
        <w:rPr>
          <w:rFonts w:ascii="Times New Roman" w:hAnsi="Times New Roman" w:cs="Times New Roman"/>
          <w:sz w:val="24"/>
          <w:szCs w:val="24"/>
        </w:rPr>
        <w:t xml:space="preserve">This QAPP is designed to provide an overview of the minimum </w:t>
      </w:r>
      <w:r w:rsidR="000E580D" w:rsidRPr="007841F6">
        <w:rPr>
          <w:rFonts w:ascii="Times New Roman" w:hAnsi="Times New Roman" w:cs="Times New Roman"/>
          <w:sz w:val="24"/>
          <w:szCs w:val="24"/>
        </w:rPr>
        <w:t xml:space="preserve">QA and QC program </w:t>
      </w:r>
      <w:r w:rsidRPr="007841F6">
        <w:rPr>
          <w:rFonts w:ascii="Times New Roman" w:hAnsi="Times New Roman" w:cs="Times New Roman"/>
          <w:sz w:val="24"/>
          <w:szCs w:val="24"/>
        </w:rPr>
        <w:t xml:space="preserve">requirements for </w:t>
      </w:r>
      <w:r w:rsidR="000E580D" w:rsidRPr="007841F6">
        <w:rPr>
          <w:rFonts w:ascii="Times New Roman" w:hAnsi="Times New Roman" w:cs="Times New Roman"/>
          <w:sz w:val="24"/>
          <w:szCs w:val="24"/>
        </w:rPr>
        <w:t xml:space="preserve">an </w:t>
      </w:r>
      <w:r w:rsidRPr="007841F6">
        <w:rPr>
          <w:rFonts w:ascii="Times New Roman" w:hAnsi="Times New Roman" w:cs="Times New Roman"/>
          <w:sz w:val="24"/>
          <w:szCs w:val="24"/>
        </w:rPr>
        <w:t xml:space="preserve">air monitoring network </w:t>
      </w:r>
      <w:r w:rsidR="000E580D" w:rsidRPr="007841F6">
        <w:rPr>
          <w:rFonts w:ascii="Times New Roman" w:hAnsi="Times New Roman" w:cs="Times New Roman"/>
          <w:sz w:val="24"/>
          <w:szCs w:val="24"/>
        </w:rPr>
        <w:t xml:space="preserve">in the state of Indiana </w:t>
      </w:r>
      <w:r w:rsidRPr="007841F6">
        <w:rPr>
          <w:rFonts w:ascii="Times New Roman" w:hAnsi="Times New Roman" w:cs="Times New Roman"/>
          <w:sz w:val="24"/>
          <w:szCs w:val="24"/>
        </w:rPr>
        <w:t xml:space="preserve">which </w:t>
      </w:r>
      <w:r w:rsidR="003315EF" w:rsidRPr="007841F6">
        <w:rPr>
          <w:rFonts w:ascii="Times New Roman" w:hAnsi="Times New Roman" w:cs="Times New Roman"/>
          <w:sz w:val="24"/>
          <w:szCs w:val="24"/>
        </w:rPr>
        <w:t>utilize</w:t>
      </w:r>
      <w:r w:rsidR="000E580D" w:rsidRPr="007841F6">
        <w:rPr>
          <w:rFonts w:ascii="Times New Roman" w:hAnsi="Times New Roman" w:cs="Times New Roman"/>
          <w:sz w:val="24"/>
          <w:szCs w:val="24"/>
        </w:rPr>
        <w:t>s</w:t>
      </w:r>
      <w:r w:rsidR="003315EF" w:rsidRPr="007841F6">
        <w:rPr>
          <w:rFonts w:ascii="Times New Roman" w:hAnsi="Times New Roman" w:cs="Times New Roman"/>
          <w:sz w:val="24"/>
          <w:szCs w:val="24"/>
        </w:rPr>
        <w:t xml:space="preserve"> </w:t>
      </w:r>
      <w:r w:rsidR="001E725B" w:rsidRPr="007841F6">
        <w:rPr>
          <w:rFonts w:ascii="Times New Roman" w:hAnsi="Times New Roman" w:cs="Times New Roman"/>
          <w:sz w:val="24"/>
          <w:szCs w:val="24"/>
        </w:rPr>
        <w:t>TS</w:t>
      </w:r>
      <w:r w:rsidR="003315EF" w:rsidRPr="007841F6">
        <w:rPr>
          <w:rFonts w:ascii="Times New Roman" w:hAnsi="Times New Roman" w:cs="Times New Roman"/>
          <w:sz w:val="24"/>
          <w:szCs w:val="24"/>
        </w:rPr>
        <w:t>s</w:t>
      </w:r>
      <w:r w:rsidRPr="007841F6">
        <w:rPr>
          <w:rFonts w:ascii="Times New Roman" w:hAnsi="Times New Roman" w:cs="Times New Roman"/>
          <w:sz w:val="24"/>
          <w:szCs w:val="24"/>
        </w:rPr>
        <w:t xml:space="preserve">. </w:t>
      </w:r>
      <w:r w:rsidR="00BE3FC9" w:rsidRPr="007841F6">
        <w:rPr>
          <w:rFonts w:ascii="Times New Roman" w:hAnsi="Times New Roman" w:cs="Times New Roman"/>
          <w:sz w:val="24"/>
          <w:szCs w:val="24"/>
        </w:rPr>
        <w:t>A QA and QC program encompasses all phases of ambient air sampling and data analysis. The phases include such activities as site selection</w:t>
      </w:r>
      <w:r w:rsidR="00176272" w:rsidRPr="007841F6">
        <w:rPr>
          <w:rFonts w:ascii="Times New Roman" w:hAnsi="Times New Roman" w:cs="Times New Roman"/>
          <w:sz w:val="24"/>
          <w:szCs w:val="24"/>
        </w:rPr>
        <w:t>;</w:t>
      </w:r>
      <w:r w:rsidR="00BE3FC9" w:rsidRPr="007841F6">
        <w:rPr>
          <w:rFonts w:ascii="Times New Roman" w:hAnsi="Times New Roman" w:cs="Times New Roman"/>
          <w:sz w:val="24"/>
          <w:szCs w:val="24"/>
        </w:rPr>
        <w:t xml:space="preserve"> monitoring equipment selection</w:t>
      </w:r>
      <w:r w:rsidR="00176272" w:rsidRPr="007841F6">
        <w:rPr>
          <w:rFonts w:ascii="Times New Roman" w:hAnsi="Times New Roman" w:cs="Times New Roman"/>
          <w:sz w:val="24"/>
          <w:szCs w:val="24"/>
        </w:rPr>
        <w:t>;</w:t>
      </w:r>
      <w:r w:rsidR="00BE3FC9" w:rsidRPr="007841F6">
        <w:rPr>
          <w:rFonts w:ascii="Times New Roman" w:hAnsi="Times New Roman" w:cs="Times New Roman"/>
          <w:sz w:val="24"/>
          <w:szCs w:val="24"/>
        </w:rPr>
        <w:t xml:space="preserve"> calibration</w:t>
      </w:r>
      <w:r w:rsidR="00176272" w:rsidRPr="007841F6">
        <w:rPr>
          <w:rFonts w:ascii="Times New Roman" w:hAnsi="Times New Roman" w:cs="Times New Roman"/>
          <w:sz w:val="24"/>
          <w:szCs w:val="24"/>
        </w:rPr>
        <w:t xml:space="preserve">, </w:t>
      </w:r>
      <w:r w:rsidR="00BE3FC9" w:rsidRPr="007841F6">
        <w:rPr>
          <w:rFonts w:ascii="Times New Roman" w:hAnsi="Times New Roman" w:cs="Times New Roman"/>
          <w:sz w:val="24"/>
          <w:szCs w:val="24"/>
        </w:rPr>
        <w:t>verification</w:t>
      </w:r>
      <w:r w:rsidR="00176272" w:rsidRPr="007841F6">
        <w:rPr>
          <w:rFonts w:ascii="Times New Roman" w:hAnsi="Times New Roman" w:cs="Times New Roman"/>
          <w:sz w:val="24"/>
          <w:szCs w:val="24"/>
        </w:rPr>
        <w:t xml:space="preserve">, and </w:t>
      </w:r>
      <w:r w:rsidR="00BE3FC9" w:rsidRPr="007841F6">
        <w:rPr>
          <w:rFonts w:ascii="Times New Roman" w:hAnsi="Times New Roman" w:cs="Times New Roman"/>
          <w:sz w:val="24"/>
          <w:szCs w:val="24"/>
        </w:rPr>
        <w:t xml:space="preserve">audit </w:t>
      </w:r>
      <w:r w:rsidR="00B7432B" w:rsidRPr="007841F6">
        <w:rPr>
          <w:rFonts w:ascii="Times New Roman" w:hAnsi="Times New Roman" w:cs="Times New Roman"/>
          <w:sz w:val="24"/>
          <w:szCs w:val="24"/>
        </w:rPr>
        <w:t xml:space="preserve">of </w:t>
      </w:r>
      <w:r w:rsidR="00BE3FC9" w:rsidRPr="007841F6">
        <w:rPr>
          <w:rFonts w:ascii="Times New Roman" w:hAnsi="Times New Roman" w:cs="Times New Roman"/>
          <w:sz w:val="24"/>
          <w:szCs w:val="24"/>
        </w:rPr>
        <w:t>equipment and procedures</w:t>
      </w:r>
      <w:r w:rsidR="00176272" w:rsidRPr="007841F6">
        <w:rPr>
          <w:rFonts w:ascii="Times New Roman" w:hAnsi="Times New Roman" w:cs="Times New Roman"/>
          <w:sz w:val="24"/>
          <w:szCs w:val="24"/>
        </w:rPr>
        <w:t>;</w:t>
      </w:r>
      <w:r w:rsidR="00BE3FC9" w:rsidRPr="007841F6">
        <w:rPr>
          <w:rFonts w:ascii="Times New Roman" w:hAnsi="Times New Roman" w:cs="Times New Roman"/>
          <w:sz w:val="24"/>
          <w:szCs w:val="24"/>
        </w:rPr>
        <w:t xml:space="preserve"> sampling procedures</w:t>
      </w:r>
      <w:r w:rsidR="00176272" w:rsidRPr="007841F6">
        <w:rPr>
          <w:rFonts w:ascii="Times New Roman" w:hAnsi="Times New Roman" w:cs="Times New Roman"/>
          <w:sz w:val="24"/>
          <w:szCs w:val="24"/>
        </w:rPr>
        <w:t>;</w:t>
      </w:r>
      <w:r w:rsidR="00BE3FC9" w:rsidRPr="007841F6">
        <w:rPr>
          <w:rFonts w:ascii="Times New Roman" w:hAnsi="Times New Roman" w:cs="Times New Roman"/>
          <w:sz w:val="24"/>
          <w:szCs w:val="24"/>
        </w:rPr>
        <w:t xml:space="preserve"> data verification</w:t>
      </w:r>
      <w:r w:rsidR="00176272" w:rsidRPr="007841F6">
        <w:rPr>
          <w:rFonts w:ascii="Times New Roman" w:hAnsi="Times New Roman" w:cs="Times New Roman"/>
          <w:sz w:val="24"/>
          <w:szCs w:val="24"/>
        </w:rPr>
        <w:t xml:space="preserve"> and </w:t>
      </w:r>
      <w:r w:rsidR="00BE3FC9" w:rsidRPr="007841F6">
        <w:rPr>
          <w:rFonts w:ascii="Times New Roman" w:hAnsi="Times New Roman" w:cs="Times New Roman"/>
          <w:sz w:val="24"/>
          <w:szCs w:val="24"/>
        </w:rPr>
        <w:t>validation</w:t>
      </w:r>
      <w:r w:rsidR="00176272" w:rsidRPr="007841F6">
        <w:rPr>
          <w:rFonts w:ascii="Times New Roman" w:hAnsi="Times New Roman" w:cs="Times New Roman"/>
          <w:sz w:val="24"/>
          <w:szCs w:val="24"/>
        </w:rPr>
        <w:t>;</w:t>
      </w:r>
      <w:r w:rsidR="00BE3FC9" w:rsidRPr="007841F6">
        <w:rPr>
          <w:rFonts w:ascii="Times New Roman" w:hAnsi="Times New Roman" w:cs="Times New Roman"/>
          <w:sz w:val="24"/>
          <w:szCs w:val="24"/>
        </w:rPr>
        <w:t xml:space="preserve"> chain of custody</w:t>
      </w:r>
      <w:r w:rsidR="00176272" w:rsidRPr="007841F6">
        <w:rPr>
          <w:rFonts w:ascii="Times New Roman" w:hAnsi="Times New Roman" w:cs="Times New Roman"/>
          <w:sz w:val="24"/>
          <w:szCs w:val="24"/>
        </w:rPr>
        <w:t>;</w:t>
      </w:r>
      <w:r w:rsidR="00BE3FC9" w:rsidRPr="007841F6">
        <w:rPr>
          <w:rFonts w:ascii="Times New Roman" w:hAnsi="Times New Roman" w:cs="Times New Roman"/>
          <w:sz w:val="24"/>
          <w:szCs w:val="24"/>
        </w:rPr>
        <w:t xml:space="preserve"> data reporting</w:t>
      </w:r>
      <w:r w:rsidR="00176272" w:rsidRPr="007841F6">
        <w:rPr>
          <w:rFonts w:ascii="Times New Roman" w:hAnsi="Times New Roman" w:cs="Times New Roman"/>
          <w:sz w:val="24"/>
          <w:szCs w:val="24"/>
        </w:rPr>
        <w:t>;</w:t>
      </w:r>
      <w:r w:rsidR="00BE3FC9" w:rsidRPr="007841F6">
        <w:rPr>
          <w:rFonts w:ascii="Times New Roman" w:hAnsi="Times New Roman" w:cs="Times New Roman"/>
          <w:sz w:val="24"/>
          <w:szCs w:val="24"/>
        </w:rPr>
        <w:t xml:space="preserve"> precision</w:t>
      </w:r>
      <w:r w:rsidR="00176272" w:rsidRPr="007841F6">
        <w:rPr>
          <w:rFonts w:ascii="Times New Roman" w:hAnsi="Times New Roman" w:cs="Times New Roman"/>
          <w:sz w:val="24"/>
          <w:szCs w:val="24"/>
        </w:rPr>
        <w:t xml:space="preserve"> and </w:t>
      </w:r>
      <w:r w:rsidR="00BE3FC9" w:rsidRPr="007841F6">
        <w:rPr>
          <w:rFonts w:ascii="Times New Roman" w:hAnsi="Times New Roman" w:cs="Times New Roman"/>
          <w:sz w:val="24"/>
          <w:szCs w:val="24"/>
        </w:rPr>
        <w:t>accuracy reporting</w:t>
      </w:r>
      <w:r w:rsidR="00176272" w:rsidRPr="007841F6">
        <w:rPr>
          <w:rFonts w:ascii="Times New Roman" w:hAnsi="Times New Roman" w:cs="Times New Roman"/>
          <w:sz w:val="24"/>
          <w:szCs w:val="24"/>
        </w:rPr>
        <w:t>;</w:t>
      </w:r>
      <w:r w:rsidR="00BE3FC9" w:rsidRPr="007841F6">
        <w:rPr>
          <w:rFonts w:ascii="Times New Roman" w:hAnsi="Times New Roman" w:cs="Times New Roman"/>
          <w:sz w:val="24"/>
          <w:szCs w:val="24"/>
        </w:rPr>
        <w:t xml:space="preserve"> and meteorological criteria. </w:t>
      </w:r>
      <w:r w:rsidRPr="007841F6">
        <w:rPr>
          <w:rFonts w:ascii="Times New Roman" w:hAnsi="Times New Roman" w:cs="Times New Roman"/>
          <w:sz w:val="24"/>
          <w:szCs w:val="24"/>
        </w:rPr>
        <w:t xml:space="preserve">Requiring monitoring networks to meet these criteria allows </w:t>
      </w:r>
      <w:r w:rsidR="006D1FD4" w:rsidRPr="007841F6">
        <w:rPr>
          <w:rFonts w:ascii="Times New Roman" w:hAnsi="Times New Roman" w:cs="Times New Roman"/>
          <w:sz w:val="24"/>
          <w:szCs w:val="24"/>
        </w:rPr>
        <w:t xml:space="preserve">all monitoring networks’ </w:t>
      </w:r>
      <w:r w:rsidRPr="007841F6">
        <w:rPr>
          <w:rFonts w:ascii="Times New Roman" w:hAnsi="Times New Roman" w:cs="Times New Roman"/>
          <w:sz w:val="24"/>
          <w:szCs w:val="24"/>
        </w:rPr>
        <w:t xml:space="preserve">data to be </w:t>
      </w:r>
      <w:r w:rsidR="001461E7" w:rsidRPr="007841F6">
        <w:rPr>
          <w:rFonts w:ascii="Times New Roman" w:hAnsi="Times New Roman" w:cs="Times New Roman"/>
          <w:sz w:val="24"/>
          <w:szCs w:val="24"/>
        </w:rPr>
        <w:t>consistent, scientifically defensible</w:t>
      </w:r>
      <w:r w:rsidR="00BE3FC9" w:rsidRPr="007841F6">
        <w:rPr>
          <w:rFonts w:ascii="Times New Roman" w:hAnsi="Times New Roman" w:cs="Times New Roman"/>
          <w:sz w:val="24"/>
          <w:szCs w:val="24"/>
        </w:rPr>
        <w:t>,</w:t>
      </w:r>
      <w:r w:rsidR="001461E7" w:rsidRPr="007841F6">
        <w:rPr>
          <w:rFonts w:ascii="Times New Roman" w:hAnsi="Times New Roman" w:cs="Times New Roman"/>
          <w:sz w:val="24"/>
          <w:szCs w:val="24"/>
        </w:rPr>
        <w:t xml:space="preserve"> and comparable</w:t>
      </w:r>
      <w:r w:rsidRPr="007841F6">
        <w:rPr>
          <w:rFonts w:ascii="Times New Roman" w:hAnsi="Times New Roman" w:cs="Times New Roman"/>
          <w:sz w:val="24"/>
          <w:szCs w:val="24"/>
        </w:rPr>
        <w:t xml:space="preserve">. </w:t>
      </w:r>
      <w:r w:rsidR="00D92C72" w:rsidRPr="007841F6">
        <w:rPr>
          <w:rFonts w:ascii="Times New Roman" w:eastAsia="Times New Roman" w:hAnsi="Times New Roman" w:cs="Times New Roman"/>
          <w:sz w:val="24"/>
          <w:szCs w:val="20"/>
        </w:rPr>
        <w:t xml:space="preserve">A </w:t>
      </w:r>
      <w:r w:rsidR="007C780D" w:rsidRPr="007841F6">
        <w:rPr>
          <w:rFonts w:ascii="Times New Roman" w:eastAsia="Times New Roman" w:hAnsi="Times New Roman" w:cs="Times New Roman"/>
          <w:sz w:val="24"/>
          <w:szCs w:val="20"/>
        </w:rPr>
        <w:t xml:space="preserve">TS </w:t>
      </w:r>
      <w:r w:rsidR="00D92C72" w:rsidRPr="007841F6">
        <w:rPr>
          <w:rFonts w:ascii="Times New Roman" w:eastAsia="Times New Roman" w:hAnsi="Times New Roman" w:cs="Times New Roman"/>
          <w:sz w:val="24"/>
          <w:szCs w:val="20"/>
        </w:rPr>
        <w:t>is an instrument, device</w:t>
      </w:r>
      <w:r w:rsidR="001232F1" w:rsidRPr="007841F6">
        <w:rPr>
          <w:rFonts w:ascii="Times New Roman" w:eastAsia="Times New Roman" w:hAnsi="Times New Roman" w:cs="Times New Roman"/>
          <w:sz w:val="24"/>
          <w:szCs w:val="20"/>
        </w:rPr>
        <w:t>,</w:t>
      </w:r>
      <w:r w:rsidR="00D92C72" w:rsidRPr="007841F6">
        <w:rPr>
          <w:rFonts w:ascii="Times New Roman" w:eastAsia="Times New Roman" w:hAnsi="Times New Roman" w:cs="Times New Roman"/>
          <w:sz w:val="24"/>
          <w:szCs w:val="20"/>
        </w:rPr>
        <w:t xml:space="preserve"> or apparatus, together with associated operational procedures, capable of accurately reproducing standard values (e.g., pollutant concentrations, flows) or producing accurate assays of these standard values which are quantitatively related to an authoritative primary standard.</w:t>
      </w:r>
      <w:r w:rsidR="004A0C7C" w:rsidRPr="007841F6">
        <w:rPr>
          <w:rFonts w:ascii="Times New Roman" w:eastAsia="Times New Roman" w:hAnsi="Times New Roman" w:cs="Times New Roman"/>
          <w:sz w:val="24"/>
          <w:szCs w:val="20"/>
        </w:rPr>
        <w:t xml:space="preserve"> </w:t>
      </w:r>
      <w:r w:rsidRPr="007841F6">
        <w:rPr>
          <w:rFonts w:ascii="Times New Roman" w:hAnsi="Times New Roman" w:cs="Times New Roman"/>
          <w:sz w:val="24"/>
          <w:szCs w:val="24"/>
        </w:rPr>
        <w:t xml:space="preserve">Prior to the implementation of any ambient monitoring network, a working knowledge of this QAPP is necessary by </w:t>
      </w:r>
      <w:r w:rsidR="00952E4E" w:rsidRPr="007841F6">
        <w:rPr>
          <w:rFonts w:ascii="Times New Roman" w:hAnsi="Times New Roman" w:cs="Times New Roman"/>
          <w:sz w:val="24"/>
          <w:szCs w:val="24"/>
        </w:rPr>
        <w:t>staff</w:t>
      </w:r>
      <w:r w:rsidRPr="007841F6">
        <w:rPr>
          <w:rFonts w:ascii="Times New Roman" w:hAnsi="Times New Roman" w:cs="Times New Roman"/>
          <w:sz w:val="24"/>
          <w:szCs w:val="24"/>
        </w:rPr>
        <w:t xml:space="preserve"> designated as Q</w:t>
      </w:r>
      <w:r w:rsidR="00176272" w:rsidRPr="007841F6">
        <w:rPr>
          <w:rFonts w:ascii="Times New Roman" w:hAnsi="Times New Roman" w:cs="Times New Roman"/>
          <w:sz w:val="24"/>
          <w:szCs w:val="24"/>
        </w:rPr>
        <w:t>A</w:t>
      </w:r>
      <w:r w:rsidRPr="007841F6">
        <w:rPr>
          <w:rFonts w:ascii="Times New Roman" w:hAnsi="Times New Roman" w:cs="Times New Roman"/>
          <w:sz w:val="24"/>
          <w:szCs w:val="24"/>
        </w:rPr>
        <w:t xml:space="preserve"> and Q</w:t>
      </w:r>
      <w:r w:rsidR="00176272" w:rsidRPr="007841F6">
        <w:rPr>
          <w:rFonts w:ascii="Times New Roman" w:hAnsi="Times New Roman" w:cs="Times New Roman"/>
          <w:sz w:val="24"/>
          <w:szCs w:val="24"/>
        </w:rPr>
        <w:t>C</w:t>
      </w:r>
      <w:r w:rsidRPr="007841F6">
        <w:rPr>
          <w:rFonts w:ascii="Times New Roman" w:hAnsi="Times New Roman" w:cs="Times New Roman"/>
          <w:sz w:val="24"/>
          <w:szCs w:val="24"/>
        </w:rPr>
        <w:t>.</w:t>
      </w:r>
      <w:r w:rsidR="00F31E11" w:rsidRPr="007841F6">
        <w:rPr>
          <w:rFonts w:ascii="Times New Roman" w:hAnsi="Times New Roman" w:cs="Times New Roman"/>
          <w:sz w:val="24"/>
          <w:szCs w:val="24"/>
        </w:rPr>
        <w:t xml:space="preserve"> The QAPP </w:t>
      </w:r>
      <w:r w:rsidR="00176272" w:rsidRPr="007841F6">
        <w:rPr>
          <w:rFonts w:ascii="Times New Roman" w:hAnsi="Times New Roman" w:cs="Times New Roman"/>
          <w:sz w:val="24"/>
          <w:szCs w:val="24"/>
        </w:rPr>
        <w:t xml:space="preserve">is </w:t>
      </w:r>
      <w:r w:rsidR="00F31E11" w:rsidRPr="007841F6">
        <w:rPr>
          <w:rFonts w:ascii="Times New Roman" w:hAnsi="Times New Roman" w:cs="Times New Roman"/>
          <w:sz w:val="24"/>
          <w:szCs w:val="24"/>
        </w:rPr>
        <w:t xml:space="preserve">reviewed </w:t>
      </w:r>
      <w:r w:rsidR="00F12DC2" w:rsidRPr="007841F6">
        <w:rPr>
          <w:rFonts w:ascii="Times New Roman" w:hAnsi="Times New Roman" w:cs="Times New Roman"/>
          <w:sz w:val="24"/>
          <w:szCs w:val="24"/>
        </w:rPr>
        <w:t>annually,</w:t>
      </w:r>
      <w:r w:rsidR="00F31E11" w:rsidRPr="007841F6">
        <w:rPr>
          <w:rFonts w:ascii="Times New Roman" w:hAnsi="Times New Roman" w:cs="Times New Roman"/>
          <w:sz w:val="24"/>
          <w:szCs w:val="24"/>
        </w:rPr>
        <w:t xml:space="preserve"> and documentation provided in the QAPP revision history table.</w:t>
      </w:r>
    </w:p>
    <w:p w14:paraId="76704175" w14:textId="093776DD" w:rsidR="00F77CDA" w:rsidRPr="007841F6" w:rsidRDefault="00176272" w:rsidP="008657F0">
      <w:pPr>
        <w:widowControl w:val="0"/>
        <w:tabs>
          <w:tab w:val="left" w:pos="-1080"/>
          <w:tab w:val="left" w:pos="-720"/>
          <w:tab w:val="left" w:pos="0"/>
          <w:tab w:val="left" w:pos="360"/>
          <w:tab w:val="left" w:pos="450"/>
          <w:tab w:val="left" w:pos="1440"/>
          <w:tab w:val="left" w:pos="2160"/>
          <w:tab w:val="left" w:pos="2880"/>
          <w:tab w:val="left" w:pos="3600"/>
          <w:tab w:val="left" w:pos="4320"/>
          <w:tab w:val="left" w:pos="5040"/>
          <w:tab w:val="left" w:pos="5760"/>
          <w:tab w:val="left" w:pos="6480"/>
          <w:tab w:val="left" w:pos="7200"/>
          <w:tab w:val="left" w:pos="7830"/>
          <w:tab w:val="left" w:pos="8640"/>
          <w:tab w:val="left" w:pos="9360"/>
          <w:tab w:val="left" w:pos="10080"/>
          <w:tab w:val="left" w:pos="10800"/>
        </w:tabs>
        <w:autoSpaceDE w:val="0"/>
        <w:autoSpaceDN w:val="0"/>
        <w:spacing w:before="120" w:after="120" w:line="240" w:lineRule="auto"/>
        <w:rPr>
          <w:rFonts w:ascii="Times New Roman" w:eastAsia="Times New Roman" w:hAnsi="Times New Roman" w:cs="Times New Roman"/>
          <w:sz w:val="24"/>
          <w:szCs w:val="24"/>
        </w:rPr>
      </w:pPr>
      <w:r w:rsidRPr="007841F6">
        <w:rPr>
          <w:rFonts w:ascii="Times New Roman" w:eastAsia="Times New Roman" w:hAnsi="Times New Roman" w:cs="Times New Roman"/>
          <w:sz w:val="24"/>
          <w:szCs w:val="24"/>
        </w:rPr>
        <w:t>T</w:t>
      </w:r>
      <w:r w:rsidR="00F77CDA" w:rsidRPr="007841F6">
        <w:rPr>
          <w:rFonts w:ascii="Times New Roman" w:eastAsia="Times New Roman" w:hAnsi="Times New Roman" w:cs="Times New Roman"/>
          <w:sz w:val="24"/>
          <w:szCs w:val="24"/>
        </w:rPr>
        <w:t>hree basic sections of the CFR Title 40 Protection of the Environment deal with Ambient Air Monitoring</w:t>
      </w:r>
      <w:r w:rsidRPr="007841F6">
        <w:rPr>
          <w:rFonts w:ascii="Times New Roman" w:eastAsia="Times New Roman" w:hAnsi="Times New Roman" w:cs="Times New Roman"/>
          <w:sz w:val="24"/>
          <w:szCs w:val="24"/>
        </w:rPr>
        <w:t xml:space="preserve"> </w:t>
      </w:r>
      <w:hyperlink r:id="rId12" w:history="1">
        <w:r w:rsidR="00B4071D" w:rsidRPr="007841F6">
          <w:rPr>
            <w:rStyle w:val="Hyperlink"/>
            <w:rFonts w:ascii="Times New Roman" w:eastAsia="Times New Roman" w:hAnsi="Times New Roman" w:cs="Times New Roman"/>
            <w:sz w:val="24"/>
            <w:szCs w:val="24"/>
          </w:rPr>
          <w:t>40 CFR Part 50</w:t>
        </w:r>
      </w:hyperlink>
      <w:r w:rsidR="00B4071D" w:rsidRPr="007841F6">
        <w:rPr>
          <w:rStyle w:val="Hyperlink"/>
          <w:rFonts w:ascii="Times New Roman" w:eastAsia="Times New Roman" w:hAnsi="Times New Roman" w:cs="Times New Roman"/>
          <w:sz w:val="24"/>
          <w:szCs w:val="24"/>
        </w:rPr>
        <w:t xml:space="preserve"> </w:t>
      </w:r>
      <w:r w:rsidR="00F77CDA" w:rsidRPr="007841F6">
        <w:rPr>
          <w:rFonts w:ascii="Times New Roman" w:eastAsia="Times New Roman" w:hAnsi="Times New Roman" w:cs="Times New Roman"/>
          <w:sz w:val="24"/>
          <w:szCs w:val="24"/>
        </w:rPr>
        <w:t>National Primary and Secondary Ambient Air Quality Standards</w:t>
      </w:r>
      <w:r w:rsidR="00A47A88" w:rsidRPr="007841F6">
        <w:rPr>
          <w:rFonts w:ascii="Times New Roman" w:eastAsia="Times New Roman" w:hAnsi="Times New Roman" w:cs="Times New Roman"/>
          <w:sz w:val="24"/>
          <w:szCs w:val="24"/>
        </w:rPr>
        <w:t xml:space="preserve"> (NAAQS)</w:t>
      </w:r>
      <w:r w:rsidR="003E5B8A" w:rsidRPr="007841F6">
        <w:rPr>
          <w:rFonts w:ascii="Times New Roman" w:eastAsia="Times New Roman" w:hAnsi="Times New Roman" w:cs="Times New Roman"/>
          <w:sz w:val="24"/>
          <w:szCs w:val="24"/>
        </w:rPr>
        <w:t>;</w:t>
      </w:r>
      <w:r w:rsidR="00F77CDA" w:rsidRPr="007841F6">
        <w:rPr>
          <w:rFonts w:ascii="Times New Roman" w:eastAsia="Times New Roman" w:hAnsi="Times New Roman" w:cs="Times New Roman"/>
          <w:sz w:val="24"/>
          <w:szCs w:val="24"/>
        </w:rPr>
        <w:t xml:space="preserve"> </w:t>
      </w:r>
      <w:hyperlink r:id="rId13" w:history="1">
        <w:r w:rsidR="00B4071D" w:rsidRPr="007841F6">
          <w:rPr>
            <w:rStyle w:val="Hyperlink"/>
            <w:rFonts w:ascii="Times New Roman" w:eastAsia="Times New Roman" w:hAnsi="Times New Roman" w:cs="Times New Roman"/>
            <w:sz w:val="24"/>
            <w:szCs w:val="24"/>
          </w:rPr>
          <w:t>40 CFR Part 53</w:t>
        </w:r>
      </w:hyperlink>
      <w:r w:rsidR="00B4071D" w:rsidRPr="007841F6">
        <w:rPr>
          <w:rStyle w:val="Hyperlink"/>
          <w:rFonts w:ascii="Times New Roman" w:eastAsia="Times New Roman" w:hAnsi="Times New Roman" w:cs="Times New Roman"/>
          <w:sz w:val="24"/>
          <w:szCs w:val="24"/>
        </w:rPr>
        <w:t xml:space="preserve"> </w:t>
      </w:r>
      <w:r w:rsidR="009A6383" w:rsidRPr="007841F6">
        <w:rPr>
          <w:rFonts w:ascii="Times New Roman" w:eastAsia="Times New Roman" w:hAnsi="Times New Roman" w:cs="Times New Roman"/>
          <w:sz w:val="24"/>
          <w:szCs w:val="24"/>
        </w:rPr>
        <w:t>Ambient A</w:t>
      </w:r>
      <w:r w:rsidR="00F77CDA" w:rsidRPr="007841F6">
        <w:rPr>
          <w:rFonts w:ascii="Times New Roman" w:eastAsia="Times New Roman" w:hAnsi="Times New Roman" w:cs="Times New Roman"/>
          <w:sz w:val="24"/>
          <w:szCs w:val="24"/>
        </w:rPr>
        <w:t xml:space="preserve">ir </w:t>
      </w:r>
      <w:r w:rsidR="009A6383" w:rsidRPr="007841F6">
        <w:rPr>
          <w:rFonts w:ascii="Times New Roman" w:eastAsia="Times New Roman" w:hAnsi="Times New Roman" w:cs="Times New Roman"/>
          <w:sz w:val="24"/>
          <w:szCs w:val="24"/>
        </w:rPr>
        <w:t>M</w:t>
      </w:r>
      <w:r w:rsidR="00F77CDA" w:rsidRPr="007841F6">
        <w:rPr>
          <w:rFonts w:ascii="Times New Roman" w:eastAsia="Times New Roman" w:hAnsi="Times New Roman" w:cs="Times New Roman"/>
          <w:sz w:val="24"/>
          <w:szCs w:val="24"/>
        </w:rPr>
        <w:t xml:space="preserve">onitoring </w:t>
      </w:r>
      <w:r w:rsidR="009A6383" w:rsidRPr="007841F6">
        <w:rPr>
          <w:rFonts w:ascii="Times New Roman" w:eastAsia="Times New Roman" w:hAnsi="Times New Roman" w:cs="Times New Roman"/>
          <w:sz w:val="24"/>
          <w:szCs w:val="24"/>
        </w:rPr>
        <w:t>Reference and Equivalent M</w:t>
      </w:r>
      <w:r w:rsidR="00F77CDA" w:rsidRPr="007841F6">
        <w:rPr>
          <w:rFonts w:ascii="Times New Roman" w:eastAsia="Times New Roman" w:hAnsi="Times New Roman" w:cs="Times New Roman"/>
          <w:sz w:val="24"/>
          <w:szCs w:val="24"/>
        </w:rPr>
        <w:t>ethods</w:t>
      </w:r>
      <w:r w:rsidR="003E5B8A" w:rsidRPr="007841F6">
        <w:rPr>
          <w:rFonts w:ascii="Times New Roman" w:eastAsia="Times New Roman" w:hAnsi="Times New Roman" w:cs="Times New Roman"/>
          <w:sz w:val="24"/>
          <w:szCs w:val="24"/>
        </w:rPr>
        <w:t>,</w:t>
      </w:r>
      <w:r w:rsidR="00F77CDA" w:rsidRPr="007841F6">
        <w:rPr>
          <w:rFonts w:ascii="Times New Roman" w:eastAsia="Times New Roman" w:hAnsi="Times New Roman" w:cs="Times New Roman"/>
          <w:sz w:val="24"/>
          <w:szCs w:val="24"/>
        </w:rPr>
        <w:t xml:space="preserve"> </w:t>
      </w:r>
      <w:r w:rsidR="003E5B8A" w:rsidRPr="007841F6">
        <w:rPr>
          <w:rFonts w:ascii="Times New Roman" w:eastAsia="Times New Roman" w:hAnsi="Times New Roman" w:cs="Times New Roman"/>
          <w:sz w:val="24"/>
          <w:szCs w:val="24"/>
        </w:rPr>
        <w:t xml:space="preserve">which includes </w:t>
      </w:r>
      <w:r w:rsidR="00F77CDA" w:rsidRPr="007841F6">
        <w:rPr>
          <w:rFonts w:ascii="Times New Roman" w:eastAsia="Times New Roman" w:hAnsi="Times New Roman" w:cs="Times New Roman"/>
          <w:sz w:val="24"/>
          <w:szCs w:val="24"/>
        </w:rPr>
        <w:t>procedures for obtaining equivalency</w:t>
      </w:r>
      <w:r w:rsidR="003E5B8A" w:rsidRPr="007841F6">
        <w:rPr>
          <w:rFonts w:ascii="Times New Roman" w:eastAsia="Times New Roman" w:hAnsi="Times New Roman" w:cs="Times New Roman"/>
          <w:sz w:val="24"/>
          <w:szCs w:val="24"/>
        </w:rPr>
        <w:t>;</w:t>
      </w:r>
      <w:r w:rsidRPr="007841F6">
        <w:rPr>
          <w:rFonts w:ascii="Times New Roman" w:eastAsia="Times New Roman" w:hAnsi="Times New Roman" w:cs="Times New Roman"/>
          <w:sz w:val="24"/>
          <w:szCs w:val="24"/>
        </w:rPr>
        <w:t xml:space="preserve"> and </w:t>
      </w:r>
      <w:hyperlink r:id="rId14" w:history="1">
        <w:r w:rsidR="00B4071D" w:rsidRPr="007841F6">
          <w:rPr>
            <w:rStyle w:val="Hyperlink"/>
            <w:rFonts w:ascii="Times New Roman" w:eastAsia="Times New Roman" w:hAnsi="Times New Roman" w:cs="Times New Roman"/>
            <w:sz w:val="24"/>
            <w:szCs w:val="24"/>
          </w:rPr>
          <w:t>40 CFR Part 58</w:t>
        </w:r>
      </w:hyperlink>
      <w:r w:rsidR="00B4071D" w:rsidRPr="007841F6">
        <w:rPr>
          <w:rStyle w:val="Hyperlink"/>
          <w:rFonts w:ascii="Times New Roman" w:eastAsia="Times New Roman" w:hAnsi="Times New Roman" w:cs="Times New Roman"/>
          <w:sz w:val="24"/>
          <w:szCs w:val="24"/>
        </w:rPr>
        <w:t xml:space="preserve"> </w:t>
      </w:r>
      <w:r w:rsidR="009A6383" w:rsidRPr="007841F6">
        <w:rPr>
          <w:rStyle w:val="Hyperlink"/>
          <w:rFonts w:ascii="Times New Roman" w:eastAsia="Times New Roman" w:hAnsi="Times New Roman" w:cs="Times New Roman"/>
          <w:color w:val="auto"/>
          <w:sz w:val="24"/>
          <w:szCs w:val="24"/>
          <w:u w:val="none"/>
        </w:rPr>
        <w:t>Ambient Air Quality Surveillance</w:t>
      </w:r>
      <w:r w:rsidR="009A6383" w:rsidRPr="007841F6">
        <w:rPr>
          <w:rStyle w:val="Hyperlink"/>
          <w:rFonts w:ascii="Times New Roman" w:eastAsia="Times New Roman" w:hAnsi="Times New Roman" w:cs="Times New Roman"/>
          <w:i/>
          <w:iCs/>
          <w:color w:val="auto"/>
          <w:sz w:val="24"/>
          <w:szCs w:val="24"/>
        </w:rPr>
        <w:t xml:space="preserve">, </w:t>
      </w:r>
      <w:r w:rsidRPr="007841F6">
        <w:rPr>
          <w:rFonts w:ascii="Times New Roman" w:eastAsia="Times New Roman" w:hAnsi="Times New Roman" w:cs="Times New Roman"/>
          <w:sz w:val="24"/>
          <w:szCs w:val="24"/>
        </w:rPr>
        <w:t xml:space="preserve">which provides </w:t>
      </w:r>
      <w:r w:rsidR="00F77CDA" w:rsidRPr="007841F6">
        <w:rPr>
          <w:rFonts w:ascii="Times New Roman" w:eastAsia="Times New Roman" w:hAnsi="Times New Roman" w:cs="Times New Roman"/>
          <w:sz w:val="24"/>
          <w:szCs w:val="24"/>
        </w:rPr>
        <w:t xml:space="preserve">detailed descriptions of monitoring methodology, network design and siting, PSD requirements, and </w:t>
      </w:r>
      <w:r w:rsidRPr="007841F6">
        <w:rPr>
          <w:rFonts w:ascii="Times New Roman" w:eastAsia="Times New Roman" w:hAnsi="Times New Roman" w:cs="Times New Roman"/>
          <w:sz w:val="24"/>
          <w:szCs w:val="24"/>
        </w:rPr>
        <w:t xml:space="preserve">QA </w:t>
      </w:r>
      <w:r w:rsidR="00F77CDA" w:rsidRPr="007841F6">
        <w:rPr>
          <w:rFonts w:ascii="Times New Roman" w:eastAsia="Times New Roman" w:hAnsi="Times New Roman" w:cs="Times New Roman"/>
          <w:sz w:val="24"/>
          <w:szCs w:val="24"/>
        </w:rPr>
        <w:t xml:space="preserve">criteria. Additional federal requirements are also </w:t>
      </w:r>
      <w:r w:rsidRPr="007841F6">
        <w:rPr>
          <w:rFonts w:ascii="Times New Roman" w:eastAsia="Times New Roman" w:hAnsi="Times New Roman" w:cs="Times New Roman"/>
          <w:sz w:val="24"/>
          <w:szCs w:val="24"/>
        </w:rPr>
        <w:t xml:space="preserve">provided </w:t>
      </w:r>
      <w:r w:rsidR="00F77CDA" w:rsidRPr="007841F6">
        <w:rPr>
          <w:rFonts w:ascii="Times New Roman" w:eastAsia="Times New Roman" w:hAnsi="Times New Roman" w:cs="Times New Roman"/>
          <w:sz w:val="24"/>
          <w:szCs w:val="24"/>
        </w:rPr>
        <w:t xml:space="preserve">in </w:t>
      </w:r>
      <w:r w:rsidR="0054652D" w:rsidRPr="007841F6">
        <w:rPr>
          <w:rFonts w:ascii="Times New Roman" w:eastAsia="Times New Roman" w:hAnsi="Times New Roman" w:cs="Times New Roman"/>
          <w:sz w:val="24"/>
          <w:szCs w:val="24"/>
        </w:rPr>
        <w:t xml:space="preserve">U.S. </w:t>
      </w:r>
      <w:r w:rsidR="001461E7" w:rsidRPr="007841F6">
        <w:rPr>
          <w:rFonts w:ascii="Times New Roman" w:eastAsia="Times New Roman" w:hAnsi="Times New Roman" w:cs="Times New Roman"/>
          <w:sz w:val="24"/>
          <w:szCs w:val="24"/>
        </w:rPr>
        <w:t>Environmental Protection Agency (</w:t>
      </w:r>
      <w:r w:rsidR="00D11551">
        <w:rPr>
          <w:rFonts w:ascii="Times New Roman" w:eastAsia="Times New Roman" w:hAnsi="Times New Roman" w:cs="Times New Roman"/>
          <w:sz w:val="24"/>
          <w:szCs w:val="24"/>
        </w:rPr>
        <w:t xml:space="preserve">U.S. </w:t>
      </w:r>
      <w:r w:rsidR="00F77CDA" w:rsidRPr="007841F6">
        <w:rPr>
          <w:rFonts w:ascii="Times New Roman" w:eastAsia="Times New Roman" w:hAnsi="Times New Roman" w:cs="Times New Roman"/>
          <w:sz w:val="24"/>
          <w:szCs w:val="24"/>
        </w:rPr>
        <w:t>EPA</w:t>
      </w:r>
      <w:r w:rsidR="001461E7" w:rsidRPr="007841F6">
        <w:rPr>
          <w:rFonts w:ascii="Times New Roman" w:eastAsia="Times New Roman" w:hAnsi="Times New Roman" w:cs="Times New Roman"/>
          <w:sz w:val="24"/>
          <w:szCs w:val="24"/>
        </w:rPr>
        <w:t>)</w:t>
      </w:r>
      <w:r w:rsidR="00F77CDA" w:rsidRPr="007841F6">
        <w:rPr>
          <w:rFonts w:ascii="Times New Roman" w:eastAsia="Times New Roman" w:hAnsi="Times New Roman" w:cs="Times New Roman"/>
          <w:sz w:val="24"/>
          <w:szCs w:val="24"/>
        </w:rPr>
        <w:t xml:space="preserve"> </w:t>
      </w:r>
      <w:r w:rsidRPr="007841F6">
        <w:rPr>
          <w:rFonts w:ascii="Times New Roman" w:eastAsia="Times New Roman" w:hAnsi="Times New Roman" w:cs="Times New Roman"/>
          <w:sz w:val="24"/>
          <w:szCs w:val="24"/>
        </w:rPr>
        <w:t>t</w:t>
      </w:r>
      <w:r w:rsidR="001461E7" w:rsidRPr="007841F6">
        <w:rPr>
          <w:rFonts w:ascii="Times New Roman" w:eastAsia="Times New Roman" w:hAnsi="Times New Roman" w:cs="Times New Roman"/>
          <w:sz w:val="24"/>
          <w:szCs w:val="24"/>
        </w:rPr>
        <w:t xml:space="preserve">echnical </w:t>
      </w:r>
      <w:r w:rsidRPr="007841F6">
        <w:rPr>
          <w:rFonts w:ascii="Times New Roman" w:eastAsia="Times New Roman" w:hAnsi="Times New Roman" w:cs="Times New Roman"/>
          <w:sz w:val="24"/>
          <w:szCs w:val="24"/>
        </w:rPr>
        <w:t>a</w:t>
      </w:r>
      <w:r w:rsidR="001461E7" w:rsidRPr="007841F6">
        <w:rPr>
          <w:rFonts w:ascii="Times New Roman" w:eastAsia="Times New Roman" w:hAnsi="Times New Roman" w:cs="Times New Roman"/>
          <w:sz w:val="24"/>
          <w:szCs w:val="24"/>
        </w:rPr>
        <w:t xml:space="preserve">ssistance </w:t>
      </w:r>
      <w:r w:rsidRPr="007841F6">
        <w:rPr>
          <w:rFonts w:ascii="Times New Roman" w:eastAsia="Times New Roman" w:hAnsi="Times New Roman" w:cs="Times New Roman"/>
          <w:sz w:val="24"/>
          <w:szCs w:val="24"/>
        </w:rPr>
        <w:t>d</w:t>
      </w:r>
      <w:r w:rsidR="001461E7" w:rsidRPr="007841F6">
        <w:rPr>
          <w:rFonts w:ascii="Times New Roman" w:eastAsia="Times New Roman" w:hAnsi="Times New Roman" w:cs="Times New Roman"/>
          <w:sz w:val="24"/>
          <w:szCs w:val="24"/>
        </w:rPr>
        <w:t>ocuments (</w:t>
      </w:r>
      <w:r w:rsidR="00F77CDA" w:rsidRPr="007841F6">
        <w:rPr>
          <w:rFonts w:ascii="Times New Roman" w:eastAsia="Times New Roman" w:hAnsi="Times New Roman" w:cs="Times New Roman"/>
          <w:sz w:val="24"/>
          <w:szCs w:val="24"/>
        </w:rPr>
        <w:t>TAD</w:t>
      </w:r>
      <w:r w:rsidR="001461E7" w:rsidRPr="007841F6">
        <w:rPr>
          <w:rFonts w:ascii="Times New Roman" w:eastAsia="Times New Roman" w:hAnsi="Times New Roman" w:cs="Times New Roman"/>
          <w:sz w:val="24"/>
          <w:szCs w:val="24"/>
        </w:rPr>
        <w:t>)</w:t>
      </w:r>
      <w:r w:rsidR="00F77CDA" w:rsidRPr="007841F6">
        <w:rPr>
          <w:rFonts w:ascii="Times New Roman" w:eastAsia="Times New Roman" w:hAnsi="Times New Roman" w:cs="Times New Roman"/>
          <w:sz w:val="24"/>
          <w:szCs w:val="24"/>
        </w:rPr>
        <w:t xml:space="preserve"> and </w:t>
      </w:r>
      <w:r w:rsidR="00D11551">
        <w:rPr>
          <w:rFonts w:ascii="Times New Roman" w:eastAsia="Times New Roman" w:hAnsi="Times New Roman" w:cs="Times New Roman"/>
          <w:sz w:val="24"/>
          <w:szCs w:val="24"/>
        </w:rPr>
        <w:lastRenderedPageBreak/>
        <w:t xml:space="preserve">U.S. </w:t>
      </w:r>
      <w:r w:rsidR="00F77CDA" w:rsidRPr="007841F6">
        <w:rPr>
          <w:rFonts w:ascii="Times New Roman" w:eastAsia="Times New Roman" w:hAnsi="Times New Roman" w:cs="Times New Roman"/>
          <w:sz w:val="24"/>
          <w:szCs w:val="24"/>
        </w:rPr>
        <w:t xml:space="preserve">EPA QA </w:t>
      </w:r>
      <w:r w:rsidRPr="007841F6">
        <w:rPr>
          <w:rFonts w:ascii="Times New Roman" w:eastAsia="Times New Roman" w:hAnsi="Times New Roman" w:cs="Times New Roman"/>
          <w:sz w:val="24"/>
          <w:szCs w:val="24"/>
        </w:rPr>
        <w:t>g</w:t>
      </w:r>
      <w:r w:rsidR="001461E7" w:rsidRPr="007841F6">
        <w:rPr>
          <w:rFonts w:ascii="Times New Roman" w:eastAsia="Times New Roman" w:hAnsi="Times New Roman" w:cs="Times New Roman"/>
          <w:sz w:val="24"/>
          <w:szCs w:val="24"/>
        </w:rPr>
        <w:t xml:space="preserve">uidance </w:t>
      </w:r>
      <w:r w:rsidRPr="007841F6">
        <w:rPr>
          <w:rFonts w:ascii="Times New Roman" w:eastAsia="Times New Roman" w:hAnsi="Times New Roman" w:cs="Times New Roman"/>
          <w:sz w:val="24"/>
          <w:szCs w:val="24"/>
        </w:rPr>
        <w:t>d</w:t>
      </w:r>
      <w:r w:rsidR="001461E7" w:rsidRPr="007841F6">
        <w:rPr>
          <w:rFonts w:ascii="Times New Roman" w:eastAsia="Times New Roman" w:hAnsi="Times New Roman" w:cs="Times New Roman"/>
          <w:sz w:val="24"/>
          <w:szCs w:val="24"/>
        </w:rPr>
        <w:t>ocuments (</w:t>
      </w:r>
      <w:r w:rsidR="00F77CDA" w:rsidRPr="007841F6">
        <w:rPr>
          <w:rFonts w:ascii="Times New Roman" w:eastAsia="Times New Roman" w:hAnsi="Times New Roman" w:cs="Times New Roman"/>
          <w:sz w:val="24"/>
          <w:szCs w:val="24"/>
        </w:rPr>
        <w:t>GD</w:t>
      </w:r>
      <w:r w:rsidR="001461E7" w:rsidRPr="007841F6">
        <w:rPr>
          <w:rFonts w:ascii="Times New Roman" w:eastAsia="Times New Roman" w:hAnsi="Times New Roman" w:cs="Times New Roman"/>
          <w:sz w:val="24"/>
          <w:szCs w:val="24"/>
        </w:rPr>
        <w:t>)</w:t>
      </w:r>
      <w:r w:rsidR="00F77CDA" w:rsidRPr="007841F6">
        <w:rPr>
          <w:rFonts w:ascii="Times New Roman" w:eastAsia="Times New Roman" w:hAnsi="Times New Roman" w:cs="Times New Roman"/>
          <w:sz w:val="24"/>
          <w:szCs w:val="24"/>
        </w:rPr>
        <w:t>. Designated Q</w:t>
      </w:r>
      <w:r w:rsidR="002647FC" w:rsidRPr="007841F6">
        <w:rPr>
          <w:rFonts w:ascii="Times New Roman" w:eastAsia="Times New Roman" w:hAnsi="Times New Roman" w:cs="Times New Roman"/>
          <w:sz w:val="24"/>
          <w:szCs w:val="24"/>
        </w:rPr>
        <w:t>A</w:t>
      </w:r>
      <w:r w:rsidR="00F77CDA" w:rsidRPr="007841F6">
        <w:rPr>
          <w:rFonts w:ascii="Times New Roman" w:eastAsia="Times New Roman" w:hAnsi="Times New Roman" w:cs="Times New Roman"/>
          <w:sz w:val="24"/>
          <w:szCs w:val="24"/>
        </w:rPr>
        <w:t xml:space="preserve"> and Q</w:t>
      </w:r>
      <w:r w:rsidR="002647FC" w:rsidRPr="007841F6">
        <w:rPr>
          <w:rFonts w:ascii="Times New Roman" w:eastAsia="Times New Roman" w:hAnsi="Times New Roman" w:cs="Times New Roman"/>
          <w:sz w:val="24"/>
          <w:szCs w:val="24"/>
        </w:rPr>
        <w:t>C</w:t>
      </w:r>
      <w:r w:rsidR="00F77CDA" w:rsidRPr="007841F6">
        <w:rPr>
          <w:rFonts w:ascii="Times New Roman" w:eastAsia="Times New Roman" w:hAnsi="Times New Roman" w:cs="Times New Roman"/>
          <w:sz w:val="24"/>
          <w:szCs w:val="24"/>
        </w:rPr>
        <w:t xml:space="preserve"> </w:t>
      </w:r>
      <w:r w:rsidRPr="007841F6">
        <w:rPr>
          <w:rFonts w:ascii="Times New Roman" w:eastAsia="Times New Roman" w:hAnsi="Times New Roman" w:cs="Times New Roman"/>
          <w:sz w:val="24"/>
          <w:szCs w:val="24"/>
        </w:rPr>
        <w:t>staff</w:t>
      </w:r>
      <w:r w:rsidR="00F77CDA" w:rsidRPr="007841F6">
        <w:rPr>
          <w:rFonts w:ascii="Times New Roman" w:eastAsia="Times New Roman" w:hAnsi="Times New Roman" w:cs="Times New Roman"/>
          <w:sz w:val="24"/>
          <w:szCs w:val="24"/>
        </w:rPr>
        <w:t xml:space="preserve"> should maintain a working knowledge of all applicable requirements. All monitoring and QA program requirements must be kept current and accessible.</w:t>
      </w:r>
    </w:p>
    <w:p w14:paraId="0C7CDFEE" w14:textId="77777777" w:rsidR="00AB305A" w:rsidRDefault="00AB305A" w:rsidP="000B6E9B">
      <w:pPr>
        <w:rPr>
          <w:rFonts w:ascii="Times New Roman" w:hAnsi="Times New Roman" w:cs="Times New Roman"/>
          <w:sz w:val="24"/>
          <w:szCs w:val="24"/>
        </w:rPr>
      </w:pPr>
    </w:p>
    <w:p w14:paraId="08307505" w14:textId="77777777" w:rsidR="00AB305A" w:rsidRDefault="00AB305A">
      <w:pPr>
        <w:rPr>
          <w:rFonts w:ascii="Times New Roman" w:hAnsi="Times New Roman" w:cs="Times New Roman"/>
          <w:sz w:val="24"/>
          <w:szCs w:val="24"/>
        </w:rPr>
      </w:pPr>
      <w:r>
        <w:rPr>
          <w:rFonts w:ascii="Times New Roman" w:hAnsi="Times New Roman" w:cs="Times New Roman"/>
          <w:sz w:val="24"/>
          <w:szCs w:val="24"/>
        </w:rPr>
        <w:br w:type="page"/>
      </w:r>
    </w:p>
    <w:p w14:paraId="76704176" w14:textId="0DB58AF6" w:rsidR="00524698" w:rsidRPr="007841F6" w:rsidRDefault="00AB305A" w:rsidP="00AB305A">
      <w:pPr>
        <w:ind w:hanging="810"/>
        <w:rPr>
          <w:rFonts w:ascii="Times New Roman" w:hAnsi="Times New Roman" w:cs="Times New Roman"/>
          <w:sz w:val="24"/>
          <w:szCs w:val="24"/>
        </w:rPr>
      </w:pPr>
      <w:r w:rsidRPr="00AB305A">
        <w:rPr>
          <w:noProof/>
        </w:rPr>
        <w:lastRenderedPageBreak/>
        <w:drawing>
          <wp:inline distT="0" distB="0" distL="0" distR="0" wp14:anchorId="7959719A" wp14:editId="69DAC9F8">
            <wp:extent cx="6809892" cy="7745703"/>
            <wp:effectExtent l="0" t="0" r="0" b="825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822741" cy="7760318"/>
                    </a:xfrm>
                    <a:prstGeom prst="rect">
                      <a:avLst/>
                    </a:prstGeom>
                    <a:noFill/>
                    <a:ln>
                      <a:noFill/>
                    </a:ln>
                  </pic:spPr>
                </pic:pic>
              </a:graphicData>
            </a:graphic>
          </wp:inline>
        </w:drawing>
      </w:r>
      <w:r w:rsidR="00524698" w:rsidRPr="007841F6">
        <w:rPr>
          <w:rFonts w:ascii="Times New Roman" w:hAnsi="Times New Roman" w:cs="Times New Roman"/>
          <w:sz w:val="24"/>
          <w:szCs w:val="24"/>
        </w:rPr>
        <w:br w:type="page"/>
      </w:r>
    </w:p>
    <w:p w14:paraId="76704177" w14:textId="77777777" w:rsidR="00ED1E19" w:rsidRPr="007841F6" w:rsidRDefault="006D2FFD" w:rsidP="00AF2A3D">
      <w:pPr>
        <w:spacing w:before="160" w:after="120"/>
        <w:jc w:val="center"/>
        <w:rPr>
          <w:rFonts w:ascii="Times New Roman" w:hAnsi="Times New Roman" w:cs="Times New Roman"/>
          <w:b/>
          <w:sz w:val="28"/>
          <w:szCs w:val="28"/>
        </w:rPr>
      </w:pPr>
      <w:r w:rsidRPr="007841F6">
        <w:rPr>
          <w:rFonts w:ascii="Times New Roman" w:hAnsi="Times New Roman" w:cs="Times New Roman"/>
          <w:b/>
          <w:sz w:val="28"/>
          <w:szCs w:val="28"/>
        </w:rPr>
        <w:lastRenderedPageBreak/>
        <w:t xml:space="preserve">Document </w:t>
      </w:r>
      <w:r w:rsidR="00ED1E19" w:rsidRPr="007841F6">
        <w:rPr>
          <w:rFonts w:ascii="Times New Roman" w:hAnsi="Times New Roman" w:cs="Times New Roman"/>
          <w:b/>
          <w:sz w:val="28"/>
          <w:szCs w:val="28"/>
        </w:rPr>
        <w:t>A</w:t>
      </w:r>
      <w:r w:rsidRPr="007841F6">
        <w:rPr>
          <w:rFonts w:ascii="Times New Roman" w:hAnsi="Times New Roman" w:cs="Times New Roman"/>
          <w:b/>
          <w:sz w:val="28"/>
          <w:szCs w:val="28"/>
        </w:rPr>
        <w:t>pproval</w:t>
      </w:r>
    </w:p>
    <w:p w14:paraId="76704178" w14:textId="77777777" w:rsidR="00ED1E19" w:rsidRPr="007841F6" w:rsidRDefault="00ED1E19" w:rsidP="00AF2A3D">
      <w:pPr>
        <w:spacing w:before="120" w:after="120"/>
        <w:jc w:val="center"/>
        <w:rPr>
          <w:rFonts w:ascii="Times New Roman" w:hAnsi="Times New Roman" w:cs="Times New Roman"/>
          <w:bCs/>
          <w:sz w:val="24"/>
          <w:szCs w:val="24"/>
        </w:rPr>
      </w:pPr>
    </w:p>
    <w:p w14:paraId="7670419B" w14:textId="1AB6E449" w:rsidR="00C9641C" w:rsidRPr="007841F6" w:rsidRDefault="00F77CDA" w:rsidP="007F3B57">
      <w:pPr>
        <w:pStyle w:val="Heading1"/>
        <w:tabs>
          <w:tab w:val="clear" w:pos="-1080"/>
          <w:tab w:val="clear" w:pos="-720"/>
          <w:tab w:val="clear" w:pos="0"/>
          <w:tab w:val="clear" w:pos="450"/>
          <w:tab w:val="clear" w:pos="81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s>
        <w:spacing w:before="160" w:after="160" w:line="259" w:lineRule="auto"/>
        <w:ind w:left="1440" w:hanging="1440"/>
        <w:rPr>
          <w:sz w:val="24"/>
          <w:u w:val="single"/>
        </w:rPr>
      </w:pPr>
      <w:bookmarkStart w:id="2" w:name="_Toc63257386"/>
      <w:bookmarkStart w:id="3" w:name="_Toc63839012"/>
      <w:r w:rsidRPr="007841F6">
        <w:rPr>
          <w:sz w:val="24"/>
          <w:u w:val="single"/>
        </w:rPr>
        <w:t xml:space="preserve">Section </w:t>
      </w:r>
      <w:r w:rsidR="003E7A71" w:rsidRPr="007841F6">
        <w:rPr>
          <w:sz w:val="24"/>
          <w:u w:val="single"/>
        </w:rPr>
        <w:t>2</w:t>
      </w:r>
      <w:r w:rsidRPr="007841F6">
        <w:rPr>
          <w:sz w:val="24"/>
          <w:u w:val="single"/>
        </w:rPr>
        <w:t>:</w:t>
      </w:r>
      <w:r w:rsidR="003E7A71" w:rsidRPr="007841F6">
        <w:rPr>
          <w:sz w:val="24"/>
          <w:u w:val="single"/>
        </w:rPr>
        <w:tab/>
      </w:r>
      <w:r w:rsidR="00C9641C" w:rsidRPr="007841F6">
        <w:rPr>
          <w:sz w:val="24"/>
          <w:u w:val="single"/>
        </w:rPr>
        <w:t>Table of Contents</w:t>
      </w:r>
      <w:bookmarkEnd w:id="2"/>
      <w:bookmarkEnd w:id="3"/>
    </w:p>
    <w:sdt>
      <w:sdtPr>
        <w:rPr>
          <w:rFonts w:ascii="Times New Roman" w:hAnsi="Times New Roman" w:cs="Times New Roman"/>
        </w:rPr>
        <w:id w:val="-78454137"/>
        <w:docPartObj>
          <w:docPartGallery w:val="Table of Contents"/>
          <w:docPartUnique/>
        </w:docPartObj>
      </w:sdtPr>
      <w:sdtEndPr>
        <w:rPr>
          <w:noProof/>
          <w:sz w:val="24"/>
          <w:szCs w:val="24"/>
        </w:rPr>
      </w:sdtEndPr>
      <w:sdtContent>
        <w:p w14:paraId="1F658CBA" w14:textId="709D1C1D" w:rsidR="00047F95" w:rsidRPr="007841F6" w:rsidRDefault="00E8018D" w:rsidP="006D1666">
          <w:pPr>
            <w:pStyle w:val="TOC1"/>
            <w:spacing w:before="120" w:after="120" w:line="240" w:lineRule="auto"/>
            <w:rPr>
              <w:rFonts w:ascii="Times New Roman" w:eastAsiaTheme="minorEastAsia" w:hAnsi="Times New Roman" w:cs="Times New Roman"/>
              <w:noProof/>
              <w:sz w:val="24"/>
              <w:szCs w:val="24"/>
            </w:rPr>
          </w:pPr>
          <w:r w:rsidRPr="007841F6">
            <w:rPr>
              <w:rFonts w:ascii="Times New Roman" w:hAnsi="Times New Roman" w:cs="Times New Roman"/>
              <w:sz w:val="24"/>
              <w:szCs w:val="24"/>
            </w:rPr>
            <w:fldChar w:fldCharType="begin"/>
          </w:r>
          <w:r w:rsidRPr="007841F6">
            <w:rPr>
              <w:rFonts w:ascii="Times New Roman" w:hAnsi="Times New Roman" w:cs="Times New Roman"/>
              <w:sz w:val="24"/>
              <w:szCs w:val="24"/>
            </w:rPr>
            <w:instrText xml:space="preserve"> TOC \o "1-3" \h \z \u </w:instrText>
          </w:r>
          <w:r w:rsidRPr="007841F6">
            <w:rPr>
              <w:rFonts w:ascii="Times New Roman" w:hAnsi="Times New Roman" w:cs="Times New Roman"/>
              <w:sz w:val="24"/>
              <w:szCs w:val="24"/>
            </w:rPr>
            <w:fldChar w:fldCharType="separate"/>
          </w:r>
          <w:hyperlink w:anchor="_Toc63839011" w:history="1">
            <w:r w:rsidR="00047F95" w:rsidRPr="007841F6">
              <w:rPr>
                <w:rStyle w:val="Hyperlink"/>
                <w:rFonts w:ascii="Times New Roman" w:hAnsi="Times New Roman" w:cs="Times New Roman"/>
                <w:noProof/>
                <w:sz w:val="24"/>
                <w:szCs w:val="24"/>
              </w:rPr>
              <w:t>Section 1:</w:t>
            </w:r>
            <w:r w:rsidR="00047F95" w:rsidRPr="007841F6">
              <w:rPr>
                <w:rFonts w:ascii="Times New Roman" w:eastAsiaTheme="minorEastAsia" w:hAnsi="Times New Roman" w:cs="Times New Roman"/>
                <w:noProof/>
                <w:sz w:val="24"/>
                <w:szCs w:val="24"/>
              </w:rPr>
              <w:tab/>
            </w:r>
            <w:r w:rsidR="00047F95" w:rsidRPr="007841F6">
              <w:rPr>
                <w:rStyle w:val="Hyperlink"/>
                <w:rFonts w:ascii="Times New Roman" w:hAnsi="Times New Roman" w:cs="Times New Roman"/>
                <w:noProof/>
                <w:sz w:val="24"/>
                <w:szCs w:val="24"/>
              </w:rPr>
              <w:t>QA</w:t>
            </w:r>
            <w:r w:rsidR="00EF5589">
              <w:rPr>
                <w:rStyle w:val="Hyperlink"/>
                <w:rFonts w:ascii="Times New Roman" w:hAnsi="Times New Roman" w:cs="Times New Roman"/>
                <w:noProof/>
                <w:sz w:val="24"/>
                <w:szCs w:val="24"/>
              </w:rPr>
              <w:t xml:space="preserve"> </w:t>
            </w:r>
            <w:r w:rsidR="00047F95" w:rsidRPr="007841F6">
              <w:rPr>
                <w:rStyle w:val="Hyperlink"/>
                <w:rFonts w:ascii="Times New Roman" w:hAnsi="Times New Roman" w:cs="Times New Roman"/>
                <w:noProof/>
                <w:sz w:val="24"/>
                <w:szCs w:val="24"/>
              </w:rPr>
              <w:t>P</w:t>
            </w:r>
            <w:r w:rsidR="00EF5589">
              <w:rPr>
                <w:rStyle w:val="Hyperlink"/>
                <w:rFonts w:ascii="Times New Roman" w:hAnsi="Times New Roman" w:cs="Times New Roman"/>
                <w:noProof/>
                <w:sz w:val="24"/>
                <w:szCs w:val="24"/>
              </w:rPr>
              <w:t xml:space="preserve">roject </w:t>
            </w:r>
            <w:r w:rsidR="00047F95" w:rsidRPr="007841F6">
              <w:rPr>
                <w:rStyle w:val="Hyperlink"/>
                <w:rFonts w:ascii="Times New Roman" w:hAnsi="Times New Roman" w:cs="Times New Roman"/>
                <w:noProof/>
                <w:sz w:val="24"/>
                <w:szCs w:val="24"/>
              </w:rPr>
              <w:t>P</w:t>
            </w:r>
            <w:r w:rsidR="00EF5589">
              <w:rPr>
                <w:rStyle w:val="Hyperlink"/>
                <w:rFonts w:ascii="Times New Roman" w:hAnsi="Times New Roman" w:cs="Times New Roman"/>
                <w:noProof/>
                <w:sz w:val="24"/>
                <w:szCs w:val="24"/>
              </w:rPr>
              <w:t>lan</w:t>
            </w:r>
            <w:r w:rsidR="00047F95" w:rsidRPr="007841F6">
              <w:rPr>
                <w:rStyle w:val="Hyperlink"/>
                <w:rFonts w:ascii="Times New Roman" w:hAnsi="Times New Roman" w:cs="Times New Roman"/>
                <w:noProof/>
                <w:sz w:val="24"/>
                <w:szCs w:val="24"/>
              </w:rPr>
              <w:t xml:space="preserve"> Identification and Approval</w:t>
            </w:r>
            <w:r w:rsidR="00047F95" w:rsidRPr="007841F6">
              <w:rPr>
                <w:rFonts w:ascii="Times New Roman" w:hAnsi="Times New Roman" w:cs="Times New Roman"/>
                <w:noProof/>
                <w:webHidden/>
                <w:sz w:val="24"/>
                <w:szCs w:val="24"/>
              </w:rPr>
              <w:tab/>
            </w:r>
            <w:r w:rsidR="00047F95" w:rsidRPr="007841F6">
              <w:rPr>
                <w:rFonts w:ascii="Times New Roman" w:hAnsi="Times New Roman" w:cs="Times New Roman"/>
                <w:noProof/>
                <w:webHidden/>
                <w:sz w:val="24"/>
                <w:szCs w:val="24"/>
              </w:rPr>
              <w:fldChar w:fldCharType="begin"/>
            </w:r>
            <w:r w:rsidR="00047F95" w:rsidRPr="007841F6">
              <w:rPr>
                <w:rFonts w:ascii="Times New Roman" w:hAnsi="Times New Roman" w:cs="Times New Roman"/>
                <w:noProof/>
                <w:webHidden/>
                <w:sz w:val="24"/>
                <w:szCs w:val="24"/>
              </w:rPr>
              <w:instrText xml:space="preserve"> PAGEREF _Toc63839011 \h </w:instrText>
            </w:r>
            <w:r w:rsidR="00047F95" w:rsidRPr="007841F6">
              <w:rPr>
                <w:rFonts w:ascii="Times New Roman" w:hAnsi="Times New Roman" w:cs="Times New Roman"/>
                <w:noProof/>
                <w:webHidden/>
                <w:sz w:val="24"/>
                <w:szCs w:val="24"/>
              </w:rPr>
            </w:r>
            <w:r w:rsidR="00047F95" w:rsidRPr="007841F6">
              <w:rPr>
                <w:rFonts w:ascii="Times New Roman" w:hAnsi="Times New Roman" w:cs="Times New Roman"/>
                <w:noProof/>
                <w:webHidden/>
                <w:sz w:val="24"/>
                <w:szCs w:val="24"/>
              </w:rPr>
              <w:fldChar w:fldCharType="separate"/>
            </w:r>
            <w:r w:rsidR="00965D71">
              <w:rPr>
                <w:rFonts w:ascii="Times New Roman" w:hAnsi="Times New Roman" w:cs="Times New Roman"/>
                <w:noProof/>
                <w:webHidden/>
                <w:sz w:val="24"/>
                <w:szCs w:val="24"/>
              </w:rPr>
              <w:t>5</w:t>
            </w:r>
            <w:r w:rsidR="00047F95" w:rsidRPr="007841F6">
              <w:rPr>
                <w:rFonts w:ascii="Times New Roman" w:hAnsi="Times New Roman" w:cs="Times New Roman"/>
                <w:noProof/>
                <w:webHidden/>
                <w:sz w:val="24"/>
                <w:szCs w:val="24"/>
              </w:rPr>
              <w:fldChar w:fldCharType="end"/>
            </w:r>
          </w:hyperlink>
        </w:p>
        <w:p w14:paraId="15D47D0F" w14:textId="105638A7" w:rsidR="00047F95" w:rsidRPr="007841F6" w:rsidRDefault="00965D71" w:rsidP="006D1666">
          <w:pPr>
            <w:pStyle w:val="TOC1"/>
            <w:spacing w:before="120" w:after="120" w:line="240" w:lineRule="auto"/>
            <w:rPr>
              <w:rFonts w:ascii="Times New Roman" w:eastAsiaTheme="minorEastAsia" w:hAnsi="Times New Roman" w:cs="Times New Roman"/>
              <w:noProof/>
              <w:sz w:val="24"/>
              <w:szCs w:val="24"/>
            </w:rPr>
          </w:pPr>
          <w:hyperlink w:anchor="_Toc63839012" w:history="1">
            <w:r w:rsidR="00047F95" w:rsidRPr="007841F6">
              <w:rPr>
                <w:rStyle w:val="Hyperlink"/>
                <w:rFonts w:ascii="Times New Roman" w:hAnsi="Times New Roman" w:cs="Times New Roman"/>
                <w:noProof/>
                <w:sz w:val="24"/>
                <w:szCs w:val="24"/>
              </w:rPr>
              <w:t>Section 2:</w:t>
            </w:r>
            <w:r w:rsidR="00047F95" w:rsidRPr="007841F6">
              <w:rPr>
                <w:rFonts w:ascii="Times New Roman" w:eastAsiaTheme="minorEastAsia" w:hAnsi="Times New Roman" w:cs="Times New Roman"/>
                <w:noProof/>
                <w:sz w:val="24"/>
                <w:szCs w:val="24"/>
              </w:rPr>
              <w:tab/>
            </w:r>
            <w:r w:rsidR="00047F95" w:rsidRPr="007841F6">
              <w:rPr>
                <w:rStyle w:val="Hyperlink"/>
                <w:rFonts w:ascii="Times New Roman" w:hAnsi="Times New Roman" w:cs="Times New Roman"/>
                <w:noProof/>
                <w:sz w:val="24"/>
                <w:szCs w:val="24"/>
              </w:rPr>
              <w:t>Table of Contents</w:t>
            </w:r>
            <w:r w:rsidR="00047F95" w:rsidRPr="007841F6">
              <w:rPr>
                <w:rFonts w:ascii="Times New Roman" w:hAnsi="Times New Roman" w:cs="Times New Roman"/>
                <w:noProof/>
                <w:webHidden/>
                <w:sz w:val="24"/>
                <w:szCs w:val="24"/>
              </w:rPr>
              <w:tab/>
            </w:r>
            <w:r w:rsidR="00886D10">
              <w:rPr>
                <w:rFonts w:ascii="Times New Roman" w:hAnsi="Times New Roman" w:cs="Times New Roman"/>
                <w:noProof/>
                <w:webHidden/>
                <w:sz w:val="24"/>
                <w:szCs w:val="24"/>
              </w:rPr>
              <w:t>8</w:t>
            </w:r>
          </w:hyperlink>
        </w:p>
        <w:p w14:paraId="13CE78DA" w14:textId="5B258479" w:rsidR="00047F95" w:rsidRPr="007841F6" w:rsidRDefault="00965D71" w:rsidP="006D1666">
          <w:pPr>
            <w:pStyle w:val="TOC1"/>
            <w:spacing w:before="120" w:after="120" w:line="240" w:lineRule="auto"/>
            <w:rPr>
              <w:rFonts w:ascii="Times New Roman" w:eastAsiaTheme="minorEastAsia" w:hAnsi="Times New Roman" w:cs="Times New Roman"/>
              <w:noProof/>
              <w:sz w:val="24"/>
              <w:szCs w:val="24"/>
            </w:rPr>
          </w:pPr>
          <w:hyperlink w:anchor="_Toc63839013" w:history="1">
            <w:r w:rsidR="00047F95" w:rsidRPr="007841F6">
              <w:rPr>
                <w:rStyle w:val="Hyperlink"/>
                <w:rFonts w:ascii="Times New Roman" w:hAnsi="Times New Roman" w:cs="Times New Roman"/>
                <w:noProof/>
                <w:sz w:val="24"/>
                <w:szCs w:val="24"/>
              </w:rPr>
              <w:t>Section 3:</w:t>
            </w:r>
            <w:r w:rsidR="00047F95" w:rsidRPr="007841F6">
              <w:rPr>
                <w:rFonts w:ascii="Times New Roman" w:eastAsiaTheme="minorEastAsia" w:hAnsi="Times New Roman" w:cs="Times New Roman"/>
                <w:noProof/>
                <w:sz w:val="24"/>
                <w:szCs w:val="24"/>
              </w:rPr>
              <w:tab/>
            </w:r>
            <w:r w:rsidR="00047F95" w:rsidRPr="007841F6">
              <w:rPr>
                <w:rStyle w:val="Hyperlink"/>
                <w:rFonts w:ascii="Times New Roman" w:hAnsi="Times New Roman" w:cs="Times New Roman"/>
                <w:noProof/>
                <w:sz w:val="24"/>
                <w:szCs w:val="24"/>
              </w:rPr>
              <w:t>Distribution and Notification List</w:t>
            </w:r>
            <w:r w:rsidR="00047F95" w:rsidRPr="007841F6">
              <w:rPr>
                <w:rFonts w:ascii="Times New Roman" w:hAnsi="Times New Roman" w:cs="Times New Roman"/>
                <w:noProof/>
                <w:webHidden/>
                <w:sz w:val="24"/>
                <w:szCs w:val="24"/>
              </w:rPr>
              <w:tab/>
            </w:r>
            <w:r w:rsidR="00886D10">
              <w:rPr>
                <w:rFonts w:ascii="Times New Roman" w:hAnsi="Times New Roman" w:cs="Times New Roman"/>
                <w:noProof/>
                <w:webHidden/>
                <w:sz w:val="24"/>
                <w:szCs w:val="24"/>
              </w:rPr>
              <w:t>10</w:t>
            </w:r>
          </w:hyperlink>
        </w:p>
        <w:p w14:paraId="72FEF2D9" w14:textId="0B9F58BE" w:rsidR="00047F95" w:rsidRPr="007841F6" w:rsidRDefault="00965D71" w:rsidP="006D1666">
          <w:pPr>
            <w:pStyle w:val="TOC1"/>
            <w:spacing w:before="120" w:after="120" w:line="240" w:lineRule="auto"/>
            <w:rPr>
              <w:rFonts w:ascii="Times New Roman" w:eastAsiaTheme="minorEastAsia" w:hAnsi="Times New Roman" w:cs="Times New Roman"/>
              <w:noProof/>
              <w:sz w:val="24"/>
              <w:szCs w:val="24"/>
            </w:rPr>
          </w:pPr>
          <w:hyperlink w:anchor="_Toc63839014" w:history="1">
            <w:r w:rsidR="00047F95" w:rsidRPr="007841F6">
              <w:rPr>
                <w:rStyle w:val="Hyperlink"/>
                <w:rFonts w:ascii="Times New Roman" w:hAnsi="Times New Roman" w:cs="Times New Roman"/>
                <w:noProof/>
                <w:sz w:val="24"/>
                <w:szCs w:val="24"/>
              </w:rPr>
              <w:t>Section 4:</w:t>
            </w:r>
            <w:r w:rsidR="00047F95" w:rsidRPr="007841F6">
              <w:rPr>
                <w:rFonts w:ascii="Times New Roman" w:eastAsiaTheme="minorEastAsia" w:hAnsi="Times New Roman" w:cs="Times New Roman"/>
                <w:noProof/>
                <w:sz w:val="24"/>
                <w:szCs w:val="24"/>
              </w:rPr>
              <w:tab/>
            </w:r>
            <w:r w:rsidR="00047F95" w:rsidRPr="007841F6">
              <w:rPr>
                <w:rStyle w:val="Hyperlink"/>
                <w:rFonts w:ascii="Times New Roman" w:hAnsi="Times New Roman" w:cs="Times New Roman"/>
                <w:noProof/>
                <w:sz w:val="24"/>
                <w:szCs w:val="24"/>
              </w:rPr>
              <w:t>Project</w:t>
            </w:r>
            <w:r w:rsidR="00216522">
              <w:rPr>
                <w:rStyle w:val="Hyperlink"/>
                <w:rFonts w:ascii="Times New Roman" w:hAnsi="Times New Roman" w:cs="Times New Roman"/>
                <w:noProof/>
                <w:sz w:val="24"/>
                <w:szCs w:val="24"/>
              </w:rPr>
              <w:t>/Task</w:t>
            </w:r>
            <w:r w:rsidR="00047F95" w:rsidRPr="007841F6">
              <w:rPr>
                <w:rStyle w:val="Hyperlink"/>
                <w:rFonts w:ascii="Times New Roman" w:hAnsi="Times New Roman" w:cs="Times New Roman"/>
                <w:noProof/>
                <w:sz w:val="24"/>
                <w:szCs w:val="24"/>
              </w:rPr>
              <w:t xml:space="preserve"> Organization</w:t>
            </w:r>
            <w:r w:rsidR="00047F95" w:rsidRPr="007841F6">
              <w:rPr>
                <w:rFonts w:ascii="Times New Roman" w:hAnsi="Times New Roman" w:cs="Times New Roman"/>
                <w:noProof/>
                <w:webHidden/>
                <w:sz w:val="24"/>
                <w:szCs w:val="24"/>
              </w:rPr>
              <w:tab/>
            </w:r>
            <w:r w:rsidR="00886D10">
              <w:rPr>
                <w:rFonts w:ascii="Times New Roman" w:hAnsi="Times New Roman" w:cs="Times New Roman"/>
                <w:noProof/>
                <w:webHidden/>
                <w:sz w:val="24"/>
                <w:szCs w:val="24"/>
              </w:rPr>
              <w:t>10</w:t>
            </w:r>
          </w:hyperlink>
        </w:p>
        <w:bookmarkStart w:id="4" w:name="_Hlk101258593"/>
        <w:p w14:paraId="39B75CC1" w14:textId="38735BD7" w:rsidR="00047F95" w:rsidRPr="007841F6" w:rsidRDefault="00495F1B" w:rsidP="006D1666">
          <w:pPr>
            <w:pStyle w:val="TOC2"/>
            <w:tabs>
              <w:tab w:val="left" w:pos="1620"/>
            </w:tabs>
            <w:spacing w:before="120" w:after="120" w:line="240" w:lineRule="auto"/>
            <w:rPr>
              <w:rFonts w:ascii="Times New Roman" w:eastAsiaTheme="minorEastAsia" w:hAnsi="Times New Roman" w:cs="Times New Roman"/>
              <w:noProof/>
              <w:sz w:val="24"/>
              <w:szCs w:val="24"/>
            </w:rPr>
          </w:pPr>
          <w:r>
            <w:fldChar w:fldCharType="begin"/>
          </w:r>
          <w:r>
            <w:instrText xml:space="preserve"> HYPERLINK \l "_Toc63839015" </w:instrText>
          </w:r>
          <w:r>
            <w:fldChar w:fldCharType="separate"/>
          </w:r>
          <w:r w:rsidR="00047F95" w:rsidRPr="007841F6">
            <w:rPr>
              <w:rStyle w:val="Hyperlink"/>
              <w:rFonts w:ascii="Times New Roman" w:hAnsi="Times New Roman" w:cs="Times New Roman"/>
              <w:noProof/>
              <w:sz w:val="24"/>
              <w:szCs w:val="24"/>
            </w:rPr>
            <w:t>4.1</w:t>
          </w:r>
          <w:r w:rsidR="00047F95" w:rsidRPr="007841F6">
            <w:rPr>
              <w:rFonts w:ascii="Times New Roman" w:eastAsiaTheme="minorEastAsia" w:hAnsi="Times New Roman" w:cs="Times New Roman"/>
              <w:noProof/>
              <w:sz w:val="24"/>
              <w:szCs w:val="24"/>
            </w:rPr>
            <w:tab/>
          </w:r>
          <w:r w:rsidR="00350D78">
            <w:rPr>
              <w:rFonts w:ascii="Times New Roman" w:eastAsiaTheme="minorEastAsia" w:hAnsi="Times New Roman" w:cs="Times New Roman"/>
              <w:noProof/>
              <w:sz w:val="24"/>
              <w:szCs w:val="24"/>
            </w:rPr>
            <w:t>Staff</w:t>
          </w:r>
          <w:r w:rsidR="00047F95" w:rsidRPr="007841F6">
            <w:rPr>
              <w:rStyle w:val="Hyperlink"/>
              <w:rFonts w:ascii="Times New Roman" w:hAnsi="Times New Roman" w:cs="Times New Roman"/>
              <w:noProof/>
              <w:sz w:val="24"/>
              <w:szCs w:val="24"/>
            </w:rPr>
            <w:t xml:space="preserve"> Roles and Responsibilities</w:t>
          </w:r>
          <w:r w:rsidR="00047F95" w:rsidRPr="007841F6">
            <w:rPr>
              <w:rFonts w:ascii="Times New Roman" w:hAnsi="Times New Roman" w:cs="Times New Roman"/>
              <w:noProof/>
              <w:webHidden/>
              <w:sz w:val="24"/>
              <w:szCs w:val="24"/>
            </w:rPr>
            <w:tab/>
          </w:r>
          <w:r w:rsidR="00886D10">
            <w:rPr>
              <w:rFonts w:ascii="Times New Roman" w:hAnsi="Times New Roman" w:cs="Times New Roman"/>
              <w:noProof/>
              <w:webHidden/>
              <w:sz w:val="24"/>
              <w:szCs w:val="24"/>
            </w:rPr>
            <w:t>10</w:t>
          </w:r>
          <w:r>
            <w:rPr>
              <w:rFonts w:ascii="Times New Roman" w:hAnsi="Times New Roman" w:cs="Times New Roman"/>
              <w:noProof/>
              <w:sz w:val="24"/>
              <w:szCs w:val="24"/>
            </w:rPr>
            <w:fldChar w:fldCharType="end"/>
          </w:r>
        </w:p>
        <w:bookmarkEnd w:id="4"/>
        <w:p w14:paraId="4A6E1D92" w14:textId="4E60CA77" w:rsidR="00047F95" w:rsidRPr="007841F6" w:rsidRDefault="00495F1B" w:rsidP="006D1666">
          <w:pPr>
            <w:pStyle w:val="TOC2"/>
            <w:tabs>
              <w:tab w:val="left" w:pos="1620"/>
            </w:tabs>
            <w:spacing w:before="120" w:after="120" w:line="240" w:lineRule="auto"/>
            <w:rPr>
              <w:rFonts w:ascii="Times New Roman" w:eastAsiaTheme="minorEastAsia" w:hAnsi="Times New Roman" w:cs="Times New Roman"/>
              <w:noProof/>
              <w:sz w:val="24"/>
              <w:szCs w:val="24"/>
            </w:rPr>
          </w:pPr>
          <w:r>
            <w:fldChar w:fldCharType="begin"/>
          </w:r>
          <w:r>
            <w:instrText xml:space="preserve"> HYPERLINK \l "_Toc63839016" </w:instrText>
          </w:r>
          <w:r>
            <w:fldChar w:fldCharType="separate"/>
          </w:r>
          <w:r w:rsidR="00047F95" w:rsidRPr="007841F6">
            <w:rPr>
              <w:rStyle w:val="Hyperlink"/>
              <w:rFonts w:ascii="Times New Roman" w:hAnsi="Times New Roman" w:cs="Times New Roman"/>
              <w:noProof/>
              <w:sz w:val="24"/>
              <w:szCs w:val="24"/>
            </w:rPr>
            <w:t>4.2</w:t>
          </w:r>
          <w:r w:rsidR="00047F95" w:rsidRPr="007841F6">
            <w:rPr>
              <w:rFonts w:ascii="Times New Roman" w:eastAsiaTheme="minorEastAsia" w:hAnsi="Times New Roman" w:cs="Times New Roman"/>
              <w:noProof/>
              <w:sz w:val="24"/>
              <w:szCs w:val="24"/>
            </w:rPr>
            <w:tab/>
          </w:r>
          <w:r w:rsidR="00047F95" w:rsidRPr="007841F6">
            <w:rPr>
              <w:rStyle w:val="Hyperlink"/>
              <w:rFonts w:ascii="Times New Roman" w:hAnsi="Times New Roman" w:cs="Times New Roman"/>
              <w:noProof/>
              <w:sz w:val="24"/>
              <w:szCs w:val="24"/>
            </w:rPr>
            <w:t>A</w:t>
          </w:r>
          <w:r w:rsidR="00210227">
            <w:rPr>
              <w:rStyle w:val="Hyperlink"/>
              <w:rFonts w:ascii="Times New Roman" w:hAnsi="Times New Roman" w:cs="Times New Roman"/>
              <w:noProof/>
              <w:sz w:val="24"/>
              <w:szCs w:val="24"/>
            </w:rPr>
            <w:t>MB</w:t>
          </w:r>
          <w:r w:rsidR="00047F95" w:rsidRPr="007841F6">
            <w:rPr>
              <w:rStyle w:val="Hyperlink"/>
              <w:rFonts w:ascii="Times New Roman" w:hAnsi="Times New Roman" w:cs="Times New Roman"/>
              <w:noProof/>
              <w:sz w:val="24"/>
              <w:szCs w:val="24"/>
            </w:rPr>
            <w:t xml:space="preserve"> Organizational Chart</w:t>
          </w:r>
          <w:r w:rsidR="00047F95" w:rsidRPr="007841F6">
            <w:rPr>
              <w:rFonts w:ascii="Times New Roman" w:hAnsi="Times New Roman" w:cs="Times New Roman"/>
              <w:noProof/>
              <w:webHidden/>
              <w:sz w:val="24"/>
              <w:szCs w:val="24"/>
            </w:rPr>
            <w:tab/>
          </w:r>
          <w:r w:rsidR="00047F95" w:rsidRPr="007841F6">
            <w:rPr>
              <w:rFonts w:ascii="Times New Roman" w:hAnsi="Times New Roman" w:cs="Times New Roman"/>
              <w:noProof/>
              <w:webHidden/>
              <w:sz w:val="24"/>
              <w:szCs w:val="24"/>
            </w:rPr>
            <w:fldChar w:fldCharType="begin"/>
          </w:r>
          <w:r w:rsidR="00047F95" w:rsidRPr="007841F6">
            <w:rPr>
              <w:rFonts w:ascii="Times New Roman" w:hAnsi="Times New Roman" w:cs="Times New Roman"/>
              <w:noProof/>
              <w:webHidden/>
              <w:sz w:val="24"/>
              <w:szCs w:val="24"/>
            </w:rPr>
            <w:instrText xml:space="preserve"> PAGEREF _Toc63839016 \h </w:instrText>
          </w:r>
          <w:r w:rsidR="00047F95" w:rsidRPr="007841F6">
            <w:rPr>
              <w:rFonts w:ascii="Times New Roman" w:hAnsi="Times New Roman" w:cs="Times New Roman"/>
              <w:noProof/>
              <w:webHidden/>
              <w:sz w:val="24"/>
              <w:szCs w:val="24"/>
            </w:rPr>
          </w:r>
          <w:r w:rsidR="00047F95" w:rsidRPr="007841F6">
            <w:rPr>
              <w:rFonts w:ascii="Times New Roman" w:hAnsi="Times New Roman" w:cs="Times New Roman"/>
              <w:noProof/>
              <w:webHidden/>
              <w:sz w:val="24"/>
              <w:szCs w:val="24"/>
            </w:rPr>
            <w:fldChar w:fldCharType="separate"/>
          </w:r>
          <w:r w:rsidR="00965D71">
            <w:rPr>
              <w:rFonts w:ascii="Times New Roman" w:hAnsi="Times New Roman" w:cs="Times New Roman"/>
              <w:noProof/>
              <w:webHidden/>
              <w:sz w:val="24"/>
              <w:szCs w:val="24"/>
            </w:rPr>
            <w:t>13</w:t>
          </w:r>
          <w:r w:rsidR="00047F95" w:rsidRPr="007841F6">
            <w:rPr>
              <w:rFonts w:ascii="Times New Roman" w:hAnsi="Times New Roman" w:cs="Times New Roman"/>
              <w:noProof/>
              <w:webHidden/>
              <w:sz w:val="24"/>
              <w:szCs w:val="24"/>
            </w:rPr>
            <w:fldChar w:fldCharType="end"/>
          </w:r>
          <w:r>
            <w:rPr>
              <w:rFonts w:ascii="Times New Roman" w:hAnsi="Times New Roman" w:cs="Times New Roman"/>
              <w:noProof/>
              <w:sz w:val="24"/>
              <w:szCs w:val="24"/>
            </w:rPr>
            <w:fldChar w:fldCharType="end"/>
          </w:r>
        </w:p>
        <w:p w14:paraId="7D71527C" w14:textId="39F07E76" w:rsidR="00047F95" w:rsidRPr="007841F6" w:rsidRDefault="00965D71" w:rsidP="006D1666">
          <w:pPr>
            <w:pStyle w:val="TOC2"/>
            <w:tabs>
              <w:tab w:val="left" w:pos="1620"/>
            </w:tabs>
            <w:spacing w:before="120" w:after="120" w:line="240" w:lineRule="auto"/>
            <w:rPr>
              <w:rFonts w:ascii="Times New Roman" w:eastAsiaTheme="minorEastAsia" w:hAnsi="Times New Roman" w:cs="Times New Roman"/>
              <w:noProof/>
              <w:sz w:val="24"/>
              <w:szCs w:val="24"/>
            </w:rPr>
          </w:pPr>
          <w:hyperlink w:anchor="_Toc63839017" w:history="1">
            <w:r w:rsidR="00047F95" w:rsidRPr="007841F6">
              <w:rPr>
                <w:rStyle w:val="Hyperlink"/>
                <w:rFonts w:ascii="Times New Roman" w:hAnsi="Times New Roman" w:cs="Times New Roman"/>
                <w:noProof/>
                <w:sz w:val="24"/>
                <w:szCs w:val="24"/>
              </w:rPr>
              <w:t>4.3</w:t>
            </w:r>
            <w:r w:rsidR="00047F95" w:rsidRPr="007841F6">
              <w:rPr>
                <w:rFonts w:ascii="Times New Roman" w:eastAsiaTheme="minorEastAsia" w:hAnsi="Times New Roman" w:cs="Times New Roman"/>
                <w:noProof/>
                <w:sz w:val="24"/>
                <w:szCs w:val="24"/>
              </w:rPr>
              <w:tab/>
            </w:r>
            <w:r w:rsidR="00047F95" w:rsidRPr="007841F6">
              <w:rPr>
                <w:rStyle w:val="Hyperlink"/>
                <w:rFonts w:ascii="Times New Roman" w:hAnsi="Times New Roman" w:cs="Times New Roman"/>
                <w:noProof/>
                <w:sz w:val="24"/>
                <w:szCs w:val="24"/>
              </w:rPr>
              <w:t>A</w:t>
            </w:r>
            <w:r w:rsidR="00210227">
              <w:rPr>
                <w:rStyle w:val="Hyperlink"/>
                <w:rFonts w:ascii="Times New Roman" w:hAnsi="Times New Roman" w:cs="Times New Roman"/>
                <w:noProof/>
                <w:sz w:val="24"/>
                <w:szCs w:val="24"/>
              </w:rPr>
              <w:t>MB</w:t>
            </w:r>
            <w:r w:rsidR="00047F95" w:rsidRPr="007841F6">
              <w:rPr>
                <w:rStyle w:val="Hyperlink"/>
                <w:rFonts w:ascii="Times New Roman" w:hAnsi="Times New Roman" w:cs="Times New Roman"/>
                <w:noProof/>
                <w:sz w:val="24"/>
                <w:szCs w:val="24"/>
              </w:rPr>
              <w:t xml:space="preserve"> Roles and Responsibilities</w:t>
            </w:r>
            <w:r w:rsidR="00047F95" w:rsidRPr="007841F6">
              <w:rPr>
                <w:rFonts w:ascii="Times New Roman" w:hAnsi="Times New Roman" w:cs="Times New Roman"/>
                <w:noProof/>
                <w:webHidden/>
                <w:sz w:val="24"/>
                <w:szCs w:val="24"/>
              </w:rPr>
              <w:tab/>
            </w:r>
            <w:r w:rsidR="00047F95" w:rsidRPr="007841F6">
              <w:rPr>
                <w:rFonts w:ascii="Times New Roman" w:hAnsi="Times New Roman" w:cs="Times New Roman"/>
                <w:noProof/>
                <w:webHidden/>
                <w:sz w:val="24"/>
                <w:szCs w:val="24"/>
              </w:rPr>
              <w:fldChar w:fldCharType="begin"/>
            </w:r>
            <w:r w:rsidR="00047F95" w:rsidRPr="007841F6">
              <w:rPr>
                <w:rFonts w:ascii="Times New Roman" w:hAnsi="Times New Roman" w:cs="Times New Roman"/>
                <w:noProof/>
                <w:webHidden/>
                <w:sz w:val="24"/>
                <w:szCs w:val="24"/>
              </w:rPr>
              <w:instrText xml:space="preserve"> PAGEREF _Toc63839017 \h </w:instrText>
            </w:r>
            <w:r w:rsidR="00047F95" w:rsidRPr="007841F6">
              <w:rPr>
                <w:rFonts w:ascii="Times New Roman" w:hAnsi="Times New Roman" w:cs="Times New Roman"/>
                <w:noProof/>
                <w:webHidden/>
                <w:sz w:val="24"/>
                <w:szCs w:val="24"/>
              </w:rPr>
            </w:r>
            <w:r w:rsidR="00047F95" w:rsidRPr="007841F6">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13</w:t>
            </w:r>
            <w:r w:rsidR="00047F95" w:rsidRPr="007841F6">
              <w:rPr>
                <w:rFonts w:ascii="Times New Roman" w:hAnsi="Times New Roman" w:cs="Times New Roman"/>
                <w:noProof/>
                <w:webHidden/>
                <w:sz w:val="24"/>
                <w:szCs w:val="24"/>
              </w:rPr>
              <w:fldChar w:fldCharType="end"/>
            </w:r>
          </w:hyperlink>
        </w:p>
        <w:p w14:paraId="7F766730" w14:textId="06E9EE3A" w:rsidR="00047F95" w:rsidRPr="007841F6" w:rsidRDefault="00965D71" w:rsidP="006D1666">
          <w:pPr>
            <w:pStyle w:val="TOC1"/>
            <w:spacing w:before="120" w:after="120" w:line="240" w:lineRule="auto"/>
            <w:rPr>
              <w:rFonts w:ascii="Times New Roman" w:eastAsiaTheme="minorEastAsia" w:hAnsi="Times New Roman" w:cs="Times New Roman"/>
              <w:noProof/>
              <w:sz w:val="24"/>
              <w:szCs w:val="24"/>
            </w:rPr>
          </w:pPr>
          <w:hyperlink w:anchor="_Toc63839018" w:history="1">
            <w:r w:rsidR="00047F95" w:rsidRPr="007841F6">
              <w:rPr>
                <w:rStyle w:val="Hyperlink"/>
                <w:rFonts w:ascii="Times New Roman" w:hAnsi="Times New Roman" w:cs="Times New Roman"/>
                <w:noProof/>
                <w:sz w:val="24"/>
                <w:szCs w:val="24"/>
              </w:rPr>
              <w:t>Section 5:</w:t>
            </w:r>
            <w:r w:rsidR="00047F95" w:rsidRPr="007841F6">
              <w:rPr>
                <w:rFonts w:ascii="Times New Roman" w:eastAsiaTheme="minorEastAsia" w:hAnsi="Times New Roman" w:cs="Times New Roman"/>
                <w:noProof/>
                <w:sz w:val="24"/>
                <w:szCs w:val="24"/>
              </w:rPr>
              <w:tab/>
            </w:r>
            <w:r w:rsidR="00047F95" w:rsidRPr="007841F6">
              <w:rPr>
                <w:rStyle w:val="Hyperlink"/>
                <w:rFonts w:ascii="Times New Roman" w:hAnsi="Times New Roman" w:cs="Times New Roman"/>
                <w:noProof/>
                <w:sz w:val="24"/>
                <w:szCs w:val="24"/>
              </w:rPr>
              <w:t>Problem Definition and Background</w:t>
            </w:r>
            <w:r w:rsidR="00047F95" w:rsidRPr="007841F6">
              <w:rPr>
                <w:rFonts w:ascii="Times New Roman" w:hAnsi="Times New Roman" w:cs="Times New Roman"/>
                <w:noProof/>
                <w:webHidden/>
                <w:sz w:val="24"/>
                <w:szCs w:val="24"/>
              </w:rPr>
              <w:tab/>
            </w:r>
            <w:r w:rsidR="00047F95" w:rsidRPr="007841F6">
              <w:rPr>
                <w:rFonts w:ascii="Times New Roman" w:hAnsi="Times New Roman" w:cs="Times New Roman"/>
                <w:noProof/>
                <w:webHidden/>
                <w:sz w:val="24"/>
                <w:szCs w:val="24"/>
              </w:rPr>
              <w:fldChar w:fldCharType="begin"/>
            </w:r>
            <w:r w:rsidR="00047F95" w:rsidRPr="007841F6">
              <w:rPr>
                <w:rFonts w:ascii="Times New Roman" w:hAnsi="Times New Roman" w:cs="Times New Roman"/>
                <w:noProof/>
                <w:webHidden/>
                <w:sz w:val="24"/>
                <w:szCs w:val="24"/>
              </w:rPr>
              <w:instrText xml:space="preserve"> PAGEREF _Toc63839018 \h </w:instrText>
            </w:r>
            <w:r w:rsidR="00047F95" w:rsidRPr="007841F6">
              <w:rPr>
                <w:rFonts w:ascii="Times New Roman" w:hAnsi="Times New Roman" w:cs="Times New Roman"/>
                <w:noProof/>
                <w:webHidden/>
                <w:sz w:val="24"/>
                <w:szCs w:val="24"/>
              </w:rPr>
            </w:r>
            <w:r w:rsidR="00047F95" w:rsidRPr="007841F6">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15</w:t>
            </w:r>
            <w:r w:rsidR="00047F95" w:rsidRPr="007841F6">
              <w:rPr>
                <w:rFonts w:ascii="Times New Roman" w:hAnsi="Times New Roman" w:cs="Times New Roman"/>
                <w:noProof/>
                <w:webHidden/>
                <w:sz w:val="24"/>
                <w:szCs w:val="24"/>
              </w:rPr>
              <w:fldChar w:fldCharType="end"/>
            </w:r>
          </w:hyperlink>
        </w:p>
        <w:p w14:paraId="7C619E49" w14:textId="545D304E" w:rsidR="00047F95" w:rsidRPr="007841F6" w:rsidRDefault="00965D71" w:rsidP="006D1666">
          <w:pPr>
            <w:pStyle w:val="TOC1"/>
            <w:spacing w:before="120" w:after="120" w:line="240" w:lineRule="auto"/>
            <w:rPr>
              <w:rFonts w:ascii="Times New Roman" w:eastAsiaTheme="minorEastAsia" w:hAnsi="Times New Roman" w:cs="Times New Roman"/>
              <w:noProof/>
              <w:sz w:val="24"/>
              <w:szCs w:val="24"/>
            </w:rPr>
          </w:pPr>
          <w:hyperlink w:anchor="_Toc63839019" w:history="1">
            <w:r w:rsidR="00047F95" w:rsidRPr="007841F6">
              <w:rPr>
                <w:rStyle w:val="Hyperlink"/>
                <w:rFonts w:ascii="Times New Roman" w:hAnsi="Times New Roman" w:cs="Times New Roman"/>
                <w:noProof/>
                <w:sz w:val="24"/>
                <w:szCs w:val="24"/>
              </w:rPr>
              <w:t>Section 6:</w:t>
            </w:r>
            <w:r w:rsidR="00047F95" w:rsidRPr="007841F6">
              <w:rPr>
                <w:rFonts w:ascii="Times New Roman" w:eastAsiaTheme="minorEastAsia" w:hAnsi="Times New Roman" w:cs="Times New Roman"/>
                <w:noProof/>
                <w:sz w:val="24"/>
                <w:szCs w:val="24"/>
              </w:rPr>
              <w:tab/>
            </w:r>
            <w:r w:rsidR="00047F95" w:rsidRPr="007841F6">
              <w:rPr>
                <w:rStyle w:val="Hyperlink"/>
                <w:rFonts w:ascii="Times New Roman" w:hAnsi="Times New Roman" w:cs="Times New Roman"/>
                <w:noProof/>
                <w:sz w:val="24"/>
                <w:szCs w:val="24"/>
              </w:rPr>
              <w:t>Project Description</w:t>
            </w:r>
            <w:r w:rsidR="00047F95" w:rsidRPr="007841F6">
              <w:rPr>
                <w:rFonts w:ascii="Times New Roman" w:hAnsi="Times New Roman" w:cs="Times New Roman"/>
                <w:noProof/>
                <w:webHidden/>
                <w:sz w:val="24"/>
                <w:szCs w:val="24"/>
              </w:rPr>
              <w:tab/>
            </w:r>
            <w:r w:rsidR="00047F95" w:rsidRPr="007841F6">
              <w:rPr>
                <w:rFonts w:ascii="Times New Roman" w:hAnsi="Times New Roman" w:cs="Times New Roman"/>
                <w:noProof/>
                <w:webHidden/>
                <w:sz w:val="24"/>
                <w:szCs w:val="24"/>
              </w:rPr>
              <w:fldChar w:fldCharType="begin"/>
            </w:r>
            <w:r w:rsidR="00047F95" w:rsidRPr="007841F6">
              <w:rPr>
                <w:rFonts w:ascii="Times New Roman" w:hAnsi="Times New Roman" w:cs="Times New Roman"/>
                <w:noProof/>
                <w:webHidden/>
                <w:sz w:val="24"/>
                <w:szCs w:val="24"/>
              </w:rPr>
              <w:instrText xml:space="preserve"> PAGEREF _Toc63839019 \h </w:instrText>
            </w:r>
            <w:r w:rsidR="00047F95" w:rsidRPr="007841F6">
              <w:rPr>
                <w:rFonts w:ascii="Times New Roman" w:hAnsi="Times New Roman" w:cs="Times New Roman"/>
                <w:noProof/>
                <w:webHidden/>
                <w:sz w:val="24"/>
                <w:szCs w:val="24"/>
              </w:rPr>
            </w:r>
            <w:r w:rsidR="00047F95" w:rsidRPr="007841F6">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16</w:t>
            </w:r>
            <w:r w:rsidR="00047F95" w:rsidRPr="007841F6">
              <w:rPr>
                <w:rFonts w:ascii="Times New Roman" w:hAnsi="Times New Roman" w:cs="Times New Roman"/>
                <w:noProof/>
                <w:webHidden/>
                <w:sz w:val="24"/>
                <w:szCs w:val="24"/>
              </w:rPr>
              <w:fldChar w:fldCharType="end"/>
            </w:r>
          </w:hyperlink>
        </w:p>
        <w:p w14:paraId="48024E7B" w14:textId="721156A3" w:rsidR="00047F95" w:rsidRPr="007841F6" w:rsidRDefault="00965D71" w:rsidP="006D1666">
          <w:pPr>
            <w:pStyle w:val="TOC2"/>
            <w:tabs>
              <w:tab w:val="left" w:pos="1620"/>
            </w:tabs>
            <w:spacing w:before="120" w:after="120" w:line="240" w:lineRule="auto"/>
            <w:rPr>
              <w:rFonts w:ascii="Times New Roman" w:hAnsi="Times New Roman" w:cs="Times New Roman"/>
              <w:noProof/>
              <w:sz w:val="24"/>
              <w:szCs w:val="24"/>
            </w:rPr>
          </w:pPr>
          <w:hyperlink w:anchor="_Toc63839020" w:history="1">
            <w:r w:rsidR="00047F95" w:rsidRPr="007841F6">
              <w:rPr>
                <w:rStyle w:val="Hyperlink"/>
                <w:rFonts w:ascii="Times New Roman" w:hAnsi="Times New Roman" w:cs="Times New Roman"/>
                <w:noProof/>
                <w:sz w:val="24"/>
                <w:szCs w:val="24"/>
              </w:rPr>
              <w:t>6.1</w:t>
            </w:r>
            <w:r w:rsidR="00047F95" w:rsidRPr="007841F6">
              <w:rPr>
                <w:rFonts w:ascii="Times New Roman" w:eastAsiaTheme="minorEastAsia" w:hAnsi="Times New Roman" w:cs="Times New Roman"/>
                <w:noProof/>
                <w:sz w:val="24"/>
                <w:szCs w:val="24"/>
              </w:rPr>
              <w:tab/>
            </w:r>
            <w:r w:rsidR="00047F95" w:rsidRPr="007841F6">
              <w:rPr>
                <w:rStyle w:val="Hyperlink"/>
                <w:rFonts w:ascii="Times New Roman" w:hAnsi="Times New Roman" w:cs="Times New Roman"/>
                <w:noProof/>
                <w:sz w:val="24"/>
                <w:szCs w:val="24"/>
              </w:rPr>
              <w:t>Overview of Transfer Standards</w:t>
            </w:r>
            <w:r w:rsidR="00047F95" w:rsidRPr="007841F6">
              <w:rPr>
                <w:rFonts w:ascii="Times New Roman" w:hAnsi="Times New Roman" w:cs="Times New Roman"/>
                <w:noProof/>
                <w:webHidden/>
                <w:sz w:val="24"/>
                <w:szCs w:val="24"/>
              </w:rPr>
              <w:tab/>
            </w:r>
            <w:r w:rsidR="00047F95" w:rsidRPr="007841F6">
              <w:rPr>
                <w:rFonts w:ascii="Times New Roman" w:hAnsi="Times New Roman" w:cs="Times New Roman"/>
                <w:noProof/>
                <w:webHidden/>
                <w:sz w:val="24"/>
                <w:szCs w:val="24"/>
              </w:rPr>
              <w:fldChar w:fldCharType="begin"/>
            </w:r>
            <w:r w:rsidR="00047F95" w:rsidRPr="007841F6">
              <w:rPr>
                <w:rFonts w:ascii="Times New Roman" w:hAnsi="Times New Roman" w:cs="Times New Roman"/>
                <w:noProof/>
                <w:webHidden/>
                <w:sz w:val="24"/>
                <w:szCs w:val="24"/>
              </w:rPr>
              <w:instrText xml:space="preserve"> PAGEREF _Toc63839020 \h </w:instrText>
            </w:r>
            <w:r w:rsidR="00047F95" w:rsidRPr="007841F6">
              <w:rPr>
                <w:rFonts w:ascii="Times New Roman" w:hAnsi="Times New Roman" w:cs="Times New Roman"/>
                <w:noProof/>
                <w:webHidden/>
                <w:sz w:val="24"/>
                <w:szCs w:val="24"/>
              </w:rPr>
            </w:r>
            <w:r w:rsidR="00047F95" w:rsidRPr="007841F6">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16</w:t>
            </w:r>
            <w:r w:rsidR="00047F95" w:rsidRPr="007841F6">
              <w:rPr>
                <w:rFonts w:ascii="Times New Roman" w:hAnsi="Times New Roman" w:cs="Times New Roman"/>
                <w:noProof/>
                <w:webHidden/>
                <w:sz w:val="24"/>
                <w:szCs w:val="24"/>
              </w:rPr>
              <w:fldChar w:fldCharType="end"/>
            </w:r>
          </w:hyperlink>
        </w:p>
        <w:p w14:paraId="027BCB6B" w14:textId="28F90AC9" w:rsidR="007A36A4" w:rsidRPr="007841F6" w:rsidRDefault="007A36A4" w:rsidP="007A36A4">
          <w:pPr>
            <w:tabs>
              <w:tab w:val="right" w:leader="dot" w:pos="9350"/>
            </w:tabs>
            <w:spacing w:before="120" w:after="120" w:line="240" w:lineRule="auto"/>
            <w:ind w:left="1530" w:hanging="540"/>
            <w:rPr>
              <w:rFonts w:ascii="Times New Roman" w:eastAsia="Times New Roman" w:hAnsi="Times New Roman" w:cs="Times New Roman"/>
              <w:noProof/>
              <w:sz w:val="24"/>
              <w:szCs w:val="24"/>
            </w:rPr>
          </w:pPr>
          <w:bookmarkStart w:id="5" w:name="_Hlk65072477"/>
          <w:r w:rsidRPr="007841F6">
            <w:rPr>
              <w:rFonts w:ascii="Times New Roman" w:eastAsia="Calibri" w:hAnsi="Times New Roman" w:cs="Times New Roman"/>
              <w:noProof/>
              <w:sz w:val="24"/>
              <w:szCs w:val="24"/>
            </w:rPr>
            <w:t>6.1.1</w:t>
          </w:r>
          <w:r w:rsidRPr="007841F6">
            <w:rPr>
              <w:rFonts w:ascii="Times New Roman" w:eastAsia="Times New Roman" w:hAnsi="Times New Roman" w:cs="Times New Roman"/>
              <w:noProof/>
              <w:sz w:val="24"/>
              <w:szCs w:val="24"/>
            </w:rPr>
            <w:tab/>
            <w:t>Certification</w:t>
          </w:r>
          <w:r w:rsidR="00886D10">
            <w:rPr>
              <w:rFonts w:ascii="Times New Roman" w:eastAsia="Times New Roman" w:hAnsi="Times New Roman" w:cs="Times New Roman"/>
              <w:noProof/>
              <w:sz w:val="24"/>
              <w:szCs w:val="24"/>
            </w:rPr>
            <w:t>/Verification</w:t>
          </w:r>
          <w:r w:rsidRPr="007841F6">
            <w:rPr>
              <w:rFonts w:ascii="Times New Roman" w:eastAsia="Times New Roman" w:hAnsi="Times New Roman" w:cs="Times New Roman"/>
              <w:noProof/>
              <w:sz w:val="24"/>
              <w:szCs w:val="24"/>
            </w:rPr>
            <w:t xml:space="preserve"> Differences between Portable and Stationary Gas Transfer Standards</w:t>
          </w:r>
          <w:r w:rsidRPr="007841F6">
            <w:rPr>
              <w:rFonts w:ascii="Times New Roman" w:eastAsia="Calibri" w:hAnsi="Times New Roman" w:cs="Times New Roman"/>
              <w:noProof/>
              <w:webHidden/>
              <w:sz w:val="24"/>
              <w:szCs w:val="24"/>
            </w:rPr>
            <w:tab/>
            <w:t>1</w:t>
          </w:r>
          <w:bookmarkEnd w:id="5"/>
          <w:r w:rsidR="00886D10">
            <w:rPr>
              <w:rFonts w:ascii="Times New Roman" w:eastAsia="Calibri" w:hAnsi="Times New Roman" w:cs="Times New Roman"/>
              <w:noProof/>
              <w:webHidden/>
              <w:sz w:val="24"/>
              <w:szCs w:val="24"/>
            </w:rPr>
            <w:t>6</w:t>
          </w:r>
        </w:p>
        <w:p w14:paraId="62377B0C" w14:textId="6D39F7EF" w:rsidR="007A36A4" w:rsidRPr="007841F6" w:rsidRDefault="007A36A4" w:rsidP="007A36A4">
          <w:pPr>
            <w:tabs>
              <w:tab w:val="right" w:leader="dot" w:pos="9350"/>
            </w:tabs>
            <w:spacing w:before="120" w:after="120" w:line="240" w:lineRule="auto"/>
            <w:ind w:left="1530" w:hanging="1530"/>
            <w:rPr>
              <w:rFonts w:ascii="Times New Roman" w:eastAsia="Calibri" w:hAnsi="Times New Roman" w:cs="Times New Roman"/>
              <w:noProof/>
              <w:webHidden/>
              <w:sz w:val="24"/>
              <w:szCs w:val="24"/>
            </w:rPr>
          </w:pPr>
          <w:r w:rsidRPr="007841F6">
            <w:rPr>
              <w:rFonts w:ascii="Times New Roman" w:eastAsia="Calibri" w:hAnsi="Times New Roman" w:cs="Times New Roman"/>
              <w:noProof/>
              <w:sz w:val="24"/>
              <w:szCs w:val="24"/>
            </w:rPr>
            <w:t xml:space="preserve">              </w:t>
          </w:r>
          <w:r w:rsidR="00703DD0">
            <w:rPr>
              <w:rFonts w:ascii="Times New Roman" w:eastAsia="Calibri" w:hAnsi="Times New Roman" w:cs="Times New Roman"/>
              <w:noProof/>
              <w:sz w:val="24"/>
              <w:szCs w:val="24"/>
            </w:rPr>
            <w:t xml:space="preserve">  </w:t>
          </w:r>
          <w:r w:rsidRPr="007841F6">
            <w:rPr>
              <w:rFonts w:ascii="Times New Roman" w:eastAsia="Calibri" w:hAnsi="Times New Roman" w:cs="Times New Roman"/>
              <w:noProof/>
              <w:sz w:val="24"/>
              <w:szCs w:val="24"/>
            </w:rPr>
            <w:t>6.1.2</w:t>
          </w:r>
          <w:r w:rsidRPr="007841F6">
            <w:rPr>
              <w:rFonts w:ascii="Times New Roman" w:eastAsia="Times New Roman" w:hAnsi="Times New Roman" w:cs="Times New Roman"/>
              <w:noProof/>
              <w:sz w:val="24"/>
              <w:szCs w:val="24"/>
            </w:rPr>
            <w:tab/>
            <w:t>Laboratory Certification</w:t>
          </w:r>
          <w:r w:rsidR="00886D10">
            <w:rPr>
              <w:rFonts w:ascii="Times New Roman" w:eastAsia="Times New Roman" w:hAnsi="Times New Roman" w:cs="Times New Roman"/>
              <w:noProof/>
              <w:sz w:val="24"/>
              <w:szCs w:val="24"/>
            </w:rPr>
            <w:t>/Verification</w:t>
          </w:r>
          <w:r w:rsidRPr="007841F6">
            <w:rPr>
              <w:rFonts w:ascii="Times New Roman" w:eastAsia="Times New Roman" w:hAnsi="Times New Roman" w:cs="Times New Roman"/>
              <w:noProof/>
              <w:sz w:val="24"/>
              <w:szCs w:val="24"/>
            </w:rPr>
            <w:t xml:space="preserve"> of Mass Flow Controllers</w:t>
          </w:r>
          <w:r w:rsidRPr="007841F6">
            <w:rPr>
              <w:rFonts w:ascii="Times New Roman" w:eastAsia="Calibri" w:hAnsi="Times New Roman" w:cs="Times New Roman"/>
              <w:noProof/>
              <w:webHidden/>
              <w:sz w:val="24"/>
              <w:szCs w:val="24"/>
            </w:rPr>
            <w:tab/>
            <w:t>1</w:t>
          </w:r>
          <w:r w:rsidR="00886D10">
            <w:rPr>
              <w:rFonts w:ascii="Times New Roman" w:eastAsia="Calibri" w:hAnsi="Times New Roman" w:cs="Times New Roman"/>
              <w:noProof/>
              <w:webHidden/>
              <w:sz w:val="24"/>
              <w:szCs w:val="24"/>
            </w:rPr>
            <w:t>6</w:t>
          </w:r>
        </w:p>
        <w:p w14:paraId="05785787" w14:textId="0E917E31" w:rsidR="007A36A4" w:rsidRPr="007841F6" w:rsidRDefault="007A36A4" w:rsidP="007A36A4">
          <w:pPr>
            <w:tabs>
              <w:tab w:val="right" w:leader="dot" w:pos="9350"/>
            </w:tabs>
            <w:spacing w:before="120" w:after="120" w:line="240" w:lineRule="auto"/>
            <w:ind w:left="1530" w:hanging="1530"/>
            <w:rPr>
              <w:rFonts w:ascii="Times New Roman" w:eastAsia="Calibri" w:hAnsi="Times New Roman" w:cs="Times New Roman"/>
              <w:noProof/>
              <w:webHidden/>
              <w:sz w:val="24"/>
              <w:szCs w:val="24"/>
            </w:rPr>
          </w:pPr>
          <w:r w:rsidRPr="007841F6">
            <w:rPr>
              <w:rFonts w:ascii="Times New Roman" w:eastAsia="Calibri" w:hAnsi="Times New Roman" w:cs="Times New Roman"/>
              <w:noProof/>
              <w:sz w:val="24"/>
              <w:szCs w:val="24"/>
            </w:rPr>
            <w:t xml:space="preserve">              </w:t>
          </w:r>
          <w:r w:rsidR="00703DD0">
            <w:rPr>
              <w:rFonts w:ascii="Times New Roman" w:eastAsia="Calibri" w:hAnsi="Times New Roman" w:cs="Times New Roman"/>
              <w:noProof/>
              <w:sz w:val="24"/>
              <w:szCs w:val="24"/>
            </w:rPr>
            <w:t xml:space="preserve">  </w:t>
          </w:r>
          <w:r w:rsidRPr="007841F6">
            <w:rPr>
              <w:rFonts w:ascii="Times New Roman" w:eastAsia="Calibri" w:hAnsi="Times New Roman" w:cs="Times New Roman"/>
              <w:noProof/>
              <w:sz w:val="24"/>
              <w:szCs w:val="24"/>
            </w:rPr>
            <w:t>6.1.3</w:t>
          </w:r>
          <w:r w:rsidRPr="007841F6">
            <w:rPr>
              <w:rFonts w:ascii="Times New Roman" w:eastAsia="Times New Roman" w:hAnsi="Times New Roman" w:cs="Times New Roman"/>
              <w:noProof/>
              <w:sz w:val="24"/>
              <w:szCs w:val="24"/>
            </w:rPr>
            <w:tab/>
            <w:t>Transfer Analyzer Calibration</w:t>
          </w:r>
          <w:r w:rsidRPr="007841F6">
            <w:rPr>
              <w:rFonts w:ascii="Times New Roman" w:eastAsia="Calibri" w:hAnsi="Times New Roman" w:cs="Times New Roman"/>
              <w:noProof/>
              <w:webHidden/>
              <w:sz w:val="24"/>
              <w:szCs w:val="24"/>
            </w:rPr>
            <w:tab/>
            <w:t>1</w:t>
          </w:r>
          <w:r w:rsidR="00886D10">
            <w:rPr>
              <w:rFonts w:ascii="Times New Roman" w:eastAsia="Calibri" w:hAnsi="Times New Roman" w:cs="Times New Roman"/>
              <w:noProof/>
              <w:webHidden/>
              <w:sz w:val="24"/>
              <w:szCs w:val="24"/>
            </w:rPr>
            <w:t>7</w:t>
          </w:r>
        </w:p>
        <w:p w14:paraId="74C28A31" w14:textId="47E17B5A" w:rsidR="007A36A4" w:rsidRPr="007841F6" w:rsidRDefault="007A36A4" w:rsidP="007A36A4">
          <w:pPr>
            <w:tabs>
              <w:tab w:val="right" w:leader="dot" w:pos="9350"/>
            </w:tabs>
            <w:spacing w:before="120" w:after="120" w:line="240" w:lineRule="auto"/>
            <w:ind w:left="1530" w:hanging="1530"/>
            <w:rPr>
              <w:rFonts w:ascii="Times New Roman" w:eastAsia="Calibri" w:hAnsi="Times New Roman" w:cs="Times New Roman"/>
              <w:noProof/>
              <w:webHidden/>
              <w:sz w:val="24"/>
              <w:szCs w:val="24"/>
            </w:rPr>
          </w:pPr>
          <w:r w:rsidRPr="007841F6">
            <w:rPr>
              <w:rFonts w:ascii="Times New Roman" w:eastAsia="Calibri" w:hAnsi="Times New Roman" w:cs="Times New Roman"/>
              <w:noProof/>
              <w:sz w:val="24"/>
              <w:szCs w:val="24"/>
            </w:rPr>
            <w:t xml:space="preserve">              </w:t>
          </w:r>
          <w:r w:rsidR="00703DD0">
            <w:rPr>
              <w:rFonts w:ascii="Times New Roman" w:eastAsia="Calibri" w:hAnsi="Times New Roman" w:cs="Times New Roman"/>
              <w:noProof/>
              <w:sz w:val="24"/>
              <w:szCs w:val="24"/>
            </w:rPr>
            <w:t xml:space="preserve">  </w:t>
          </w:r>
          <w:r w:rsidRPr="007841F6">
            <w:rPr>
              <w:rFonts w:ascii="Times New Roman" w:eastAsia="Calibri" w:hAnsi="Times New Roman" w:cs="Times New Roman"/>
              <w:noProof/>
              <w:sz w:val="24"/>
              <w:szCs w:val="24"/>
            </w:rPr>
            <w:t>6.1.4</w:t>
          </w:r>
          <w:r w:rsidRPr="007841F6">
            <w:rPr>
              <w:rFonts w:ascii="Times New Roman" w:eastAsia="Times New Roman" w:hAnsi="Times New Roman" w:cs="Times New Roman"/>
              <w:noProof/>
              <w:sz w:val="24"/>
              <w:szCs w:val="24"/>
            </w:rPr>
            <w:tab/>
            <w:t>Ozone Primary Standard Verification</w:t>
          </w:r>
          <w:r w:rsidRPr="007841F6">
            <w:rPr>
              <w:rFonts w:ascii="Times New Roman" w:eastAsia="Calibri" w:hAnsi="Times New Roman" w:cs="Times New Roman"/>
              <w:noProof/>
              <w:webHidden/>
              <w:sz w:val="24"/>
              <w:szCs w:val="24"/>
            </w:rPr>
            <w:tab/>
            <w:t>1</w:t>
          </w:r>
          <w:r w:rsidR="00886D10">
            <w:rPr>
              <w:rFonts w:ascii="Times New Roman" w:eastAsia="Calibri" w:hAnsi="Times New Roman" w:cs="Times New Roman"/>
              <w:noProof/>
              <w:webHidden/>
              <w:sz w:val="24"/>
              <w:szCs w:val="24"/>
            </w:rPr>
            <w:t>8</w:t>
          </w:r>
        </w:p>
        <w:p w14:paraId="663C63D3" w14:textId="28BDE54B" w:rsidR="007A36A4" w:rsidRPr="007841F6" w:rsidRDefault="007A36A4" w:rsidP="007A36A4">
          <w:pPr>
            <w:tabs>
              <w:tab w:val="right" w:leader="dot" w:pos="9350"/>
            </w:tabs>
            <w:spacing w:before="120" w:after="120" w:line="240" w:lineRule="auto"/>
            <w:ind w:left="1530" w:hanging="1530"/>
            <w:rPr>
              <w:rFonts w:ascii="Times New Roman" w:eastAsia="Calibri" w:hAnsi="Times New Roman" w:cs="Times New Roman"/>
              <w:noProof/>
              <w:webHidden/>
              <w:sz w:val="24"/>
              <w:szCs w:val="24"/>
            </w:rPr>
          </w:pPr>
          <w:r w:rsidRPr="007841F6">
            <w:rPr>
              <w:rFonts w:ascii="Times New Roman" w:eastAsia="Calibri" w:hAnsi="Times New Roman" w:cs="Times New Roman"/>
              <w:noProof/>
              <w:sz w:val="24"/>
              <w:szCs w:val="24"/>
            </w:rPr>
            <w:t xml:space="preserve">             </w:t>
          </w:r>
          <w:r w:rsidR="00703DD0">
            <w:rPr>
              <w:rFonts w:ascii="Times New Roman" w:eastAsia="Calibri" w:hAnsi="Times New Roman" w:cs="Times New Roman"/>
              <w:noProof/>
              <w:sz w:val="24"/>
              <w:szCs w:val="24"/>
            </w:rPr>
            <w:t xml:space="preserve">  </w:t>
          </w:r>
          <w:r w:rsidRPr="007841F6">
            <w:rPr>
              <w:rFonts w:ascii="Times New Roman" w:eastAsia="Calibri" w:hAnsi="Times New Roman" w:cs="Times New Roman"/>
              <w:noProof/>
              <w:sz w:val="24"/>
              <w:szCs w:val="24"/>
            </w:rPr>
            <w:t xml:space="preserve"> 6.1.5</w:t>
          </w:r>
          <w:r w:rsidRPr="007841F6">
            <w:rPr>
              <w:rFonts w:ascii="Times New Roman" w:eastAsia="Times New Roman" w:hAnsi="Times New Roman" w:cs="Times New Roman"/>
              <w:noProof/>
              <w:sz w:val="24"/>
              <w:szCs w:val="24"/>
            </w:rPr>
            <w:tab/>
          </w:r>
          <w:r w:rsidR="00886D10">
            <w:rPr>
              <w:rFonts w:ascii="Times New Roman" w:eastAsia="Times New Roman" w:hAnsi="Times New Roman" w:cs="Times New Roman"/>
              <w:noProof/>
              <w:sz w:val="24"/>
              <w:szCs w:val="24"/>
            </w:rPr>
            <w:t>Verification</w:t>
          </w:r>
          <w:r w:rsidRPr="007841F6">
            <w:rPr>
              <w:rFonts w:ascii="Times New Roman" w:eastAsia="Times New Roman" w:hAnsi="Times New Roman" w:cs="Times New Roman"/>
              <w:noProof/>
              <w:sz w:val="24"/>
              <w:szCs w:val="24"/>
            </w:rPr>
            <w:t xml:space="preserve"> of Portable and Stationary Gas Cylinders</w:t>
          </w:r>
          <w:r w:rsidRPr="007841F6">
            <w:rPr>
              <w:rFonts w:ascii="Times New Roman" w:eastAsia="Calibri" w:hAnsi="Times New Roman" w:cs="Times New Roman"/>
              <w:noProof/>
              <w:webHidden/>
              <w:sz w:val="24"/>
              <w:szCs w:val="24"/>
            </w:rPr>
            <w:tab/>
            <w:t>1</w:t>
          </w:r>
          <w:r w:rsidR="00021348">
            <w:rPr>
              <w:rFonts w:ascii="Times New Roman" w:eastAsia="Calibri" w:hAnsi="Times New Roman" w:cs="Times New Roman"/>
              <w:noProof/>
              <w:webHidden/>
              <w:sz w:val="24"/>
              <w:szCs w:val="24"/>
            </w:rPr>
            <w:t>9</w:t>
          </w:r>
        </w:p>
        <w:p w14:paraId="35CE7064" w14:textId="024E87CC" w:rsidR="007A36A4" w:rsidRPr="007841F6" w:rsidRDefault="007A36A4" w:rsidP="007A36A4">
          <w:pPr>
            <w:tabs>
              <w:tab w:val="right" w:leader="dot" w:pos="9350"/>
            </w:tabs>
            <w:spacing w:before="120" w:after="120" w:line="240" w:lineRule="auto"/>
            <w:ind w:left="1530" w:hanging="1530"/>
            <w:rPr>
              <w:rFonts w:ascii="Times New Roman" w:eastAsia="Calibri" w:hAnsi="Times New Roman" w:cs="Times New Roman"/>
              <w:noProof/>
              <w:webHidden/>
              <w:sz w:val="24"/>
              <w:szCs w:val="24"/>
            </w:rPr>
          </w:pPr>
          <w:r w:rsidRPr="007841F6">
            <w:rPr>
              <w:rFonts w:ascii="Times New Roman" w:eastAsia="Calibri" w:hAnsi="Times New Roman" w:cs="Times New Roman"/>
              <w:noProof/>
              <w:sz w:val="24"/>
              <w:szCs w:val="24"/>
            </w:rPr>
            <w:t xml:space="preserve">              </w:t>
          </w:r>
          <w:r w:rsidR="00703DD0">
            <w:rPr>
              <w:rFonts w:ascii="Times New Roman" w:eastAsia="Calibri" w:hAnsi="Times New Roman" w:cs="Times New Roman"/>
              <w:noProof/>
              <w:sz w:val="24"/>
              <w:szCs w:val="24"/>
            </w:rPr>
            <w:t xml:space="preserve">  </w:t>
          </w:r>
          <w:r w:rsidRPr="007841F6">
            <w:rPr>
              <w:rFonts w:ascii="Times New Roman" w:eastAsia="Calibri" w:hAnsi="Times New Roman" w:cs="Times New Roman"/>
              <w:noProof/>
              <w:sz w:val="24"/>
              <w:szCs w:val="24"/>
            </w:rPr>
            <w:t>6.1.6</w:t>
          </w:r>
          <w:r w:rsidRPr="007841F6">
            <w:rPr>
              <w:rFonts w:ascii="Times New Roman" w:eastAsia="Times New Roman" w:hAnsi="Times New Roman" w:cs="Times New Roman"/>
              <w:noProof/>
              <w:sz w:val="24"/>
              <w:szCs w:val="24"/>
            </w:rPr>
            <w:tab/>
            <w:t>Gas Phase Titration Certification</w:t>
          </w:r>
          <w:r w:rsidRPr="007841F6">
            <w:rPr>
              <w:rFonts w:ascii="Times New Roman" w:eastAsia="Calibri" w:hAnsi="Times New Roman" w:cs="Times New Roman"/>
              <w:noProof/>
              <w:webHidden/>
              <w:sz w:val="24"/>
              <w:szCs w:val="24"/>
            </w:rPr>
            <w:tab/>
            <w:t>1</w:t>
          </w:r>
          <w:r w:rsidR="00886D10">
            <w:rPr>
              <w:rFonts w:ascii="Times New Roman" w:eastAsia="Calibri" w:hAnsi="Times New Roman" w:cs="Times New Roman"/>
              <w:noProof/>
              <w:webHidden/>
              <w:sz w:val="24"/>
              <w:szCs w:val="24"/>
            </w:rPr>
            <w:t>9</w:t>
          </w:r>
        </w:p>
        <w:p w14:paraId="4BBA84E5" w14:textId="6724AAE8" w:rsidR="007A36A4" w:rsidRDefault="007A36A4" w:rsidP="007A36A4">
          <w:pPr>
            <w:tabs>
              <w:tab w:val="right" w:leader="dot" w:pos="9350"/>
            </w:tabs>
            <w:spacing w:before="120" w:after="120" w:line="240" w:lineRule="auto"/>
            <w:ind w:left="1530" w:hanging="1530"/>
            <w:rPr>
              <w:rFonts w:ascii="Times New Roman" w:eastAsia="Calibri" w:hAnsi="Times New Roman" w:cs="Times New Roman"/>
              <w:noProof/>
              <w:webHidden/>
              <w:sz w:val="24"/>
              <w:szCs w:val="24"/>
            </w:rPr>
          </w:pPr>
          <w:r w:rsidRPr="007841F6">
            <w:rPr>
              <w:rFonts w:ascii="Times New Roman" w:eastAsia="Calibri" w:hAnsi="Times New Roman" w:cs="Times New Roman"/>
              <w:noProof/>
              <w:sz w:val="24"/>
              <w:szCs w:val="24"/>
            </w:rPr>
            <w:t xml:space="preserve">             </w:t>
          </w:r>
          <w:r w:rsidR="00703DD0">
            <w:rPr>
              <w:rFonts w:ascii="Times New Roman" w:eastAsia="Calibri" w:hAnsi="Times New Roman" w:cs="Times New Roman"/>
              <w:noProof/>
              <w:sz w:val="24"/>
              <w:szCs w:val="24"/>
            </w:rPr>
            <w:t xml:space="preserve">  </w:t>
          </w:r>
          <w:r w:rsidRPr="007841F6">
            <w:rPr>
              <w:rFonts w:ascii="Times New Roman" w:eastAsia="Calibri" w:hAnsi="Times New Roman" w:cs="Times New Roman"/>
              <w:noProof/>
              <w:sz w:val="24"/>
              <w:szCs w:val="24"/>
            </w:rPr>
            <w:t xml:space="preserve"> 6.1.7</w:t>
          </w:r>
          <w:r w:rsidRPr="007841F6">
            <w:rPr>
              <w:rFonts w:ascii="Times New Roman" w:eastAsia="Times New Roman" w:hAnsi="Times New Roman" w:cs="Times New Roman"/>
              <w:noProof/>
              <w:sz w:val="24"/>
              <w:szCs w:val="24"/>
            </w:rPr>
            <w:tab/>
            <w:t xml:space="preserve">Direct Gas Cylinder </w:t>
          </w:r>
          <w:r w:rsidR="00886D10">
            <w:rPr>
              <w:rFonts w:ascii="Times New Roman" w:eastAsia="Times New Roman" w:hAnsi="Times New Roman" w:cs="Times New Roman"/>
              <w:noProof/>
              <w:sz w:val="24"/>
              <w:szCs w:val="24"/>
            </w:rPr>
            <w:t>Verification</w:t>
          </w:r>
          <w:r w:rsidRPr="007841F6">
            <w:rPr>
              <w:rFonts w:ascii="Times New Roman" w:eastAsia="Calibri" w:hAnsi="Times New Roman" w:cs="Times New Roman"/>
              <w:noProof/>
              <w:webHidden/>
              <w:sz w:val="24"/>
              <w:szCs w:val="24"/>
            </w:rPr>
            <w:tab/>
            <w:t>1</w:t>
          </w:r>
          <w:r w:rsidR="00886D10">
            <w:rPr>
              <w:rFonts w:ascii="Times New Roman" w:eastAsia="Calibri" w:hAnsi="Times New Roman" w:cs="Times New Roman"/>
              <w:noProof/>
              <w:webHidden/>
              <w:sz w:val="24"/>
              <w:szCs w:val="24"/>
            </w:rPr>
            <w:t>9</w:t>
          </w:r>
        </w:p>
        <w:p w14:paraId="09851CB5" w14:textId="74E8BFB5" w:rsidR="001324EC" w:rsidRDefault="001324EC" w:rsidP="001324EC">
          <w:pPr>
            <w:tabs>
              <w:tab w:val="right" w:leader="dot" w:pos="9350"/>
            </w:tabs>
            <w:spacing w:before="120" w:after="120" w:line="240" w:lineRule="auto"/>
            <w:ind w:left="1530" w:hanging="1530"/>
            <w:rPr>
              <w:rFonts w:ascii="Times New Roman" w:eastAsia="Calibri" w:hAnsi="Times New Roman" w:cs="Times New Roman"/>
              <w:noProof/>
              <w:webHidden/>
              <w:sz w:val="24"/>
              <w:szCs w:val="24"/>
            </w:rPr>
          </w:pPr>
          <w:r w:rsidRPr="007841F6">
            <w:rPr>
              <w:rFonts w:ascii="Times New Roman" w:eastAsia="Calibri" w:hAnsi="Times New Roman" w:cs="Times New Roman"/>
              <w:noProof/>
              <w:sz w:val="24"/>
              <w:szCs w:val="24"/>
            </w:rPr>
            <w:t xml:space="preserve">             </w:t>
          </w:r>
          <w:r w:rsidR="00703DD0">
            <w:rPr>
              <w:rFonts w:ascii="Times New Roman" w:eastAsia="Calibri" w:hAnsi="Times New Roman" w:cs="Times New Roman"/>
              <w:noProof/>
              <w:sz w:val="24"/>
              <w:szCs w:val="24"/>
            </w:rPr>
            <w:t xml:space="preserve">  </w:t>
          </w:r>
          <w:r w:rsidRPr="007841F6">
            <w:rPr>
              <w:rFonts w:ascii="Times New Roman" w:eastAsia="Calibri" w:hAnsi="Times New Roman" w:cs="Times New Roman"/>
              <w:noProof/>
              <w:sz w:val="24"/>
              <w:szCs w:val="24"/>
            </w:rPr>
            <w:t xml:space="preserve"> 6.1.</w:t>
          </w:r>
          <w:r>
            <w:rPr>
              <w:rFonts w:ascii="Times New Roman" w:eastAsia="Calibri" w:hAnsi="Times New Roman" w:cs="Times New Roman"/>
              <w:noProof/>
              <w:sz w:val="24"/>
              <w:szCs w:val="24"/>
            </w:rPr>
            <w:t>8</w:t>
          </w:r>
          <w:r w:rsidRPr="007841F6">
            <w:rPr>
              <w:rFonts w:ascii="Times New Roman" w:eastAsia="Times New Roman" w:hAnsi="Times New Roman" w:cs="Times New Roman"/>
              <w:noProof/>
              <w:sz w:val="24"/>
              <w:szCs w:val="24"/>
            </w:rPr>
            <w:tab/>
          </w:r>
          <w:r>
            <w:rPr>
              <w:rFonts w:ascii="Times New Roman" w:eastAsia="Times New Roman" w:hAnsi="Times New Roman" w:cs="Times New Roman"/>
              <w:noProof/>
              <w:sz w:val="24"/>
              <w:szCs w:val="24"/>
            </w:rPr>
            <w:t>Other Portable Transfer Standards</w:t>
          </w:r>
          <w:r w:rsidRPr="007841F6">
            <w:rPr>
              <w:rFonts w:ascii="Times New Roman" w:eastAsia="Calibri" w:hAnsi="Times New Roman" w:cs="Times New Roman"/>
              <w:noProof/>
              <w:webHidden/>
              <w:sz w:val="24"/>
              <w:szCs w:val="24"/>
            </w:rPr>
            <w:tab/>
            <w:t>1</w:t>
          </w:r>
          <w:r w:rsidR="00886D10">
            <w:rPr>
              <w:rFonts w:ascii="Times New Roman" w:eastAsia="Calibri" w:hAnsi="Times New Roman" w:cs="Times New Roman"/>
              <w:noProof/>
              <w:webHidden/>
              <w:sz w:val="24"/>
              <w:szCs w:val="24"/>
            </w:rPr>
            <w:t>9</w:t>
          </w:r>
        </w:p>
        <w:p w14:paraId="4D89137E" w14:textId="06559559" w:rsidR="007A36A4" w:rsidRPr="007841F6" w:rsidRDefault="007A36A4" w:rsidP="007A36A4">
          <w:pPr>
            <w:tabs>
              <w:tab w:val="right" w:leader="dot" w:pos="9350"/>
            </w:tabs>
            <w:spacing w:before="120" w:after="120" w:line="240" w:lineRule="auto"/>
            <w:ind w:left="1530" w:hanging="1530"/>
            <w:rPr>
              <w:rFonts w:ascii="Times New Roman" w:eastAsia="Calibri" w:hAnsi="Times New Roman" w:cs="Times New Roman"/>
              <w:noProof/>
              <w:webHidden/>
              <w:sz w:val="24"/>
              <w:szCs w:val="24"/>
            </w:rPr>
          </w:pPr>
          <w:r w:rsidRPr="007841F6">
            <w:rPr>
              <w:rFonts w:ascii="Times New Roman" w:eastAsia="Calibri" w:hAnsi="Times New Roman" w:cs="Times New Roman"/>
              <w:noProof/>
              <w:sz w:val="24"/>
              <w:szCs w:val="24"/>
            </w:rPr>
            <w:t xml:space="preserve">            6.2</w:t>
          </w:r>
          <w:r w:rsidRPr="007841F6">
            <w:rPr>
              <w:rFonts w:ascii="Times New Roman" w:eastAsia="Times New Roman" w:hAnsi="Times New Roman" w:cs="Times New Roman"/>
              <w:noProof/>
              <w:sz w:val="24"/>
              <w:szCs w:val="24"/>
            </w:rPr>
            <w:tab/>
            <w:t>Project Schedule</w:t>
          </w:r>
          <w:r w:rsidRPr="007841F6">
            <w:rPr>
              <w:rFonts w:ascii="Times New Roman" w:eastAsia="Calibri" w:hAnsi="Times New Roman" w:cs="Times New Roman"/>
              <w:noProof/>
              <w:webHidden/>
              <w:sz w:val="24"/>
              <w:szCs w:val="24"/>
            </w:rPr>
            <w:tab/>
          </w:r>
          <w:r w:rsidR="00886D10">
            <w:rPr>
              <w:rFonts w:ascii="Times New Roman" w:eastAsia="Calibri" w:hAnsi="Times New Roman" w:cs="Times New Roman"/>
              <w:noProof/>
              <w:webHidden/>
              <w:sz w:val="24"/>
              <w:szCs w:val="24"/>
            </w:rPr>
            <w:t>20</w:t>
          </w:r>
        </w:p>
        <w:p w14:paraId="08799907" w14:textId="2401DAAF" w:rsidR="00047F95" w:rsidRPr="007841F6" w:rsidRDefault="00965D71" w:rsidP="006D1666">
          <w:pPr>
            <w:pStyle w:val="TOC2"/>
            <w:tabs>
              <w:tab w:val="left" w:pos="1620"/>
            </w:tabs>
            <w:spacing w:before="120" w:after="120" w:line="240" w:lineRule="auto"/>
            <w:rPr>
              <w:rFonts w:ascii="Times New Roman" w:eastAsiaTheme="minorEastAsia" w:hAnsi="Times New Roman" w:cs="Times New Roman"/>
              <w:noProof/>
              <w:sz w:val="24"/>
              <w:szCs w:val="24"/>
            </w:rPr>
          </w:pPr>
          <w:hyperlink w:anchor="_Toc63839022" w:history="1">
            <w:r w:rsidR="00047F95" w:rsidRPr="007841F6">
              <w:rPr>
                <w:rStyle w:val="Hyperlink"/>
                <w:rFonts w:ascii="Times New Roman" w:hAnsi="Times New Roman" w:cs="Times New Roman"/>
                <w:noProof/>
                <w:sz w:val="24"/>
                <w:szCs w:val="24"/>
              </w:rPr>
              <w:t>6.3</w:t>
            </w:r>
            <w:r w:rsidR="00047F95" w:rsidRPr="007841F6">
              <w:rPr>
                <w:rFonts w:ascii="Times New Roman" w:eastAsiaTheme="minorEastAsia" w:hAnsi="Times New Roman" w:cs="Times New Roman"/>
                <w:noProof/>
                <w:sz w:val="24"/>
                <w:szCs w:val="24"/>
              </w:rPr>
              <w:tab/>
            </w:r>
            <w:r w:rsidR="00047F95" w:rsidRPr="007841F6">
              <w:rPr>
                <w:rStyle w:val="Hyperlink"/>
                <w:rFonts w:ascii="Times New Roman" w:hAnsi="Times New Roman" w:cs="Times New Roman"/>
                <w:noProof/>
                <w:sz w:val="24"/>
                <w:szCs w:val="24"/>
              </w:rPr>
              <w:t>Site Locations</w:t>
            </w:r>
            <w:r w:rsidR="00047F95" w:rsidRPr="007841F6">
              <w:rPr>
                <w:rFonts w:ascii="Times New Roman" w:hAnsi="Times New Roman" w:cs="Times New Roman"/>
                <w:noProof/>
                <w:webHidden/>
                <w:sz w:val="24"/>
                <w:szCs w:val="24"/>
              </w:rPr>
              <w:tab/>
            </w:r>
            <w:r w:rsidR="00C01F4A">
              <w:rPr>
                <w:rFonts w:ascii="Times New Roman" w:hAnsi="Times New Roman" w:cs="Times New Roman"/>
                <w:noProof/>
                <w:webHidden/>
                <w:sz w:val="24"/>
                <w:szCs w:val="24"/>
              </w:rPr>
              <w:t>2</w:t>
            </w:r>
            <w:r w:rsidR="00886D10">
              <w:rPr>
                <w:rFonts w:ascii="Times New Roman" w:hAnsi="Times New Roman" w:cs="Times New Roman"/>
                <w:noProof/>
                <w:webHidden/>
                <w:sz w:val="24"/>
                <w:szCs w:val="24"/>
              </w:rPr>
              <w:t>2</w:t>
            </w:r>
          </w:hyperlink>
        </w:p>
        <w:p w14:paraId="3BF068CD" w14:textId="0B9B66CF" w:rsidR="00047F95" w:rsidRPr="007841F6" w:rsidRDefault="00965D71" w:rsidP="006D1666">
          <w:pPr>
            <w:pStyle w:val="TOC1"/>
            <w:spacing w:before="120" w:after="120" w:line="240" w:lineRule="auto"/>
            <w:rPr>
              <w:rFonts w:ascii="Times New Roman" w:eastAsiaTheme="minorEastAsia" w:hAnsi="Times New Roman" w:cs="Times New Roman"/>
              <w:noProof/>
              <w:sz w:val="24"/>
              <w:szCs w:val="24"/>
            </w:rPr>
          </w:pPr>
          <w:hyperlink w:anchor="_Toc63839023" w:history="1">
            <w:r w:rsidR="00047F95" w:rsidRPr="007841F6">
              <w:rPr>
                <w:rStyle w:val="Hyperlink"/>
                <w:rFonts w:ascii="Times New Roman" w:hAnsi="Times New Roman" w:cs="Times New Roman"/>
                <w:noProof/>
                <w:sz w:val="24"/>
                <w:szCs w:val="24"/>
              </w:rPr>
              <w:t>Section 7:</w:t>
            </w:r>
            <w:r w:rsidR="00047F95" w:rsidRPr="007841F6">
              <w:rPr>
                <w:rFonts w:ascii="Times New Roman" w:eastAsiaTheme="minorEastAsia" w:hAnsi="Times New Roman" w:cs="Times New Roman"/>
                <w:noProof/>
                <w:sz w:val="24"/>
                <w:szCs w:val="24"/>
              </w:rPr>
              <w:tab/>
            </w:r>
            <w:r w:rsidR="00047F95" w:rsidRPr="007841F6">
              <w:rPr>
                <w:rStyle w:val="Hyperlink"/>
                <w:rFonts w:ascii="Times New Roman" w:hAnsi="Times New Roman" w:cs="Times New Roman"/>
                <w:noProof/>
                <w:sz w:val="24"/>
                <w:szCs w:val="24"/>
              </w:rPr>
              <w:t>Quality Objectives and Criteria for Measurement Data</w:t>
            </w:r>
            <w:r w:rsidR="00047F95" w:rsidRPr="007841F6">
              <w:rPr>
                <w:rFonts w:ascii="Times New Roman" w:hAnsi="Times New Roman" w:cs="Times New Roman"/>
                <w:noProof/>
                <w:webHidden/>
                <w:sz w:val="24"/>
                <w:szCs w:val="24"/>
              </w:rPr>
              <w:tab/>
            </w:r>
            <w:r w:rsidR="00C01F4A">
              <w:rPr>
                <w:rFonts w:ascii="Times New Roman" w:hAnsi="Times New Roman" w:cs="Times New Roman"/>
                <w:noProof/>
                <w:webHidden/>
                <w:sz w:val="24"/>
                <w:szCs w:val="24"/>
              </w:rPr>
              <w:t>2</w:t>
            </w:r>
            <w:r w:rsidR="00886D10">
              <w:rPr>
                <w:rFonts w:ascii="Times New Roman" w:hAnsi="Times New Roman" w:cs="Times New Roman"/>
                <w:noProof/>
                <w:webHidden/>
                <w:sz w:val="24"/>
                <w:szCs w:val="24"/>
              </w:rPr>
              <w:t>2</w:t>
            </w:r>
          </w:hyperlink>
        </w:p>
        <w:p w14:paraId="10F15059" w14:textId="0951D867" w:rsidR="00047F95" w:rsidRPr="007841F6" w:rsidRDefault="00965D71" w:rsidP="006D1666">
          <w:pPr>
            <w:pStyle w:val="TOC1"/>
            <w:spacing w:before="120" w:after="120" w:line="240" w:lineRule="auto"/>
            <w:rPr>
              <w:rFonts w:ascii="Times New Roman" w:eastAsiaTheme="minorEastAsia" w:hAnsi="Times New Roman" w:cs="Times New Roman"/>
              <w:noProof/>
              <w:sz w:val="24"/>
              <w:szCs w:val="24"/>
            </w:rPr>
          </w:pPr>
          <w:hyperlink w:anchor="_Toc63839024" w:history="1">
            <w:r w:rsidR="00047F95" w:rsidRPr="007841F6">
              <w:rPr>
                <w:rStyle w:val="Hyperlink"/>
                <w:rFonts w:ascii="Times New Roman" w:hAnsi="Times New Roman" w:cs="Times New Roman"/>
                <w:noProof/>
                <w:sz w:val="24"/>
                <w:szCs w:val="24"/>
              </w:rPr>
              <w:t>Section 8:</w:t>
            </w:r>
            <w:r w:rsidR="00047F95" w:rsidRPr="007841F6">
              <w:rPr>
                <w:rFonts w:ascii="Times New Roman" w:eastAsiaTheme="minorEastAsia" w:hAnsi="Times New Roman" w:cs="Times New Roman"/>
                <w:noProof/>
                <w:sz w:val="24"/>
                <w:szCs w:val="24"/>
              </w:rPr>
              <w:tab/>
            </w:r>
            <w:r w:rsidR="00047F95" w:rsidRPr="007841F6">
              <w:rPr>
                <w:rStyle w:val="Hyperlink"/>
                <w:rFonts w:ascii="Times New Roman" w:hAnsi="Times New Roman" w:cs="Times New Roman"/>
                <w:noProof/>
                <w:sz w:val="24"/>
                <w:szCs w:val="24"/>
              </w:rPr>
              <w:t>Training</w:t>
            </w:r>
            <w:r w:rsidR="00047F95" w:rsidRPr="007841F6">
              <w:rPr>
                <w:rFonts w:ascii="Times New Roman" w:hAnsi="Times New Roman" w:cs="Times New Roman"/>
                <w:noProof/>
                <w:webHidden/>
                <w:sz w:val="24"/>
                <w:szCs w:val="24"/>
              </w:rPr>
              <w:tab/>
            </w:r>
            <w:r w:rsidR="00047F95" w:rsidRPr="007841F6">
              <w:rPr>
                <w:rFonts w:ascii="Times New Roman" w:hAnsi="Times New Roman" w:cs="Times New Roman"/>
                <w:noProof/>
                <w:webHidden/>
                <w:sz w:val="24"/>
                <w:szCs w:val="24"/>
              </w:rPr>
              <w:fldChar w:fldCharType="begin"/>
            </w:r>
            <w:r w:rsidR="00047F95" w:rsidRPr="007841F6">
              <w:rPr>
                <w:rFonts w:ascii="Times New Roman" w:hAnsi="Times New Roman" w:cs="Times New Roman"/>
                <w:noProof/>
                <w:webHidden/>
                <w:sz w:val="24"/>
                <w:szCs w:val="24"/>
              </w:rPr>
              <w:instrText xml:space="preserve"> PAGEREF _Toc63839024 \h </w:instrText>
            </w:r>
            <w:r w:rsidR="00047F95" w:rsidRPr="007841F6">
              <w:rPr>
                <w:rFonts w:ascii="Times New Roman" w:hAnsi="Times New Roman" w:cs="Times New Roman"/>
                <w:noProof/>
                <w:webHidden/>
                <w:sz w:val="24"/>
                <w:szCs w:val="24"/>
              </w:rPr>
            </w:r>
            <w:r w:rsidR="00047F95" w:rsidRPr="007841F6">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25</w:t>
            </w:r>
            <w:r w:rsidR="00047F95" w:rsidRPr="007841F6">
              <w:rPr>
                <w:rFonts w:ascii="Times New Roman" w:hAnsi="Times New Roman" w:cs="Times New Roman"/>
                <w:noProof/>
                <w:webHidden/>
                <w:sz w:val="24"/>
                <w:szCs w:val="24"/>
              </w:rPr>
              <w:fldChar w:fldCharType="end"/>
            </w:r>
          </w:hyperlink>
        </w:p>
        <w:p w14:paraId="14A431F0" w14:textId="05AA0653" w:rsidR="00047F95" w:rsidRPr="007841F6" w:rsidRDefault="00965D71" w:rsidP="006D1666">
          <w:pPr>
            <w:pStyle w:val="TOC1"/>
            <w:spacing w:before="120" w:after="120" w:line="240" w:lineRule="auto"/>
            <w:rPr>
              <w:rFonts w:ascii="Times New Roman" w:eastAsiaTheme="minorEastAsia" w:hAnsi="Times New Roman" w:cs="Times New Roman"/>
              <w:noProof/>
              <w:sz w:val="24"/>
              <w:szCs w:val="24"/>
            </w:rPr>
          </w:pPr>
          <w:hyperlink w:anchor="_Toc63839025" w:history="1">
            <w:r w:rsidR="00047F95" w:rsidRPr="007841F6">
              <w:rPr>
                <w:rStyle w:val="Hyperlink"/>
                <w:rFonts w:ascii="Times New Roman" w:hAnsi="Times New Roman" w:cs="Times New Roman"/>
                <w:noProof/>
                <w:sz w:val="24"/>
                <w:szCs w:val="24"/>
              </w:rPr>
              <w:t>Section 9:</w:t>
            </w:r>
            <w:r w:rsidR="00047F95" w:rsidRPr="007841F6">
              <w:rPr>
                <w:rFonts w:ascii="Times New Roman" w:eastAsiaTheme="minorEastAsia" w:hAnsi="Times New Roman" w:cs="Times New Roman"/>
                <w:noProof/>
                <w:sz w:val="24"/>
                <w:szCs w:val="24"/>
              </w:rPr>
              <w:tab/>
            </w:r>
            <w:r w:rsidR="00047F95" w:rsidRPr="007841F6">
              <w:rPr>
                <w:rStyle w:val="Hyperlink"/>
                <w:rFonts w:ascii="Times New Roman" w:hAnsi="Times New Roman" w:cs="Times New Roman"/>
                <w:noProof/>
                <w:sz w:val="24"/>
                <w:szCs w:val="24"/>
              </w:rPr>
              <w:t>Documentation and Records</w:t>
            </w:r>
            <w:r w:rsidR="00047F95" w:rsidRPr="007841F6">
              <w:rPr>
                <w:rFonts w:ascii="Times New Roman" w:hAnsi="Times New Roman" w:cs="Times New Roman"/>
                <w:noProof/>
                <w:webHidden/>
                <w:sz w:val="24"/>
                <w:szCs w:val="24"/>
              </w:rPr>
              <w:tab/>
            </w:r>
            <w:r w:rsidR="00047F95" w:rsidRPr="007841F6">
              <w:rPr>
                <w:rFonts w:ascii="Times New Roman" w:hAnsi="Times New Roman" w:cs="Times New Roman"/>
                <w:noProof/>
                <w:webHidden/>
                <w:sz w:val="24"/>
                <w:szCs w:val="24"/>
              </w:rPr>
              <w:fldChar w:fldCharType="begin"/>
            </w:r>
            <w:r w:rsidR="00047F95" w:rsidRPr="007841F6">
              <w:rPr>
                <w:rFonts w:ascii="Times New Roman" w:hAnsi="Times New Roman" w:cs="Times New Roman"/>
                <w:noProof/>
                <w:webHidden/>
                <w:sz w:val="24"/>
                <w:szCs w:val="24"/>
              </w:rPr>
              <w:instrText xml:space="preserve"> PAGEREF _Toc63839025 \h </w:instrText>
            </w:r>
            <w:r w:rsidR="00047F95" w:rsidRPr="007841F6">
              <w:rPr>
                <w:rFonts w:ascii="Times New Roman" w:hAnsi="Times New Roman" w:cs="Times New Roman"/>
                <w:noProof/>
                <w:webHidden/>
                <w:sz w:val="24"/>
                <w:szCs w:val="24"/>
              </w:rPr>
            </w:r>
            <w:r w:rsidR="00047F95" w:rsidRPr="007841F6">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25</w:t>
            </w:r>
            <w:r w:rsidR="00047F95" w:rsidRPr="007841F6">
              <w:rPr>
                <w:rFonts w:ascii="Times New Roman" w:hAnsi="Times New Roman" w:cs="Times New Roman"/>
                <w:noProof/>
                <w:webHidden/>
                <w:sz w:val="24"/>
                <w:szCs w:val="24"/>
              </w:rPr>
              <w:fldChar w:fldCharType="end"/>
            </w:r>
          </w:hyperlink>
        </w:p>
        <w:p w14:paraId="7A1C823A" w14:textId="2436DEB4" w:rsidR="00047F95" w:rsidRPr="007841F6" w:rsidRDefault="00965D71" w:rsidP="006D1666">
          <w:pPr>
            <w:pStyle w:val="TOC1"/>
            <w:spacing w:before="120" w:after="120" w:line="240" w:lineRule="auto"/>
            <w:rPr>
              <w:rFonts w:ascii="Times New Roman" w:eastAsiaTheme="minorEastAsia" w:hAnsi="Times New Roman" w:cs="Times New Roman"/>
              <w:noProof/>
              <w:sz w:val="24"/>
              <w:szCs w:val="24"/>
            </w:rPr>
          </w:pPr>
          <w:hyperlink w:anchor="_Toc63839026" w:history="1">
            <w:r w:rsidR="00047F95" w:rsidRPr="007841F6">
              <w:rPr>
                <w:rStyle w:val="Hyperlink"/>
                <w:rFonts w:ascii="Times New Roman" w:hAnsi="Times New Roman" w:cs="Times New Roman"/>
                <w:noProof/>
                <w:sz w:val="24"/>
                <w:szCs w:val="24"/>
              </w:rPr>
              <w:t>Section 10:</w:t>
            </w:r>
            <w:r w:rsidR="00047F95" w:rsidRPr="007841F6">
              <w:rPr>
                <w:rFonts w:ascii="Times New Roman" w:eastAsiaTheme="minorEastAsia" w:hAnsi="Times New Roman" w:cs="Times New Roman"/>
                <w:noProof/>
                <w:sz w:val="24"/>
                <w:szCs w:val="24"/>
              </w:rPr>
              <w:tab/>
            </w:r>
            <w:r w:rsidR="00047F95" w:rsidRPr="007841F6">
              <w:rPr>
                <w:rStyle w:val="Hyperlink"/>
                <w:rFonts w:ascii="Times New Roman" w:hAnsi="Times New Roman" w:cs="Times New Roman"/>
                <w:noProof/>
                <w:sz w:val="24"/>
                <w:szCs w:val="24"/>
              </w:rPr>
              <w:t>Network Description (or Sampling Process Design)</w:t>
            </w:r>
            <w:r w:rsidR="00047F95" w:rsidRPr="007841F6">
              <w:rPr>
                <w:rFonts w:ascii="Times New Roman" w:hAnsi="Times New Roman" w:cs="Times New Roman"/>
                <w:noProof/>
                <w:webHidden/>
                <w:sz w:val="24"/>
                <w:szCs w:val="24"/>
              </w:rPr>
              <w:tab/>
            </w:r>
            <w:r w:rsidR="00047F95" w:rsidRPr="007841F6">
              <w:rPr>
                <w:rFonts w:ascii="Times New Roman" w:hAnsi="Times New Roman" w:cs="Times New Roman"/>
                <w:noProof/>
                <w:webHidden/>
                <w:sz w:val="24"/>
                <w:szCs w:val="24"/>
              </w:rPr>
              <w:fldChar w:fldCharType="begin"/>
            </w:r>
            <w:r w:rsidR="00047F95" w:rsidRPr="007841F6">
              <w:rPr>
                <w:rFonts w:ascii="Times New Roman" w:hAnsi="Times New Roman" w:cs="Times New Roman"/>
                <w:noProof/>
                <w:webHidden/>
                <w:sz w:val="24"/>
                <w:szCs w:val="24"/>
              </w:rPr>
              <w:instrText xml:space="preserve"> PAGEREF _Toc63839026 \h </w:instrText>
            </w:r>
            <w:r w:rsidR="00047F95" w:rsidRPr="007841F6">
              <w:rPr>
                <w:rFonts w:ascii="Times New Roman" w:hAnsi="Times New Roman" w:cs="Times New Roman"/>
                <w:noProof/>
                <w:webHidden/>
                <w:sz w:val="24"/>
                <w:szCs w:val="24"/>
              </w:rPr>
            </w:r>
            <w:r w:rsidR="00047F95" w:rsidRPr="007841F6">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26</w:t>
            </w:r>
            <w:r w:rsidR="00047F95" w:rsidRPr="007841F6">
              <w:rPr>
                <w:rFonts w:ascii="Times New Roman" w:hAnsi="Times New Roman" w:cs="Times New Roman"/>
                <w:noProof/>
                <w:webHidden/>
                <w:sz w:val="24"/>
                <w:szCs w:val="24"/>
              </w:rPr>
              <w:fldChar w:fldCharType="end"/>
            </w:r>
          </w:hyperlink>
        </w:p>
        <w:p w14:paraId="32BCD432" w14:textId="6F3F3EA3" w:rsidR="00047F95" w:rsidRPr="007841F6" w:rsidRDefault="00965D71" w:rsidP="006D1666">
          <w:pPr>
            <w:pStyle w:val="TOC1"/>
            <w:spacing w:before="120" w:after="120" w:line="240" w:lineRule="auto"/>
            <w:rPr>
              <w:rFonts w:ascii="Times New Roman" w:eastAsiaTheme="minorEastAsia" w:hAnsi="Times New Roman" w:cs="Times New Roman"/>
              <w:noProof/>
              <w:sz w:val="24"/>
              <w:szCs w:val="24"/>
            </w:rPr>
          </w:pPr>
          <w:hyperlink w:anchor="_Toc63839027" w:history="1">
            <w:r w:rsidR="00047F95" w:rsidRPr="007841F6">
              <w:rPr>
                <w:rStyle w:val="Hyperlink"/>
                <w:rFonts w:ascii="Times New Roman" w:hAnsi="Times New Roman" w:cs="Times New Roman"/>
                <w:noProof/>
                <w:sz w:val="24"/>
                <w:szCs w:val="24"/>
              </w:rPr>
              <w:t>Section 11:</w:t>
            </w:r>
            <w:r w:rsidR="00047F95" w:rsidRPr="007841F6">
              <w:rPr>
                <w:rFonts w:ascii="Times New Roman" w:eastAsiaTheme="minorEastAsia" w:hAnsi="Times New Roman" w:cs="Times New Roman"/>
                <w:noProof/>
                <w:sz w:val="24"/>
                <w:szCs w:val="24"/>
              </w:rPr>
              <w:tab/>
            </w:r>
            <w:r w:rsidR="00047F95" w:rsidRPr="007841F6">
              <w:rPr>
                <w:rStyle w:val="Hyperlink"/>
                <w:rFonts w:ascii="Times New Roman" w:hAnsi="Times New Roman" w:cs="Times New Roman"/>
                <w:noProof/>
                <w:sz w:val="24"/>
                <w:szCs w:val="24"/>
              </w:rPr>
              <w:t>Sampling Method Requirements</w:t>
            </w:r>
            <w:r w:rsidR="00047F95" w:rsidRPr="007841F6">
              <w:rPr>
                <w:rFonts w:ascii="Times New Roman" w:hAnsi="Times New Roman" w:cs="Times New Roman"/>
                <w:noProof/>
                <w:webHidden/>
                <w:sz w:val="24"/>
                <w:szCs w:val="24"/>
              </w:rPr>
              <w:tab/>
            </w:r>
            <w:r w:rsidR="00047F95" w:rsidRPr="007841F6">
              <w:rPr>
                <w:rFonts w:ascii="Times New Roman" w:hAnsi="Times New Roman" w:cs="Times New Roman"/>
                <w:noProof/>
                <w:webHidden/>
                <w:sz w:val="24"/>
                <w:szCs w:val="24"/>
              </w:rPr>
              <w:fldChar w:fldCharType="begin"/>
            </w:r>
            <w:r w:rsidR="00047F95" w:rsidRPr="007841F6">
              <w:rPr>
                <w:rFonts w:ascii="Times New Roman" w:hAnsi="Times New Roman" w:cs="Times New Roman"/>
                <w:noProof/>
                <w:webHidden/>
                <w:sz w:val="24"/>
                <w:szCs w:val="24"/>
              </w:rPr>
              <w:instrText xml:space="preserve"> PAGEREF _Toc63839027 \h </w:instrText>
            </w:r>
            <w:r w:rsidR="00047F95" w:rsidRPr="007841F6">
              <w:rPr>
                <w:rFonts w:ascii="Times New Roman" w:hAnsi="Times New Roman" w:cs="Times New Roman"/>
                <w:noProof/>
                <w:webHidden/>
                <w:sz w:val="24"/>
                <w:szCs w:val="24"/>
              </w:rPr>
            </w:r>
            <w:r w:rsidR="00047F95" w:rsidRPr="007841F6">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26</w:t>
            </w:r>
            <w:r w:rsidR="00047F95" w:rsidRPr="007841F6">
              <w:rPr>
                <w:rFonts w:ascii="Times New Roman" w:hAnsi="Times New Roman" w:cs="Times New Roman"/>
                <w:noProof/>
                <w:webHidden/>
                <w:sz w:val="24"/>
                <w:szCs w:val="24"/>
              </w:rPr>
              <w:fldChar w:fldCharType="end"/>
            </w:r>
          </w:hyperlink>
        </w:p>
        <w:p w14:paraId="11255603" w14:textId="4EF85CB9" w:rsidR="00047F95" w:rsidRPr="007841F6" w:rsidRDefault="00965D71" w:rsidP="006D1666">
          <w:pPr>
            <w:pStyle w:val="TOC1"/>
            <w:spacing w:before="120" w:after="120" w:line="240" w:lineRule="auto"/>
            <w:rPr>
              <w:rFonts w:ascii="Times New Roman" w:eastAsiaTheme="minorEastAsia" w:hAnsi="Times New Roman" w:cs="Times New Roman"/>
              <w:noProof/>
              <w:sz w:val="24"/>
              <w:szCs w:val="24"/>
            </w:rPr>
          </w:pPr>
          <w:hyperlink w:anchor="_Toc63839028" w:history="1">
            <w:r w:rsidR="00047F95" w:rsidRPr="007841F6">
              <w:rPr>
                <w:rStyle w:val="Hyperlink"/>
                <w:rFonts w:ascii="Times New Roman" w:hAnsi="Times New Roman" w:cs="Times New Roman"/>
                <w:noProof/>
                <w:sz w:val="24"/>
                <w:szCs w:val="24"/>
              </w:rPr>
              <w:t>Section 12:</w:t>
            </w:r>
            <w:r w:rsidR="00047F95" w:rsidRPr="007841F6">
              <w:rPr>
                <w:rFonts w:ascii="Times New Roman" w:eastAsiaTheme="minorEastAsia" w:hAnsi="Times New Roman" w:cs="Times New Roman"/>
                <w:noProof/>
                <w:sz w:val="24"/>
                <w:szCs w:val="24"/>
              </w:rPr>
              <w:tab/>
            </w:r>
            <w:r w:rsidR="00047F95" w:rsidRPr="007841F6">
              <w:rPr>
                <w:rStyle w:val="Hyperlink"/>
                <w:rFonts w:ascii="Times New Roman" w:hAnsi="Times New Roman" w:cs="Times New Roman"/>
                <w:noProof/>
                <w:sz w:val="24"/>
                <w:szCs w:val="24"/>
              </w:rPr>
              <w:t>Sample Handling and Custody</w:t>
            </w:r>
            <w:r w:rsidR="00047F95" w:rsidRPr="007841F6">
              <w:rPr>
                <w:rFonts w:ascii="Times New Roman" w:hAnsi="Times New Roman" w:cs="Times New Roman"/>
                <w:noProof/>
                <w:webHidden/>
                <w:sz w:val="24"/>
                <w:szCs w:val="24"/>
              </w:rPr>
              <w:tab/>
            </w:r>
            <w:r w:rsidR="00047F95" w:rsidRPr="007841F6">
              <w:rPr>
                <w:rFonts w:ascii="Times New Roman" w:hAnsi="Times New Roman" w:cs="Times New Roman"/>
                <w:noProof/>
                <w:webHidden/>
                <w:sz w:val="24"/>
                <w:szCs w:val="24"/>
              </w:rPr>
              <w:fldChar w:fldCharType="begin"/>
            </w:r>
            <w:r w:rsidR="00047F95" w:rsidRPr="007841F6">
              <w:rPr>
                <w:rFonts w:ascii="Times New Roman" w:hAnsi="Times New Roman" w:cs="Times New Roman"/>
                <w:noProof/>
                <w:webHidden/>
                <w:sz w:val="24"/>
                <w:szCs w:val="24"/>
              </w:rPr>
              <w:instrText xml:space="preserve"> PAGEREF _Toc63839028 \h </w:instrText>
            </w:r>
            <w:r w:rsidR="00047F95" w:rsidRPr="007841F6">
              <w:rPr>
                <w:rFonts w:ascii="Times New Roman" w:hAnsi="Times New Roman" w:cs="Times New Roman"/>
                <w:noProof/>
                <w:webHidden/>
                <w:sz w:val="24"/>
                <w:szCs w:val="24"/>
              </w:rPr>
            </w:r>
            <w:r w:rsidR="00047F95" w:rsidRPr="007841F6">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27</w:t>
            </w:r>
            <w:r w:rsidR="00047F95" w:rsidRPr="007841F6">
              <w:rPr>
                <w:rFonts w:ascii="Times New Roman" w:hAnsi="Times New Roman" w:cs="Times New Roman"/>
                <w:noProof/>
                <w:webHidden/>
                <w:sz w:val="24"/>
                <w:szCs w:val="24"/>
              </w:rPr>
              <w:fldChar w:fldCharType="end"/>
            </w:r>
          </w:hyperlink>
        </w:p>
        <w:p w14:paraId="60616E61" w14:textId="7E67EE17" w:rsidR="00047F95" w:rsidRDefault="00965D71" w:rsidP="006D1666">
          <w:pPr>
            <w:pStyle w:val="TOC1"/>
            <w:spacing w:before="120" w:after="120" w:line="240" w:lineRule="auto"/>
            <w:rPr>
              <w:rFonts w:ascii="Times New Roman" w:hAnsi="Times New Roman" w:cs="Times New Roman"/>
              <w:noProof/>
              <w:sz w:val="24"/>
              <w:szCs w:val="24"/>
            </w:rPr>
          </w:pPr>
          <w:hyperlink w:anchor="_Toc63839029" w:history="1">
            <w:r w:rsidR="00047F95" w:rsidRPr="007841F6">
              <w:rPr>
                <w:rStyle w:val="Hyperlink"/>
                <w:rFonts w:ascii="Times New Roman" w:hAnsi="Times New Roman" w:cs="Times New Roman"/>
                <w:noProof/>
                <w:sz w:val="24"/>
                <w:szCs w:val="24"/>
              </w:rPr>
              <w:t>Section 13:</w:t>
            </w:r>
            <w:r w:rsidR="00047F95" w:rsidRPr="007841F6">
              <w:rPr>
                <w:rFonts w:ascii="Times New Roman" w:eastAsiaTheme="minorEastAsia" w:hAnsi="Times New Roman" w:cs="Times New Roman"/>
                <w:noProof/>
                <w:sz w:val="24"/>
                <w:szCs w:val="24"/>
              </w:rPr>
              <w:tab/>
            </w:r>
            <w:r w:rsidR="00047F95" w:rsidRPr="007841F6">
              <w:rPr>
                <w:rStyle w:val="Hyperlink"/>
                <w:rFonts w:ascii="Times New Roman" w:hAnsi="Times New Roman" w:cs="Times New Roman"/>
                <w:noProof/>
                <w:sz w:val="24"/>
                <w:szCs w:val="24"/>
              </w:rPr>
              <w:t>Analytical Methods</w:t>
            </w:r>
            <w:r w:rsidR="00047F95" w:rsidRPr="007841F6">
              <w:rPr>
                <w:rFonts w:ascii="Times New Roman" w:hAnsi="Times New Roman" w:cs="Times New Roman"/>
                <w:noProof/>
                <w:webHidden/>
                <w:sz w:val="24"/>
                <w:szCs w:val="24"/>
              </w:rPr>
              <w:tab/>
            </w:r>
            <w:r w:rsidR="00047F95" w:rsidRPr="007841F6">
              <w:rPr>
                <w:rFonts w:ascii="Times New Roman" w:hAnsi="Times New Roman" w:cs="Times New Roman"/>
                <w:noProof/>
                <w:webHidden/>
                <w:sz w:val="24"/>
                <w:szCs w:val="24"/>
              </w:rPr>
              <w:fldChar w:fldCharType="begin"/>
            </w:r>
            <w:r w:rsidR="00047F95" w:rsidRPr="007841F6">
              <w:rPr>
                <w:rFonts w:ascii="Times New Roman" w:hAnsi="Times New Roman" w:cs="Times New Roman"/>
                <w:noProof/>
                <w:webHidden/>
                <w:sz w:val="24"/>
                <w:szCs w:val="24"/>
              </w:rPr>
              <w:instrText xml:space="preserve"> PAGEREF _Toc63839029 \h </w:instrText>
            </w:r>
            <w:r w:rsidR="00047F95" w:rsidRPr="007841F6">
              <w:rPr>
                <w:rFonts w:ascii="Times New Roman" w:hAnsi="Times New Roman" w:cs="Times New Roman"/>
                <w:noProof/>
                <w:webHidden/>
                <w:sz w:val="24"/>
                <w:szCs w:val="24"/>
              </w:rPr>
            </w:r>
            <w:r w:rsidR="00047F95" w:rsidRPr="007841F6">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27</w:t>
            </w:r>
            <w:r w:rsidR="00047F95" w:rsidRPr="007841F6">
              <w:rPr>
                <w:rFonts w:ascii="Times New Roman" w:hAnsi="Times New Roman" w:cs="Times New Roman"/>
                <w:noProof/>
                <w:webHidden/>
                <w:sz w:val="24"/>
                <w:szCs w:val="24"/>
              </w:rPr>
              <w:fldChar w:fldCharType="end"/>
            </w:r>
          </w:hyperlink>
        </w:p>
        <w:p w14:paraId="07924B46" w14:textId="72430FE3" w:rsidR="00A07C65" w:rsidRPr="007841F6" w:rsidRDefault="00965D71" w:rsidP="00A07C65">
          <w:pPr>
            <w:pStyle w:val="TOC2"/>
            <w:tabs>
              <w:tab w:val="left" w:pos="1620"/>
            </w:tabs>
            <w:spacing w:before="120" w:after="120" w:line="240" w:lineRule="auto"/>
            <w:rPr>
              <w:rFonts w:ascii="Times New Roman" w:eastAsiaTheme="minorEastAsia" w:hAnsi="Times New Roman" w:cs="Times New Roman"/>
              <w:noProof/>
              <w:sz w:val="24"/>
              <w:szCs w:val="24"/>
            </w:rPr>
          </w:pPr>
          <w:hyperlink w:anchor="_Toc63839015" w:history="1">
            <w:r w:rsidR="00A07C65">
              <w:rPr>
                <w:rStyle w:val="Hyperlink"/>
                <w:rFonts w:ascii="Times New Roman" w:hAnsi="Times New Roman" w:cs="Times New Roman"/>
                <w:noProof/>
                <w:sz w:val="24"/>
                <w:szCs w:val="24"/>
              </w:rPr>
              <w:t>13</w:t>
            </w:r>
            <w:r w:rsidR="00A07C65" w:rsidRPr="007841F6">
              <w:rPr>
                <w:rStyle w:val="Hyperlink"/>
                <w:rFonts w:ascii="Times New Roman" w:hAnsi="Times New Roman" w:cs="Times New Roman"/>
                <w:noProof/>
                <w:sz w:val="24"/>
                <w:szCs w:val="24"/>
              </w:rPr>
              <w:t>.1</w:t>
            </w:r>
            <w:r w:rsidR="00A07C65" w:rsidRPr="007841F6">
              <w:rPr>
                <w:rFonts w:ascii="Times New Roman" w:eastAsiaTheme="minorEastAsia" w:hAnsi="Times New Roman" w:cs="Times New Roman"/>
                <w:noProof/>
                <w:sz w:val="24"/>
                <w:szCs w:val="24"/>
              </w:rPr>
              <w:tab/>
            </w:r>
            <w:r w:rsidR="00A07C65">
              <w:rPr>
                <w:rFonts w:ascii="Times New Roman" w:eastAsiaTheme="minorEastAsia" w:hAnsi="Times New Roman" w:cs="Times New Roman"/>
                <w:noProof/>
                <w:sz w:val="24"/>
                <w:szCs w:val="24"/>
              </w:rPr>
              <w:t>QAS Laboratory Requirements</w:t>
            </w:r>
            <w:r w:rsidR="00A07C65" w:rsidRPr="007841F6">
              <w:rPr>
                <w:rFonts w:ascii="Times New Roman" w:hAnsi="Times New Roman" w:cs="Times New Roman"/>
                <w:noProof/>
                <w:webHidden/>
                <w:sz w:val="24"/>
                <w:szCs w:val="24"/>
              </w:rPr>
              <w:tab/>
            </w:r>
            <w:r w:rsidR="00C01F4A">
              <w:rPr>
                <w:rFonts w:ascii="Times New Roman" w:hAnsi="Times New Roman" w:cs="Times New Roman"/>
                <w:noProof/>
                <w:webHidden/>
                <w:sz w:val="24"/>
                <w:szCs w:val="24"/>
              </w:rPr>
              <w:t>2</w:t>
            </w:r>
            <w:r w:rsidR="00237EB6">
              <w:rPr>
                <w:rFonts w:ascii="Times New Roman" w:hAnsi="Times New Roman" w:cs="Times New Roman"/>
                <w:noProof/>
                <w:webHidden/>
                <w:sz w:val="24"/>
                <w:szCs w:val="24"/>
              </w:rPr>
              <w:t>6</w:t>
            </w:r>
          </w:hyperlink>
        </w:p>
        <w:p w14:paraId="0CF3D62A" w14:textId="5D874425" w:rsidR="00A07C65" w:rsidRPr="007841F6" w:rsidRDefault="00965D71" w:rsidP="00A07C65">
          <w:pPr>
            <w:pStyle w:val="TOC2"/>
            <w:tabs>
              <w:tab w:val="left" w:pos="1620"/>
            </w:tabs>
            <w:spacing w:before="120" w:after="120" w:line="240" w:lineRule="auto"/>
            <w:rPr>
              <w:rFonts w:ascii="Times New Roman" w:eastAsiaTheme="minorEastAsia" w:hAnsi="Times New Roman" w:cs="Times New Roman"/>
              <w:noProof/>
              <w:sz w:val="24"/>
              <w:szCs w:val="24"/>
            </w:rPr>
          </w:pPr>
          <w:hyperlink w:anchor="_Toc63839015" w:history="1">
            <w:r w:rsidR="00A07C65">
              <w:rPr>
                <w:rStyle w:val="Hyperlink"/>
                <w:rFonts w:ascii="Times New Roman" w:hAnsi="Times New Roman" w:cs="Times New Roman"/>
                <w:noProof/>
                <w:sz w:val="24"/>
                <w:szCs w:val="24"/>
              </w:rPr>
              <w:t>13.2</w:t>
            </w:r>
            <w:r w:rsidR="00A07C65" w:rsidRPr="007841F6">
              <w:rPr>
                <w:rFonts w:ascii="Times New Roman" w:eastAsiaTheme="minorEastAsia" w:hAnsi="Times New Roman" w:cs="Times New Roman"/>
                <w:noProof/>
                <w:sz w:val="24"/>
                <w:szCs w:val="24"/>
              </w:rPr>
              <w:tab/>
            </w:r>
            <w:r w:rsidR="00A07C65">
              <w:rPr>
                <w:rFonts w:ascii="Times New Roman" w:eastAsiaTheme="minorEastAsia" w:hAnsi="Times New Roman" w:cs="Times New Roman"/>
                <w:noProof/>
                <w:sz w:val="24"/>
                <w:szCs w:val="24"/>
              </w:rPr>
              <w:t>QAS Primary Standards</w:t>
            </w:r>
            <w:r w:rsidR="00A07C65" w:rsidRPr="007841F6">
              <w:rPr>
                <w:rFonts w:ascii="Times New Roman" w:hAnsi="Times New Roman" w:cs="Times New Roman"/>
                <w:noProof/>
                <w:webHidden/>
                <w:sz w:val="24"/>
                <w:szCs w:val="24"/>
              </w:rPr>
              <w:tab/>
            </w:r>
            <w:r w:rsidR="00C01F4A">
              <w:rPr>
                <w:rFonts w:ascii="Times New Roman" w:hAnsi="Times New Roman" w:cs="Times New Roman"/>
                <w:noProof/>
                <w:webHidden/>
                <w:sz w:val="24"/>
                <w:szCs w:val="24"/>
              </w:rPr>
              <w:t>2</w:t>
            </w:r>
            <w:r w:rsidR="00237EB6">
              <w:rPr>
                <w:rFonts w:ascii="Times New Roman" w:hAnsi="Times New Roman" w:cs="Times New Roman"/>
                <w:noProof/>
                <w:webHidden/>
                <w:sz w:val="24"/>
                <w:szCs w:val="24"/>
              </w:rPr>
              <w:t>6</w:t>
            </w:r>
          </w:hyperlink>
        </w:p>
        <w:p w14:paraId="016BCAAD" w14:textId="37152F55" w:rsidR="00A07C65" w:rsidRPr="007841F6" w:rsidRDefault="00965D71" w:rsidP="00A07C65">
          <w:pPr>
            <w:pStyle w:val="TOC2"/>
            <w:tabs>
              <w:tab w:val="left" w:pos="1620"/>
            </w:tabs>
            <w:spacing w:before="120" w:after="120" w:line="240" w:lineRule="auto"/>
            <w:rPr>
              <w:rFonts w:ascii="Times New Roman" w:eastAsiaTheme="minorEastAsia" w:hAnsi="Times New Roman" w:cs="Times New Roman"/>
              <w:noProof/>
              <w:sz w:val="24"/>
              <w:szCs w:val="24"/>
            </w:rPr>
          </w:pPr>
          <w:hyperlink w:anchor="_Toc63839015" w:history="1">
            <w:r w:rsidR="00A07C65">
              <w:rPr>
                <w:rStyle w:val="Hyperlink"/>
                <w:rFonts w:ascii="Times New Roman" w:hAnsi="Times New Roman" w:cs="Times New Roman"/>
                <w:noProof/>
                <w:sz w:val="24"/>
                <w:szCs w:val="24"/>
              </w:rPr>
              <w:t>13.3</w:t>
            </w:r>
            <w:r w:rsidR="00A07C65" w:rsidRPr="007841F6">
              <w:rPr>
                <w:rFonts w:ascii="Times New Roman" w:eastAsiaTheme="minorEastAsia" w:hAnsi="Times New Roman" w:cs="Times New Roman"/>
                <w:noProof/>
                <w:sz w:val="24"/>
                <w:szCs w:val="24"/>
              </w:rPr>
              <w:tab/>
            </w:r>
            <w:r w:rsidR="00A07C65">
              <w:rPr>
                <w:rFonts w:ascii="Times New Roman" w:eastAsiaTheme="minorEastAsia" w:hAnsi="Times New Roman" w:cs="Times New Roman"/>
                <w:noProof/>
                <w:sz w:val="24"/>
                <w:szCs w:val="24"/>
              </w:rPr>
              <w:t>QAS Laboratory Analyzers</w:t>
            </w:r>
            <w:r w:rsidR="00A07C65" w:rsidRPr="007841F6">
              <w:rPr>
                <w:rFonts w:ascii="Times New Roman" w:hAnsi="Times New Roman" w:cs="Times New Roman"/>
                <w:noProof/>
                <w:webHidden/>
                <w:sz w:val="24"/>
                <w:szCs w:val="24"/>
              </w:rPr>
              <w:tab/>
            </w:r>
            <w:r w:rsidR="00C01F4A">
              <w:rPr>
                <w:rFonts w:ascii="Times New Roman" w:hAnsi="Times New Roman" w:cs="Times New Roman"/>
                <w:noProof/>
                <w:webHidden/>
                <w:sz w:val="24"/>
                <w:szCs w:val="24"/>
              </w:rPr>
              <w:t>2</w:t>
            </w:r>
            <w:r w:rsidR="00237EB6">
              <w:rPr>
                <w:rFonts w:ascii="Times New Roman" w:hAnsi="Times New Roman" w:cs="Times New Roman"/>
                <w:noProof/>
                <w:webHidden/>
                <w:sz w:val="24"/>
                <w:szCs w:val="24"/>
              </w:rPr>
              <w:t>6</w:t>
            </w:r>
          </w:hyperlink>
        </w:p>
        <w:p w14:paraId="4D211C7D" w14:textId="743B7907" w:rsidR="00A07C65" w:rsidRPr="007841F6" w:rsidRDefault="00965D71" w:rsidP="00A07C65">
          <w:pPr>
            <w:pStyle w:val="TOC2"/>
            <w:tabs>
              <w:tab w:val="left" w:pos="1620"/>
            </w:tabs>
            <w:spacing w:before="120" w:after="120" w:line="240" w:lineRule="auto"/>
            <w:rPr>
              <w:rFonts w:ascii="Times New Roman" w:eastAsiaTheme="minorEastAsia" w:hAnsi="Times New Roman" w:cs="Times New Roman"/>
              <w:noProof/>
              <w:sz w:val="24"/>
              <w:szCs w:val="24"/>
            </w:rPr>
          </w:pPr>
          <w:hyperlink w:anchor="_Toc63839015" w:history="1">
            <w:r w:rsidR="00A07C65">
              <w:rPr>
                <w:rStyle w:val="Hyperlink"/>
                <w:rFonts w:ascii="Times New Roman" w:hAnsi="Times New Roman" w:cs="Times New Roman"/>
                <w:noProof/>
                <w:sz w:val="24"/>
                <w:szCs w:val="24"/>
              </w:rPr>
              <w:t>13.4</w:t>
            </w:r>
            <w:r w:rsidR="00A07C65" w:rsidRPr="007841F6">
              <w:rPr>
                <w:rFonts w:ascii="Times New Roman" w:eastAsiaTheme="minorEastAsia" w:hAnsi="Times New Roman" w:cs="Times New Roman"/>
                <w:noProof/>
                <w:sz w:val="24"/>
                <w:szCs w:val="24"/>
              </w:rPr>
              <w:tab/>
            </w:r>
            <w:r w:rsidR="00A07C65">
              <w:rPr>
                <w:rFonts w:ascii="Times New Roman" w:eastAsiaTheme="minorEastAsia" w:hAnsi="Times New Roman" w:cs="Times New Roman"/>
                <w:noProof/>
                <w:sz w:val="24"/>
                <w:szCs w:val="24"/>
              </w:rPr>
              <w:t>QAS Laboratory O3</w:t>
            </w:r>
            <w:r w:rsidR="00A07C65" w:rsidRPr="007841F6">
              <w:rPr>
                <w:rFonts w:ascii="Times New Roman" w:hAnsi="Times New Roman" w:cs="Times New Roman"/>
                <w:noProof/>
                <w:webHidden/>
                <w:sz w:val="24"/>
                <w:szCs w:val="24"/>
              </w:rPr>
              <w:tab/>
            </w:r>
            <w:r w:rsidR="00C01F4A">
              <w:rPr>
                <w:rFonts w:ascii="Times New Roman" w:hAnsi="Times New Roman" w:cs="Times New Roman"/>
                <w:noProof/>
                <w:webHidden/>
                <w:sz w:val="24"/>
                <w:szCs w:val="24"/>
              </w:rPr>
              <w:t>2</w:t>
            </w:r>
            <w:r w:rsidR="00646D2B">
              <w:rPr>
                <w:rFonts w:ascii="Times New Roman" w:hAnsi="Times New Roman" w:cs="Times New Roman"/>
                <w:noProof/>
                <w:webHidden/>
                <w:sz w:val="24"/>
                <w:szCs w:val="24"/>
              </w:rPr>
              <w:t>7</w:t>
            </w:r>
          </w:hyperlink>
        </w:p>
        <w:p w14:paraId="0A4EBEF8" w14:textId="74300F71" w:rsidR="00A07C65" w:rsidRPr="007841F6" w:rsidRDefault="00965D71" w:rsidP="00A07C65">
          <w:pPr>
            <w:pStyle w:val="TOC2"/>
            <w:tabs>
              <w:tab w:val="left" w:pos="1620"/>
            </w:tabs>
            <w:spacing w:before="120" w:after="120" w:line="240" w:lineRule="auto"/>
            <w:rPr>
              <w:rFonts w:ascii="Times New Roman" w:eastAsiaTheme="minorEastAsia" w:hAnsi="Times New Roman" w:cs="Times New Roman"/>
              <w:noProof/>
              <w:sz w:val="24"/>
              <w:szCs w:val="24"/>
            </w:rPr>
          </w:pPr>
          <w:hyperlink w:anchor="_Toc63839015" w:history="1">
            <w:r w:rsidR="00A07C65">
              <w:rPr>
                <w:rStyle w:val="Hyperlink"/>
                <w:rFonts w:ascii="Times New Roman" w:hAnsi="Times New Roman" w:cs="Times New Roman"/>
                <w:noProof/>
                <w:sz w:val="24"/>
                <w:szCs w:val="24"/>
              </w:rPr>
              <w:t>13.5</w:t>
            </w:r>
            <w:r w:rsidR="00A07C65" w:rsidRPr="007841F6">
              <w:rPr>
                <w:rFonts w:ascii="Times New Roman" w:eastAsiaTheme="minorEastAsia" w:hAnsi="Times New Roman" w:cs="Times New Roman"/>
                <w:noProof/>
                <w:sz w:val="24"/>
                <w:szCs w:val="24"/>
              </w:rPr>
              <w:tab/>
            </w:r>
            <w:r w:rsidR="00A07C65">
              <w:rPr>
                <w:rFonts w:ascii="Times New Roman" w:eastAsiaTheme="minorEastAsia" w:hAnsi="Times New Roman" w:cs="Times New Roman"/>
                <w:noProof/>
                <w:sz w:val="24"/>
                <w:szCs w:val="24"/>
              </w:rPr>
              <w:t>QAS laboratory Miscellaneous Standards</w:t>
            </w:r>
            <w:r w:rsidR="00A07C65" w:rsidRPr="007841F6">
              <w:rPr>
                <w:rFonts w:ascii="Times New Roman" w:hAnsi="Times New Roman" w:cs="Times New Roman"/>
                <w:noProof/>
                <w:webHidden/>
                <w:sz w:val="24"/>
                <w:szCs w:val="24"/>
              </w:rPr>
              <w:tab/>
            </w:r>
            <w:r w:rsidR="00C01F4A">
              <w:rPr>
                <w:rFonts w:ascii="Times New Roman" w:hAnsi="Times New Roman" w:cs="Times New Roman"/>
                <w:noProof/>
                <w:webHidden/>
                <w:sz w:val="24"/>
                <w:szCs w:val="24"/>
              </w:rPr>
              <w:t>2</w:t>
            </w:r>
            <w:r w:rsidR="00646D2B">
              <w:rPr>
                <w:rFonts w:ascii="Times New Roman" w:hAnsi="Times New Roman" w:cs="Times New Roman"/>
                <w:noProof/>
                <w:webHidden/>
                <w:sz w:val="24"/>
                <w:szCs w:val="24"/>
              </w:rPr>
              <w:t>7</w:t>
            </w:r>
          </w:hyperlink>
        </w:p>
        <w:p w14:paraId="14D46F69" w14:textId="6C68F25A" w:rsidR="00047F95" w:rsidRPr="007841F6" w:rsidRDefault="00965D71" w:rsidP="006D1666">
          <w:pPr>
            <w:pStyle w:val="TOC1"/>
            <w:spacing w:before="120" w:after="120" w:line="240" w:lineRule="auto"/>
            <w:rPr>
              <w:rFonts w:ascii="Times New Roman" w:eastAsiaTheme="minorEastAsia" w:hAnsi="Times New Roman" w:cs="Times New Roman"/>
              <w:noProof/>
              <w:sz w:val="24"/>
              <w:szCs w:val="24"/>
            </w:rPr>
          </w:pPr>
          <w:hyperlink w:anchor="_Toc63839030" w:history="1">
            <w:r w:rsidR="00047F95" w:rsidRPr="007841F6">
              <w:rPr>
                <w:rStyle w:val="Hyperlink"/>
                <w:rFonts w:ascii="Times New Roman" w:hAnsi="Times New Roman" w:cs="Times New Roman"/>
                <w:noProof/>
                <w:sz w:val="24"/>
                <w:szCs w:val="24"/>
              </w:rPr>
              <w:t>Section 14:</w:t>
            </w:r>
            <w:r w:rsidR="00047F95" w:rsidRPr="007841F6">
              <w:rPr>
                <w:rFonts w:ascii="Times New Roman" w:eastAsiaTheme="minorEastAsia" w:hAnsi="Times New Roman" w:cs="Times New Roman"/>
                <w:noProof/>
                <w:sz w:val="24"/>
                <w:szCs w:val="24"/>
              </w:rPr>
              <w:tab/>
            </w:r>
            <w:r w:rsidR="00047F95" w:rsidRPr="007841F6">
              <w:rPr>
                <w:rStyle w:val="Hyperlink"/>
                <w:rFonts w:ascii="Times New Roman" w:hAnsi="Times New Roman" w:cs="Times New Roman"/>
                <w:noProof/>
                <w:sz w:val="24"/>
                <w:szCs w:val="24"/>
              </w:rPr>
              <w:t>Quality Control Requirements</w:t>
            </w:r>
            <w:r w:rsidR="00047F95" w:rsidRPr="007841F6">
              <w:rPr>
                <w:rFonts w:ascii="Times New Roman" w:hAnsi="Times New Roman" w:cs="Times New Roman"/>
                <w:noProof/>
                <w:webHidden/>
                <w:sz w:val="24"/>
                <w:szCs w:val="24"/>
              </w:rPr>
              <w:tab/>
            </w:r>
            <w:r w:rsidR="00047F95" w:rsidRPr="007841F6">
              <w:rPr>
                <w:rFonts w:ascii="Times New Roman" w:hAnsi="Times New Roman" w:cs="Times New Roman"/>
                <w:noProof/>
                <w:webHidden/>
                <w:sz w:val="24"/>
                <w:szCs w:val="24"/>
              </w:rPr>
              <w:fldChar w:fldCharType="begin"/>
            </w:r>
            <w:r w:rsidR="00047F95" w:rsidRPr="007841F6">
              <w:rPr>
                <w:rFonts w:ascii="Times New Roman" w:hAnsi="Times New Roman" w:cs="Times New Roman"/>
                <w:noProof/>
                <w:webHidden/>
                <w:sz w:val="24"/>
                <w:szCs w:val="24"/>
              </w:rPr>
              <w:instrText xml:space="preserve"> PAGEREF _Toc63839030 \h </w:instrText>
            </w:r>
            <w:r w:rsidR="00047F95" w:rsidRPr="007841F6">
              <w:rPr>
                <w:rFonts w:ascii="Times New Roman" w:hAnsi="Times New Roman" w:cs="Times New Roman"/>
                <w:noProof/>
                <w:webHidden/>
                <w:sz w:val="24"/>
                <w:szCs w:val="24"/>
              </w:rPr>
            </w:r>
            <w:r w:rsidR="00047F95" w:rsidRPr="007841F6">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28</w:t>
            </w:r>
            <w:r w:rsidR="00047F95" w:rsidRPr="007841F6">
              <w:rPr>
                <w:rFonts w:ascii="Times New Roman" w:hAnsi="Times New Roman" w:cs="Times New Roman"/>
                <w:noProof/>
                <w:webHidden/>
                <w:sz w:val="24"/>
                <w:szCs w:val="24"/>
              </w:rPr>
              <w:fldChar w:fldCharType="end"/>
            </w:r>
          </w:hyperlink>
        </w:p>
        <w:p w14:paraId="34C2BF66" w14:textId="08BC5D83" w:rsidR="00047F95" w:rsidRPr="007841F6" w:rsidRDefault="00965D71" w:rsidP="006D1666">
          <w:pPr>
            <w:pStyle w:val="TOC1"/>
            <w:spacing w:before="120" w:after="120" w:line="240" w:lineRule="auto"/>
            <w:rPr>
              <w:rFonts w:ascii="Times New Roman" w:eastAsiaTheme="minorEastAsia" w:hAnsi="Times New Roman" w:cs="Times New Roman"/>
              <w:noProof/>
              <w:sz w:val="24"/>
              <w:szCs w:val="24"/>
            </w:rPr>
          </w:pPr>
          <w:hyperlink w:anchor="_Toc63839031" w:history="1">
            <w:r w:rsidR="00047F95" w:rsidRPr="007841F6">
              <w:rPr>
                <w:rStyle w:val="Hyperlink"/>
                <w:rFonts w:ascii="Times New Roman" w:hAnsi="Times New Roman" w:cs="Times New Roman"/>
                <w:noProof/>
                <w:sz w:val="24"/>
                <w:szCs w:val="24"/>
              </w:rPr>
              <w:t>Section 15:</w:t>
            </w:r>
            <w:r w:rsidR="00047F95" w:rsidRPr="007841F6">
              <w:rPr>
                <w:rFonts w:ascii="Times New Roman" w:eastAsiaTheme="minorEastAsia" w:hAnsi="Times New Roman" w:cs="Times New Roman"/>
                <w:noProof/>
                <w:sz w:val="24"/>
                <w:szCs w:val="24"/>
              </w:rPr>
              <w:tab/>
            </w:r>
            <w:r w:rsidR="00047F95" w:rsidRPr="007841F6">
              <w:rPr>
                <w:rStyle w:val="Hyperlink"/>
                <w:rFonts w:ascii="Times New Roman" w:hAnsi="Times New Roman" w:cs="Times New Roman"/>
                <w:noProof/>
                <w:sz w:val="24"/>
                <w:szCs w:val="24"/>
              </w:rPr>
              <w:t>Instrument and Equipment Testing, Inspection, and Maintenance Requirements</w:t>
            </w:r>
            <w:r w:rsidR="00047F95" w:rsidRPr="007841F6">
              <w:rPr>
                <w:rFonts w:ascii="Times New Roman" w:hAnsi="Times New Roman" w:cs="Times New Roman"/>
                <w:noProof/>
                <w:webHidden/>
                <w:sz w:val="24"/>
                <w:szCs w:val="24"/>
              </w:rPr>
              <w:tab/>
            </w:r>
            <w:r w:rsidR="00047F95" w:rsidRPr="007841F6">
              <w:rPr>
                <w:rFonts w:ascii="Times New Roman" w:hAnsi="Times New Roman" w:cs="Times New Roman"/>
                <w:noProof/>
                <w:webHidden/>
                <w:sz w:val="24"/>
                <w:szCs w:val="24"/>
              </w:rPr>
              <w:tab/>
            </w:r>
            <w:r w:rsidR="00047F95" w:rsidRPr="007841F6">
              <w:rPr>
                <w:rFonts w:ascii="Times New Roman" w:hAnsi="Times New Roman" w:cs="Times New Roman"/>
                <w:noProof/>
                <w:webHidden/>
                <w:sz w:val="24"/>
                <w:szCs w:val="24"/>
              </w:rPr>
              <w:fldChar w:fldCharType="begin"/>
            </w:r>
            <w:r w:rsidR="00047F95" w:rsidRPr="007841F6">
              <w:rPr>
                <w:rFonts w:ascii="Times New Roman" w:hAnsi="Times New Roman" w:cs="Times New Roman"/>
                <w:noProof/>
                <w:webHidden/>
                <w:sz w:val="24"/>
                <w:szCs w:val="24"/>
              </w:rPr>
              <w:instrText xml:space="preserve"> PAGEREF _Toc63839031 \h </w:instrText>
            </w:r>
            <w:r w:rsidR="00047F95" w:rsidRPr="007841F6">
              <w:rPr>
                <w:rFonts w:ascii="Times New Roman" w:hAnsi="Times New Roman" w:cs="Times New Roman"/>
                <w:noProof/>
                <w:webHidden/>
                <w:sz w:val="24"/>
                <w:szCs w:val="24"/>
              </w:rPr>
            </w:r>
            <w:r w:rsidR="00047F95" w:rsidRPr="007841F6">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29</w:t>
            </w:r>
            <w:r w:rsidR="00047F95" w:rsidRPr="007841F6">
              <w:rPr>
                <w:rFonts w:ascii="Times New Roman" w:hAnsi="Times New Roman" w:cs="Times New Roman"/>
                <w:noProof/>
                <w:webHidden/>
                <w:sz w:val="24"/>
                <w:szCs w:val="24"/>
              </w:rPr>
              <w:fldChar w:fldCharType="end"/>
            </w:r>
          </w:hyperlink>
        </w:p>
        <w:p w14:paraId="2E3584FF" w14:textId="13DA4E41" w:rsidR="00047F95" w:rsidRPr="007841F6" w:rsidRDefault="00965D71" w:rsidP="006D1666">
          <w:pPr>
            <w:pStyle w:val="TOC1"/>
            <w:spacing w:before="120" w:after="120" w:line="240" w:lineRule="auto"/>
            <w:rPr>
              <w:rFonts w:ascii="Times New Roman" w:eastAsiaTheme="minorEastAsia" w:hAnsi="Times New Roman" w:cs="Times New Roman"/>
              <w:noProof/>
              <w:sz w:val="24"/>
              <w:szCs w:val="24"/>
            </w:rPr>
          </w:pPr>
          <w:hyperlink w:anchor="_Toc63839032" w:history="1">
            <w:r w:rsidR="00047F95" w:rsidRPr="007841F6">
              <w:rPr>
                <w:rStyle w:val="Hyperlink"/>
                <w:rFonts w:ascii="Times New Roman" w:hAnsi="Times New Roman" w:cs="Times New Roman"/>
                <w:noProof/>
                <w:sz w:val="24"/>
                <w:szCs w:val="24"/>
              </w:rPr>
              <w:t>Section 16:</w:t>
            </w:r>
            <w:r w:rsidR="00047F95" w:rsidRPr="007841F6">
              <w:rPr>
                <w:rFonts w:ascii="Times New Roman" w:eastAsiaTheme="minorEastAsia" w:hAnsi="Times New Roman" w:cs="Times New Roman"/>
                <w:noProof/>
                <w:sz w:val="24"/>
                <w:szCs w:val="24"/>
              </w:rPr>
              <w:tab/>
            </w:r>
            <w:r w:rsidR="00047F95" w:rsidRPr="007841F6">
              <w:rPr>
                <w:rStyle w:val="Hyperlink"/>
                <w:rFonts w:ascii="Times New Roman" w:hAnsi="Times New Roman" w:cs="Times New Roman"/>
                <w:noProof/>
                <w:sz w:val="24"/>
                <w:szCs w:val="24"/>
              </w:rPr>
              <w:t>Instrument Calibration and Frequency</w:t>
            </w:r>
            <w:r w:rsidR="00047F95" w:rsidRPr="007841F6">
              <w:rPr>
                <w:rFonts w:ascii="Times New Roman" w:hAnsi="Times New Roman" w:cs="Times New Roman"/>
                <w:noProof/>
                <w:webHidden/>
                <w:sz w:val="24"/>
                <w:szCs w:val="24"/>
              </w:rPr>
              <w:tab/>
            </w:r>
            <w:r w:rsidR="00047F95" w:rsidRPr="007841F6">
              <w:rPr>
                <w:rFonts w:ascii="Times New Roman" w:hAnsi="Times New Roman" w:cs="Times New Roman"/>
                <w:noProof/>
                <w:webHidden/>
                <w:sz w:val="24"/>
                <w:szCs w:val="24"/>
              </w:rPr>
              <w:fldChar w:fldCharType="begin"/>
            </w:r>
            <w:r w:rsidR="00047F95" w:rsidRPr="007841F6">
              <w:rPr>
                <w:rFonts w:ascii="Times New Roman" w:hAnsi="Times New Roman" w:cs="Times New Roman"/>
                <w:noProof/>
                <w:webHidden/>
                <w:sz w:val="24"/>
                <w:szCs w:val="24"/>
              </w:rPr>
              <w:instrText xml:space="preserve"> PAGEREF _Toc63839032 \h </w:instrText>
            </w:r>
            <w:r w:rsidR="00047F95" w:rsidRPr="007841F6">
              <w:rPr>
                <w:rFonts w:ascii="Times New Roman" w:hAnsi="Times New Roman" w:cs="Times New Roman"/>
                <w:noProof/>
                <w:webHidden/>
                <w:sz w:val="24"/>
                <w:szCs w:val="24"/>
              </w:rPr>
            </w:r>
            <w:r w:rsidR="00047F95" w:rsidRPr="007841F6">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29</w:t>
            </w:r>
            <w:r w:rsidR="00047F95" w:rsidRPr="007841F6">
              <w:rPr>
                <w:rFonts w:ascii="Times New Roman" w:hAnsi="Times New Roman" w:cs="Times New Roman"/>
                <w:noProof/>
                <w:webHidden/>
                <w:sz w:val="24"/>
                <w:szCs w:val="24"/>
              </w:rPr>
              <w:fldChar w:fldCharType="end"/>
            </w:r>
          </w:hyperlink>
        </w:p>
        <w:p w14:paraId="563BF56A" w14:textId="3B426BCB" w:rsidR="00047F95" w:rsidRPr="007841F6" w:rsidRDefault="00965D71" w:rsidP="006D1666">
          <w:pPr>
            <w:pStyle w:val="TOC1"/>
            <w:spacing w:before="120" w:after="120" w:line="240" w:lineRule="auto"/>
            <w:rPr>
              <w:rFonts w:ascii="Times New Roman" w:eastAsiaTheme="minorEastAsia" w:hAnsi="Times New Roman" w:cs="Times New Roman"/>
              <w:noProof/>
              <w:sz w:val="24"/>
              <w:szCs w:val="24"/>
            </w:rPr>
          </w:pPr>
          <w:hyperlink w:anchor="_Toc63839033" w:history="1">
            <w:r w:rsidR="00047F95" w:rsidRPr="007841F6">
              <w:rPr>
                <w:rStyle w:val="Hyperlink"/>
                <w:rFonts w:ascii="Times New Roman" w:hAnsi="Times New Roman" w:cs="Times New Roman"/>
                <w:noProof/>
                <w:sz w:val="24"/>
                <w:szCs w:val="24"/>
              </w:rPr>
              <w:t>Section 17:</w:t>
            </w:r>
            <w:r w:rsidR="00047F95" w:rsidRPr="007841F6">
              <w:rPr>
                <w:rFonts w:ascii="Times New Roman" w:eastAsiaTheme="minorEastAsia" w:hAnsi="Times New Roman" w:cs="Times New Roman"/>
                <w:noProof/>
                <w:sz w:val="24"/>
                <w:szCs w:val="24"/>
              </w:rPr>
              <w:tab/>
            </w:r>
            <w:r w:rsidR="00047F95" w:rsidRPr="007841F6">
              <w:rPr>
                <w:rStyle w:val="Hyperlink"/>
                <w:rFonts w:ascii="Times New Roman" w:hAnsi="Times New Roman" w:cs="Times New Roman"/>
                <w:noProof/>
                <w:sz w:val="24"/>
                <w:szCs w:val="24"/>
              </w:rPr>
              <w:t>Inspection and Acceptance Requirements for Supplies and Consumables</w:t>
            </w:r>
            <w:r w:rsidR="00047F95" w:rsidRPr="007841F6">
              <w:rPr>
                <w:rFonts w:ascii="Times New Roman" w:hAnsi="Times New Roman" w:cs="Times New Roman"/>
                <w:noProof/>
                <w:webHidden/>
                <w:sz w:val="24"/>
                <w:szCs w:val="24"/>
              </w:rPr>
              <w:tab/>
            </w:r>
            <w:r w:rsidR="00047F95" w:rsidRPr="007841F6">
              <w:rPr>
                <w:rFonts w:ascii="Times New Roman" w:hAnsi="Times New Roman" w:cs="Times New Roman"/>
                <w:noProof/>
                <w:webHidden/>
                <w:sz w:val="24"/>
                <w:szCs w:val="24"/>
              </w:rPr>
              <w:tab/>
            </w:r>
            <w:r w:rsidR="00047F95" w:rsidRPr="007841F6">
              <w:rPr>
                <w:rFonts w:ascii="Times New Roman" w:hAnsi="Times New Roman" w:cs="Times New Roman"/>
                <w:noProof/>
                <w:webHidden/>
                <w:sz w:val="24"/>
                <w:szCs w:val="24"/>
              </w:rPr>
              <w:tab/>
            </w:r>
            <w:r w:rsidR="00047F95" w:rsidRPr="007841F6">
              <w:rPr>
                <w:rFonts w:ascii="Times New Roman" w:hAnsi="Times New Roman" w:cs="Times New Roman"/>
                <w:noProof/>
                <w:webHidden/>
                <w:sz w:val="24"/>
                <w:szCs w:val="24"/>
              </w:rPr>
              <w:fldChar w:fldCharType="begin"/>
            </w:r>
            <w:r w:rsidR="00047F95" w:rsidRPr="007841F6">
              <w:rPr>
                <w:rFonts w:ascii="Times New Roman" w:hAnsi="Times New Roman" w:cs="Times New Roman"/>
                <w:noProof/>
                <w:webHidden/>
                <w:sz w:val="24"/>
                <w:szCs w:val="24"/>
              </w:rPr>
              <w:instrText xml:space="preserve"> PAGEREF _Toc63839033 \h </w:instrText>
            </w:r>
            <w:r w:rsidR="00047F95" w:rsidRPr="007841F6">
              <w:rPr>
                <w:rFonts w:ascii="Times New Roman" w:hAnsi="Times New Roman" w:cs="Times New Roman"/>
                <w:noProof/>
                <w:webHidden/>
                <w:sz w:val="24"/>
                <w:szCs w:val="24"/>
              </w:rPr>
            </w:r>
            <w:r w:rsidR="00047F95" w:rsidRPr="007841F6">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29</w:t>
            </w:r>
            <w:r w:rsidR="00047F95" w:rsidRPr="007841F6">
              <w:rPr>
                <w:rFonts w:ascii="Times New Roman" w:hAnsi="Times New Roman" w:cs="Times New Roman"/>
                <w:noProof/>
                <w:webHidden/>
                <w:sz w:val="24"/>
                <w:szCs w:val="24"/>
              </w:rPr>
              <w:fldChar w:fldCharType="end"/>
            </w:r>
          </w:hyperlink>
        </w:p>
        <w:p w14:paraId="5542C7FC" w14:textId="4CFBEC1E" w:rsidR="00047F95" w:rsidRPr="007841F6" w:rsidRDefault="00965D71" w:rsidP="006D1666">
          <w:pPr>
            <w:pStyle w:val="TOC1"/>
            <w:spacing w:before="120" w:after="120" w:line="240" w:lineRule="auto"/>
            <w:rPr>
              <w:rFonts w:ascii="Times New Roman" w:eastAsiaTheme="minorEastAsia" w:hAnsi="Times New Roman" w:cs="Times New Roman"/>
              <w:noProof/>
              <w:sz w:val="24"/>
              <w:szCs w:val="24"/>
            </w:rPr>
          </w:pPr>
          <w:hyperlink w:anchor="_Toc63839034" w:history="1">
            <w:r w:rsidR="00047F95" w:rsidRPr="007841F6">
              <w:rPr>
                <w:rStyle w:val="Hyperlink"/>
                <w:rFonts w:ascii="Times New Roman" w:hAnsi="Times New Roman" w:cs="Times New Roman"/>
                <w:noProof/>
                <w:sz w:val="24"/>
                <w:szCs w:val="24"/>
              </w:rPr>
              <w:t>Section 18:</w:t>
            </w:r>
            <w:r w:rsidR="00047F95" w:rsidRPr="007841F6">
              <w:rPr>
                <w:rFonts w:ascii="Times New Roman" w:eastAsiaTheme="minorEastAsia" w:hAnsi="Times New Roman" w:cs="Times New Roman"/>
                <w:noProof/>
                <w:sz w:val="24"/>
                <w:szCs w:val="24"/>
              </w:rPr>
              <w:tab/>
            </w:r>
            <w:r w:rsidR="00047F95" w:rsidRPr="007841F6">
              <w:rPr>
                <w:rStyle w:val="Hyperlink"/>
                <w:rFonts w:ascii="Times New Roman" w:hAnsi="Times New Roman" w:cs="Times New Roman"/>
                <w:noProof/>
                <w:sz w:val="24"/>
                <w:szCs w:val="24"/>
              </w:rPr>
              <w:t>Nondirect Measurements</w:t>
            </w:r>
            <w:r w:rsidR="00047F95" w:rsidRPr="007841F6">
              <w:rPr>
                <w:rFonts w:ascii="Times New Roman" w:hAnsi="Times New Roman" w:cs="Times New Roman"/>
                <w:noProof/>
                <w:webHidden/>
                <w:sz w:val="24"/>
                <w:szCs w:val="24"/>
              </w:rPr>
              <w:tab/>
            </w:r>
            <w:r w:rsidR="00047F95" w:rsidRPr="007841F6">
              <w:rPr>
                <w:rFonts w:ascii="Times New Roman" w:hAnsi="Times New Roman" w:cs="Times New Roman"/>
                <w:noProof/>
                <w:webHidden/>
                <w:sz w:val="24"/>
                <w:szCs w:val="24"/>
              </w:rPr>
              <w:fldChar w:fldCharType="begin"/>
            </w:r>
            <w:r w:rsidR="00047F95" w:rsidRPr="007841F6">
              <w:rPr>
                <w:rFonts w:ascii="Times New Roman" w:hAnsi="Times New Roman" w:cs="Times New Roman"/>
                <w:noProof/>
                <w:webHidden/>
                <w:sz w:val="24"/>
                <w:szCs w:val="24"/>
              </w:rPr>
              <w:instrText xml:space="preserve"> PAGEREF _Toc63839034 \h </w:instrText>
            </w:r>
            <w:r w:rsidR="00047F95" w:rsidRPr="007841F6">
              <w:rPr>
                <w:rFonts w:ascii="Times New Roman" w:hAnsi="Times New Roman" w:cs="Times New Roman"/>
                <w:noProof/>
                <w:webHidden/>
                <w:sz w:val="24"/>
                <w:szCs w:val="24"/>
              </w:rPr>
            </w:r>
            <w:r w:rsidR="00047F95" w:rsidRPr="007841F6">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30</w:t>
            </w:r>
            <w:r w:rsidR="00047F95" w:rsidRPr="007841F6">
              <w:rPr>
                <w:rFonts w:ascii="Times New Roman" w:hAnsi="Times New Roman" w:cs="Times New Roman"/>
                <w:noProof/>
                <w:webHidden/>
                <w:sz w:val="24"/>
                <w:szCs w:val="24"/>
              </w:rPr>
              <w:fldChar w:fldCharType="end"/>
            </w:r>
          </w:hyperlink>
        </w:p>
        <w:p w14:paraId="7DFEFEA3" w14:textId="70D44244" w:rsidR="00047F95" w:rsidRPr="007841F6" w:rsidRDefault="00965D71" w:rsidP="006D1666">
          <w:pPr>
            <w:pStyle w:val="TOC1"/>
            <w:spacing w:before="120" w:after="120" w:line="240" w:lineRule="auto"/>
            <w:rPr>
              <w:rFonts w:ascii="Times New Roman" w:eastAsiaTheme="minorEastAsia" w:hAnsi="Times New Roman" w:cs="Times New Roman"/>
              <w:noProof/>
              <w:sz w:val="24"/>
              <w:szCs w:val="24"/>
            </w:rPr>
          </w:pPr>
          <w:hyperlink w:anchor="_Toc63839035" w:history="1">
            <w:r w:rsidR="00047F95" w:rsidRPr="007841F6">
              <w:rPr>
                <w:rStyle w:val="Hyperlink"/>
                <w:rFonts w:ascii="Times New Roman" w:hAnsi="Times New Roman" w:cs="Times New Roman"/>
                <w:noProof/>
                <w:sz w:val="24"/>
                <w:szCs w:val="24"/>
              </w:rPr>
              <w:t>Section 19:</w:t>
            </w:r>
            <w:r w:rsidR="00047F95" w:rsidRPr="007841F6">
              <w:rPr>
                <w:rFonts w:ascii="Times New Roman" w:eastAsiaTheme="minorEastAsia" w:hAnsi="Times New Roman" w:cs="Times New Roman"/>
                <w:noProof/>
                <w:sz w:val="24"/>
                <w:szCs w:val="24"/>
              </w:rPr>
              <w:tab/>
            </w:r>
            <w:r w:rsidR="00047F95" w:rsidRPr="007841F6">
              <w:rPr>
                <w:rStyle w:val="Hyperlink"/>
                <w:rFonts w:ascii="Times New Roman" w:hAnsi="Times New Roman" w:cs="Times New Roman"/>
                <w:noProof/>
                <w:sz w:val="24"/>
                <w:szCs w:val="24"/>
              </w:rPr>
              <w:t>Data Management</w:t>
            </w:r>
            <w:r w:rsidR="00047F95" w:rsidRPr="007841F6">
              <w:rPr>
                <w:rFonts w:ascii="Times New Roman" w:hAnsi="Times New Roman" w:cs="Times New Roman"/>
                <w:noProof/>
                <w:webHidden/>
                <w:sz w:val="24"/>
                <w:szCs w:val="24"/>
              </w:rPr>
              <w:tab/>
            </w:r>
          </w:hyperlink>
          <w:r w:rsidR="006E2FF1">
            <w:rPr>
              <w:rFonts w:ascii="Times New Roman" w:hAnsi="Times New Roman" w:cs="Times New Roman"/>
              <w:noProof/>
              <w:sz w:val="24"/>
              <w:szCs w:val="24"/>
            </w:rPr>
            <w:t>29</w:t>
          </w:r>
        </w:p>
        <w:p w14:paraId="3A7BA93A" w14:textId="72EAE4C6" w:rsidR="00047F95" w:rsidRPr="007841F6" w:rsidRDefault="00965D71" w:rsidP="006D1666">
          <w:pPr>
            <w:pStyle w:val="TOC1"/>
            <w:spacing w:before="120" w:after="120" w:line="240" w:lineRule="auto"/>
            <w:rPr>
              <w:rFonts w:ascii="Times New Roman" w:eastAsiaTheme="minorEastAsia" w:hAnsi="Times New Roman" w:cs="Times New Roman"/>
              <w:noProof/>
              <w:sz w:val="24"/>
              <w:szCs w:val="24"/>
            </w:rPr>
          </w:pPr>
          <w:hyperlink w:anchor="_Toc63839036" w:history="1">
            <w:r w:rsidR="00047F95" w:rsidRPr="007841F6">
              <w:rPr>
                <w:rStyle w:val="Hyperlink"/>
                <w:rFonts w:ascii="Times New Roman" w:hAnsi="Times New Roman" w:cs="Times New Roman"/>
                <w:noProof/>
                <w:sz w:val="24"/>
                <w:szCs w:val="24"/>
              </w:rPr>
              <w:t>Section 20:</w:t>
            </w:r>
            <w:r w:rsidR="00047F95" w:rsidRPr="007841F6">
              <w:rPr>
                <w:rFonts w:ascii="Times New Roman" w:eastAsiaTheme="minorEastAsia" w:hAnsi="Times New Roman" w:cs="Times New Roman"/>
                <w:noProof/>
                <w:sz w:val="24"/>
                <w:szCs w:val="24"/>
              </w:rPr>
              <w:tab/>
            </w:r>
            <w:r w:rsidR="00047F95" w:rsidRPr="007841F6">
              <w:rPr>
                <w:rStyle w:val="Hyperlink"/>
                <w:rFonts w:ascii="Times New Roman" w:hAnsi="Times New Roman" w:cs="Times New Roman"/>
                <w:noProof/>
                <w:sz w:val="24"/>
                <w:szCs w:val="24"/>
              </w:rPr>
              <w:t>Assessments and Response Actions</w:t>
            </w:r>
            <w:r w:rsidR="00047F95" w:rsidRPr="007841F6">
              <w:rPr>
                <w:rFonts w:ascii="Times New Roman" w:hAnsi="Times New Roman" w:cs="Times New Roman"/>
                <w:noProof/>
                <w:webHidden/>
                <w:sz w:val="24"/>
                <w:szCs w:val="24"/>
              </w:rPr>
              <w:tab/>
            </w:r>
            <w:r w:rsidR="00646D2B">
              <w:rPr>
                <w:rFonts w:ascii="Times New Roman" w:hAnsi="Times New Roman" w:cs="Times New Roman"/>
                <w:noProof/>
                <w:webHidden/>
                <w:sz w:val="24"/>
                <w:szCs w:val="24"/>
              </w:rPr>
              <w:t>30</w:t>
            </w:r>
          </w:hyperlink>
        </w:p>
        <w:p w14:paraId="3517F335" w14:textId="74016B65" w:rsidR="00047F95" w:rsidRPr="007841F6" w:rsidRDefault="00965D71" w:rsidP="006D1666">
          <w:pPr>
            <w:pStyle w:val="TOC1"/>
            <w:spacing w:before="120" w:after="120" w:line="240" w:lineRule="auto"/>
            <w:rPr>
              <w:rFonts w:ascii="Times New Roman" w:eastAsiaTheme="minorEastAsia" w:hAnsi="Times New Roman" w:cs="Times New Roman"/>
              <w:noProof/>
              <w:sz w:val="24"/>
              <w:szCs w:val="24"/>
            </w:rPr>
          </w:pPr>
          <w:hyperlink w:anchor="_Toc63839037" w:history="1">
            <w:r w:rsidR="00047F95" w:rsidRPr="007841F6">
              <w:rPr>
                <w:rStyle w:val="Hyperlink"/>
                <w:rFonts w:ascii="Times New Roman" w:hAnsi="Times New Roman" w:cs="Times New Roman"/>
                <w:noProof/>
                <w:sz w:val="24"/>
                <w:szCs w:val="24"/>
              </w:rPr>
              <w:t>Section 21:</w:t>
            </w:r>
            <w:r w:rsidR="00047F95" w:rsidRPr="007841F6">
              <w:rPr>
                <w:rFonts w:ascii="Times New Roman" w:eastAsiaTheme="minorEastAsia" w:hAnsi="Times New Roman" w:cs="Times New Roman"/>
                <w:noProof/>
                <w:sz w:val="24"/>
                <w:szCs w:val="24"/>
              </w:rPr>
              <w:tab/>
            </w:r>
            <w:r w:rsidR="00047F95" w:rsidRPr="007841F6">
              <w:rPr>
                <w:rStyle w:val="Hyperlink"/>
                <w:rFonts w:ascii="Times New Roman" w:hAnsi="Times New Roman" w:cs="Times New Roman"/>
                <w:noProof/>
                <w:sz w:val="24"/>
                <w:szCs w:val="24"/>
              </w:rPr>
              <w:t>Reports to Management</w:t>
            </w:r>
            <w:r w:rsidR="00047F95" w:rsidRPr="007841F6">
              <w:rPr>
                <w:rFonts w:ascii="Times New Roman" w:hAnsi="Times New Roman" w:cs="Times New Roman"/>
                <w:noProof/>
                <w:webHidden/>
                <w:sz w:val="24"/>
                <w:szCs w:val="24"/>
              </w:rPr>
              <w:tab/>
            </w:r>
            <w:r w:rsidR="00C01F4A">
              <w:rPr>
                <w:rFonts w:ascii="Times New Roman" w:hAnsi="Times New Roman" w:cs="Times New Roman"/>
                <w:noProof/>
                <w:webHidden/>
                <w:sz w:val="24"/>
                <w:szCs w:val="24"/>
              </w:rPr>
              <w:t>3</w:t>
            </w:r>
            <w:r w:rsidR="00237EB6">
              <w:rPr>
                <w:rFonts w:ascii="Times New Roman" w:hAnsi="Times New Roman" w:cs="Times New Roman"/>
                <w:noProof/>
                <w:webHidden/>
                <w:sz w:val="24"/>
                <w:szCs w:val="24"/>
              </w:rPr>
              <w:t>1</w:t>
            </w:r>
          </w:hyperlink>
        </w:p>
        <w:p w14:paraId="72DA09A0" w14:textId="244F2938" w:rsidR="00047F95" w:rsidRPr="007841F6" w:rsidRDefault="00965D71" w:rsidP="006D1666">
          <w:pPr>
            <w:pStyle w:val="TOC1"/>
            <w:spacing w:before="120" w:after="120" w:line="240" w:lineRule="auto"/>
            <w:rPr>
              <w:rFonts w:ascii="Times New Roman" w:eastAsiaTheme="minorEastAsia" w:hAnsi="Times New Roman" w:cs="Times New Roman"/>
              <w:noProof/>
              <w:sz w:val="24"/>
              <w:szCs w:val="24"/>
            </w:rPr>
          </w:pPr>
          <w:hyperlink w:anchor="_Toc63839038" w:history="1">
            <w:r w:rsidR="00047F95" w:rsidRPr="007841F6">
              <w:rPr>
                <w:rStyle w:val="Hyperlink"/>
                <w:rFonts w:ascii="Times New Roman" w:hAnsi="Times New Roman" w:cs="Times New Roman"/>
                <w:noProof/>
                <w:sz w:val="24"/>
                <w:szCs w:val="24"/>
              </w:rPr>
              <w:t>Section 22:</w:t>
            </w:r>
            <w:r w:rsidR="00047F95" w:rsidRPr="007841F6">
              <w:rPr>
                <w:rFonts w:ascii="Times New Roman" w:eastAsiaTheme="minorEastAsia" w:hAnsi="Times New Roman" w:cs="Times New Roman"/>
                <w:noProof/>
                <w:sz w:val="24"/>
                <w:szCs w:val="24"/>
              </w:rPr>
              <w:tab/>
            </w:r>
            <w:r w:rsidR="00047F95" w:rsidRPr="007841F6">
              <w:rPr>
                <w:rStyle w:val="Hyperlink"/>
                <w:rFonts w:ascii="Times New Roman" w:hAnsi="Times New Roman" w:cs="Times New Roman"/>
                <w:noProof/>
                <w:sz w:val="24"/>
                <w:szCs w:val="24"/>
              </w:rPr>
              <w:t>Data Validation and Usability</w:t>
            </w:r>
            <w:r w:rsidR="00047F95" w:rsidRPr="007841F6">
              <w:rPr>
                <w:rFonts w:ascii="Times New Roman" w:hAnsi="Times New Roman" w:cs="Times New Roman"/>
                <w:noProof/>
                <w:webHidden/>
                <w:sz w:val="24"/>
                <w:szCs w:val="24"/>
              </w:rPr>
              <w:tab/>
            </w:r>
            <w:r w:rsidR="00C01F4A">
              <w:rPr>
                <w:rFonts w:ascii="Times New Roman" w:hAnsi="Times New Roman" w:cs="Times New Roman"/>
                <w:noProof/>
                <w:webHidden/>
                <w:sz w:val="24"/>
                <w:szCs w:val="24"/>
              </w:rPr>
              <w:t>3</w:t>
            </w:r>
            <w:r w:rsidR="00646D2B">
              <w:rPr>
                <w:rFonts w:ascii="Times New Roman" w:hAnsi="Times New Roman" w:cs="Times New Roman"/>
                <w:noProof/>
                <w:webHidden/>
                <w:sz w:val="24"/>
                <w:szCs w:val="24"/>
              </w:rPr>
              <w:t>2</w:t>
            </w:r>
          </w:hyperlink>
        </w:p>
        <w:p w14:paraId="31B02301" w14:textId="1DC2D4EE" w:rsidR="00047F95" w:rsidRPr="007841F6" w:rsidRDefault="00965D71" w:rsidP="006D1666">
          <w:pPr>
            <w:pStyle w:val="TOC1"/>
            <w:spacing w:before="120" w:after="120" w:line="240" w:lineRule="auto"/>
            <w:rPr>
              <w:rFonts w:ascii="Times New Roman" w:eastAsiaTheme="minorEastAsia" w:hAnsi="Times New Roman" w:cs="Times New Roman"/>
              <w:noProof/>
              <w:sz w:val="24"/>
              <w:szCs w:val="24"/>
            </w:rPr>
          </w:pPr>
          <w:hyperlink w:anchor="_Toc63839039" w:history="1">
            <w:r w:rsidR="00047F95" w:rsidRPr="007841F6">
              <w:rPr>
                <w:rStyle w:val="Hyperlink"/>
                <w:rFonts w:ascii="Times New Roman" w:hAnsi="Times New Roman" w:cs="Times New Roman"/>
                <w:noProof/>
                <w:sz w:val="24"/>
                <w:szCs w:val="24"/>
              </w:rPr>
              <w:t>Section 23:</w:t>
            </w:r>
            <w:r w:rsidR="00047F95" w:rsidRPr="007841F6">
              <w:rPr>
                <w:rFonts w:ascii="Times New Roman" w:eastAsiaTheme="minorEastAsia" w:hAnsi="Times New Roman" w:cs="Times New Roman"/>
                <w:noProof/>
                <w:sz w:val="24"/>
                <w:szCs w:val="24"/>
              </w:rPr>
              <w:tab/>
            </w:r>
            <w:r w:rsidR="00047F95" w:rsidRPr="007841F6">
              <w:rPr>
                <w:rStyle w:val="Hyperlink"/>
                <w:rFonts w:ascii="Times New Roman" w:hAnsi="Times New Roman" w:cs="Times New Roman"/>
                <w:noProof/>
                <w:sz w:val="24"/>
                <w:szCs w:val="24"/>
              </w:rPr>
              <w:t>Validation and Verification Methods</w:t>
            </w:r>
            <w:r w:rsidR="00047F95" w:rsidRPr="007841F6">
              <w:rPr>
                <w:rFonts w:ascii="Times New Roman" w:hAnsi="Times New Roman" w:cs="Times New Roman"/>
                <w:noProof/>
                <w:webHidden/>
                <w:sz w:val="24"/>
                <w:szCs w:val="24"/>
              </w:rPr>
              <w:tab/>
            </w:r>
            <w:r w:rsidR="00C01F4A">
              <w:rPr>
                <w:rFonts w:ascii="Times New Roman" w:hAnsi="Times New Roman" w:cs="Times New Roman"/>
                <w:noProof/>
                <w:webHidden/>
                <w:sz w:val="24"/>
                <w:szCs w:val="24"/>
              </w:rPr>
              <w:t>3</w:t>
            </w:r>
            <w:r w:rsidR="00646D2B">
              <w:rPr>
                <w:rFonts w:ascii="Times New Roman" w:hAnsi="Times New Roman" w:cs="Times New Roman"/>
                <w:noProof/>
                <w:webHidden/>
                <w:sz w:val="24"/>
                <w:szCs w:val="24"/>
              </w:rPr>
              <w:t>2</w:t>
            </w:r>
          </w:hyperlink>
        </w:p>
        <w:p w14:paraId="369C0FFB" w14:textId="0ACABD54" w:rsidR="00210227" w:rsidRDefault="00965D71" w:rsidP="00210227">
          <w:pPr>
            <w:pStyle w:val="TOC1"/>
            <w:spacing w:before="120" w:after="120" w:line="240" w:lineRule="auto"/>
            <w:rPr>
              <w:rFonts w:ascii="Times New Roman" w:hAnsi="Times New Roman" w:cs="Times New Roman"/>
              <w:b/>
              <w:bCs/>
              <w:noProof/>
              <w:sz w:val="24"/>
              <w:szCs w:val="24"/>
            </w:rPr>
          </w:pPr>
          <w:hyperlink w:anchor="_Toc63839040" w:history="1">
            <w:r w:rsidR="00047F95" w:rsidRPr="007841F6">
              <w:rPr>
                <w:rStyle w:val="Hyperlink"/>
                <w:rFonts w:ascii="Times New Roman" w:hAnsi="Times New Roman" w:cs="Times New Roman"/>
                <w:noProof/>
                <w:sz w:val="24"/>
                <w:szCs w:val="24"/>
              </w:rPr>
              <w:t>Section 24:</w:t>
            </w:r>
            <w:r w:rsidR="00047F95" w:rsidRPr="007841F6">
              <w:rPr>
                <w:rFonts w:ascii="Times New Roman" w:eastAsiaTheme="minorEastAsia" w:hAnsi="Times New Roman" w:cs="Times New Roman"/>
                <w:noProof/>
                <w:sz w:val="24"/>
                <w:szCs w:val="24"/>
              </w:rPr>
              <w:tab/>
            </w:r>
            <w:r w:rsidR="00047F95" w:rsidRPr="007841F6">
              <w:rPr>
                <w:rStyle w:val="Hyperlink"/>
                <w:rFonts w:ascii="Times New Roman" w:hAnsi="Times New Roman" w:cs="Times New Roman"/>
                <w:noProof/>
                <w:sz w:val="24"/>
                <w:szCs w:val="24"/>
              </w:rPr>
              <w:t>Reconciliation with Data Quality Objectives</w:t>
            </w:r>
            <w:r w:rsidR="00047F95" w:rsidRPr="007841F6">
              <w:rPr>
                <w:rFonts w:ascii="Times New Roman" w:hAnsi="Times New Roman" w:cs="Times New Roman"/>
                <w:noProof/>
                <w:webHidden/>
                <w:sz w:val="24"/>
                <w:szCs w:val="24"/>
              </w:rPr>
              <w:tab/>
            </w:r>
            <w:r w:rsidR="00C01F4A">
              <w:rPr>
                <w:rFonts w:ascii="Times New Roman" w:hAnsi="Times New Roman" w:cs="Times New Roman"/>
                <w:noProof/>
                <w:webHidden/>
                <w:sz w:val="24"/>
                <w:szCs w:val="24"/>
              </w:rPr>
              <w:t>3</w:t>
            </w:r>
            <w:r w:rsidR="00646D2B">
              <w:rPr>
                <w:rFonts w:ascii="Times New Roman" w:hAnsi="Times New Roman" w:cs="Times New Roman"/>
                <w:noProof/>
                <w:webHidden/>
                <w:sz w:val="24"/>
                <w:szCs w:val="24"/>
              </w:rPr>
              <w:t>2</w:t>
            </w:r>
          </w:hyperlink>
          <w:r w:rsidR="00E8018D" w:rsidRPr="007841F6">
            <w:rPr>
              <w:rFonts w:ascii="Times New Roman" w:hAnsi="Times New Roman" w:cs="Times New Roman"/>
              <w:b/>
              <w:bCs/>
              <w:noProof/>
              <w:sz w:val="24"/>
              <w:szCs w:val="24"/>
            </w:rPr>
            <w:fldChar w:fldCharType="end"/>
          </w:r>
        </w:p>
        <w:p w14:paraId="3C0F9CB7" w14:textId="13BB4C1E" w:rsidR="00806998" w:rsidRPr="007841F6" w:rsidRDefault="00965D71" w:rsidP="00806998">
          <w:pPr>
            <w:pStyle w:val="TOC1"/>
            <w:spacing w:before="120" w:after="120" w:line="240" w:lineRule="auto"/>
            <w:rPr>
              <w:rFonts w:ascii="Times New Roman" w:eastAsiaTheme="minorEastAsia" w:hAnsi="Times New Roman" w:cs="Times New Roman"/>
              <w:noProof/>
              <w:sz w:val="24"/>
              <w:szCs w:val="24"/>
            </w:rPr>
          </w:pPr>
          <w:hyperlink w:anchor="_Toc63839034" w:history="1">
            <w:r w:rsidR="00806998" w:rsidRPr="00806998">
              <w:rPr>
                <w:rStyle w:val="Hyperlink"/>
                <w:rFonts w:ascii="Times New Roman" w:hAnsi="Times New Roman" w:cs="Times New Roman"/>
                <w:noProof/>
                <w:color w:val="auto"/>
                <w:sz w:val="24"/>
                <w:szCs w:val="24"/>
                <w:u w:val="none"/>
              </w:rPr>
              <w:t>Section 25:</w:t>
            </w:r>
            <w:r w:rsidR="00806998" w:rsidRPr="00806998">
              <w:rPr>
                <w:rFonts w:ascii="Times New Roman" w:eastAsiaTheme="minorEastAsia" w:hAnsi="Times New Roman" w:cs="Times New Roman"/>
                <w:noProof/>
                <w:sz w:val="24"/>
                <w:szCs w:val="24"/>
              </w:rPr>
              <w:tab/>
            </w:r>
            <w:r w:rsidR="00806998" w:rsidRPr="00806998">
              <w:rPr>
                <w:rStyle w:val="Hyperlink"/>
                <w:rFonts w:ascii="Times New Roman" w:hAnsi="Times New Roman" w:cs="Times New Roman"/>
                <w:noProof/>
                <w:color w:val="auto"/>
                <w:sz w:val="24"/>
                <w:szCs w:val="24"/>
                <w:u w:val="none"/>
              </w:rPr>
              <w:t>References</w:t>
            </w:r>
            <w:r w:rsidR="00806998" w:rsidRPr="007841F6">
              <w:rPr>
                <w:rFonts w:ascii="Times New Roman" w:hAnsi="Times New Roman" w:cs="Times New Roman"/>
                <w:noProof/>
                <w:webHidden/>
                <w:sz w:val="24"/>
                <w:szCs w:val="24"/>
              </w:rPr>
              <w:tab/>
            </w:r>
            <w:r w:rsidR="00C948AF">
              <w:rPr>
                <w:rFonts w:ascii="Times New Roman" w:hAnsi="Times New Roman" w:cs="Times New Roman"/>
                <w:noProof/>
                <w:webHidden/>
                <w:sz w:val="24"/>
                <w:szCs w:val="24"/>
              </w:rPr>
              <w:t>3</w:t>
            </w:r>
            <w:r w:rsidR="00237EB6">
              <w:rPr>
                <w:rFonts w:ascii="Times New Roman" w:hAnsi="Times New Roman" w:cs="Times New Roman"/>
                <w:noProof/>
                <w:webHidden/>
                <w:sz w:val="24"/>
                <w:szCs w:val="24"/>
              </w:rPr>
              <w:t>3</w:t>
            </w:r>
          </w:hyperlink>
        </w:p>
        <w:p w14:paraId="59099B89" w14:textId="52FC5D81" w:rsidR="00210227" w:rsidRPr="00210227" w:rsidRDefault="00965D71" w:rsidP="00C948AF">
          <w:pPr>
            <w:spacing w:after="120" w:line="240" w:lineRule="auto"/>
          </w:pPr>
        </w:p>
      </w:sdtContent>
    </w:sdt>
    <w:bookmarkStart w:id="6" w:name="_Toc63257387" w:displacedByCustomXml="prev"/>
    <w:bookmarkStart w:id="7" w:name="_Toc324838607" w:displacedByCustomXml="prev"/>
    <w:p w14:paraId="48BE8888" w14:textId="55E83CB7" w:rsidR="00F13A3B" w:rsidRPr="007841F6" w:rsidRDefault="002359AA" w:rsidP="00C948AF">
      <w:pPr>
        <w:spacing w:after="120" w:line="240" w:lineRule="auto"/>
        <w:rPr>
          <w:rFonts w:ascii="Times New Roman" w:hAnsi="Times New Roman" w:cs="Times New Roman"/>
          <w:b/>
          <w:bCs/>
          <w:sz w:val="24"/>
          <w:szCs w:val="24"/>
          <w:u w:val="single"/>
        </w:rPr>
      </w:pPr>
      <w:r w:rsidRPr="007841F6">
        <w:rPr>
          <w:rFonts w:ascii="Times New Roman" w:hAnsi="Times New Roman" w:cs="Times New Roman"/>
          <w:b/>
          <w:bCs/>
          <w:sz w:val="24"/>
          <w:szCs w:val="24"/>
          <w:u w:val="single"/>
        </w:rPr>
        <w:t>List of Tables</w:t>
      </w:r>
      <w:bookmarkEnd w:id="6"/>
    </w:p>
    <w:p w14:paraId="5B42885D" w14:textId="795022E0" w:rsidR="00F728EB" w:rsidRPr="007841F6" w:rsidRDefault="002359AA" w:rsidP="006D1666">
      <w:pPr>
        <w:pStyle w:val="TableofFigures"/>
        <w:tabs>
          <w:tab w:val="right" w:leader="dot" w:pos="9350"/>
        </w:tabs>
        <w:spacing w:before="120" w:after="120" w:line="240" w:lineRule="auto"/>
        <w:rPr>
          <w:rFonts w:ascii="Times New Roman" w:eastAsiaTheme="minorEastAsia" w:hAnsi="Times New Roman" w:cs="Times New Roman"/>
          <w:noProof/>
          <w:sz w:val="24"/>
          <w:szCs w:val="24"/>
        </w:rPr>
      </w:pPr>
      <w:r w:rsidRPr="007841F6">
        <w:rPr>
          <w:rFonts w:ascii="Times New Roman" w:hAnsi="Times New Roman" w:cs="Times New Roman"/>
          <w:sz w:val="24"/>
          <w:szCs w:val="24"/>
        </w:rPr>
        <w:fldChar w:fldCharType="begin"/>
      </w:r>
      <w:r w:rsidRPr="007841F6">
        <w:rPr>
          <w:rFonts w:ascii="Times New Roman" w:hAnsi="Times New Roman" w:cs="Times New Roman"/>
          <w:sz w:val="24"/>
          <w:szCs w:val="24"/>
        </w:rPr>
        <w:instrText xml:space="preserve"> TOC \h \z \c "Table" </w:instrText>
      </w:r>
      <w:r w:rsidRPr="007841F6">
        <w:rPr>
          <w:rFonts w:ascii="Times New Roman" w:hAnsi="Times New Roman" w:cs="Times New Roman"/>
          <w:sz w:val="24"/>
          <w:szCs w:val="24"/>
        </w:rPr>
        <w:fldChar w:fldCharType="separate"/>
      </w:r>
      <w:hyperlink w:anchor="_Toc63839189" w:history="1">
        <w:r w:rsidR="00F728EB" w:rsidRPr="007841F6">
          <w:rPr>
            <w:rStyle w:val="Hyperlink"/>
            <w:rFonts w:ascii="Times New Roman" w:hAnsi="Times New Roman" w:cs="Times New Roman"/>
            <w:noProof/>
            <w:sz w:val="24"/>
            <w:szCs w:val="24"/>
          </w:rPr>
          <w:t>Table 1. QAPP Distribution</w:t>
        </w:r>
        <w:r w:rsidR="00F728EB" w:rsidRPr="007841F6">
          <w:rPr>
            <w:rFonts w:ascii="Times New Roman" w:hAnsi="Times New Roman" w:cs="Times New Roman"/>
            <w:noProof/>
            <w:webHidden/>
            <w:sz w:val="24"/>
            <w:szCs w:val="24"/>
          </w:rPr>
          <w:tab/>
        </w:r>
        <w:r w:rsidR="00646D2B">
          <w:rPr>
            <w:rFonts w:ascii="Times New Roman" w:hAnsi="Times New Roman" w:cs="Times New Roman"/>
            <w:noProof/>
            <w:webHidden/>
            <w:sz w:val="24"/>
            <w:szCs w:val="24"/>
          </w:rPr>
          <w:t>10</w:t>
        </w:r>
      </w:hyperlink>
    </w:p>
    <w:p w14:paraId="227642B6" w14:textId="088291D5" w:rsidR="00F728EB" w:rsidRPr="007841F6" w:rsidRDefault="00965D71" w:rsidP="006D1666">
      <w:pPr>
        <w:pStyle w:val="TableofFigures"/>
        <w:tabs>
          <w:tab w:val="right" w:leader="dot" w:pos="9350"/>
        </w:tabs>
        <w:spacing w:before="120" w:after="120" w:line="240" w:lineRule="auto"/>
        <w:rPr>
          <w:rFonts w:ascii="Times New Roman" w:eastAsiaTheme="minorEastAsia" w:hAnsi="Times New Roman" w:cs="Times New Roman"/>
          <w:noProof/>
          <w:sz w:val="24"/>
          <w:szCs w:val="24"/>
        </w:rPr>
      </w:pPr>
      <w:hyperlink w:anchor="_Toc63839190" w:history="1">
        <w:r w:rsidR="00F728EB" w:rsidRPr="007841F6">
          <w:rPr>
            <w:rStyle w:val="Hyperlink"/>
            <w:rFonts w:ascii="Times New Roman" w:hAnsi="Times New Roman" w:cs="Times New Roman"/>
            <w:noProof/>
            <w:sz w:val="24"/>
            <w:szCs w:val="24"/>
          </w:rPr>
          <w:t>Table 2. Duties of Air Monitoring Branch Positions</w:t>
        </w:r>
        <w:r w:rsidR="00F728EB" w:rsidRPr="007841F6">
          <w:rPr>
            <w:rFonts w:ascii="Times New Roman" w:hAnsi="Times New Roman" w:cs="Times New Roman"/>
            <w:noProof/>
            <w:webHidden/>
            <w:sz w:val="24"/>
            <w:szCs w:val="24"/>
          </w:rPr>
          <w:tab/>
        </w:r>
        <w:r w:rsidR="00F728EB" w:rsidRPr="007841F6">
          <w:rPr>
            <w:rFonts w:ascii="Times New Roman" w:hAnsi="Times New Roman" w:cs="Times New Roman"/>
            <w:noProof/>
            <w:webHidden/>
            <w:sz w:val="24"/>
            <w:szCs w:val="24"/>
          </w:rPr>
          <w:fldChar w:fldCharType="begin"/>
        </w:r>
        <w:r w:rsidR="00F728EB" w:rsidRPr="007841F6">
          <w:rPr>
            <w:rFonts w:ascii="Times New Roman" w:hAnsi="Times New Roman" w:cs="Times New Roman"/>
            <w:noProof/>
            <w:webHidden/>
            <w:sz w:val="24"/>
            <w:szCs w:val="24"/>
          </w:rPr>
          <w:instrText xml:space="preserve"> PAGEREF _Toc63839190 \h </w:instrText>
        </w:r>
        <w:r w:rsidR="00F728EB" w:rsidRPr="007841F6">
          <w:rPr>
            <w:rFonts w:ascii="Times New Roman" w:hAnsi="Times New Roman" w:cs="Times New Roman"/>
            <w:noProof/>
            <w:webHidden/>
            <w:sz w:val="24"/>
            <w:szCs w:val="24"/>
          </w:rPr>
        </w:r>
        <w:r w:rsidR="00F728EB" w:rsidRPr="007841F6">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13</w:t>
        </w:r>
        <w:r w:rsidR="00F728EB" w:rsidRPr="007841F6">
          <w:rPr>
            <w:rFonts w:ascii="Times New Roman" w:hAnsi="Times New Roman" w:cs="Times New Roman"/>
            <w:noProof/>
            <w:webHidden/>
            <w:sz w:val="24"/>
            <w:szCs w:val="24"/>
          </w:rPr>
          <w:fldChar w:fldCharType="end"/>
        </w:r>
      </w:hyperlink>
    </w:p>
    <w:p w14:paraId="2DE9FB50" w14:textId="7C51E261" w:rsidR="00F728EB" w:rsidRPr="007841F6" w:rsidRDefault="00965D71" w:rsidP="006D1666">
      <w:pPr>
        <w:pStyle w:val="TableofFigures"/>
        <w:tabs>
          <w:tab w:val="right" w:leader="dot" w:pos="9350"/>
        </w:tabs>
        <w:spacing w:before="120" w:after="120" w:line="240" w:lineRule="auto"/>
        <w:rPr>
          <w:rFonts w:ascii="Times New Roman" w:eastAsiaTheme="minorEastAsia" w:hAnsi="Times New Roman" w:cs="Times New Roman"/>
          <w:noProof/>
          <w:sz w:val="24"/>
          <w:szCs w:val="24"/>
        </w:rPr>
      </w:pPr>
      <w:hyperlink w:anchor="_Toc63839191" w:history="1">
        <w:r w:rsidR="00F728EB" w:rsidRPr="007841F6">
          <w:rPr>
            <w:rStyle w:val="Hyperlink"/>
            <w:rFonts w:ascii="Times New Roman" w:hAnsi="Times New Roman" w:cs="Times New Roman"/>
            <w:noProof/>
            <w:sz w:val="24"/>
            <w:szCs w:val="24"/>
          </w:rPr>
          <w:t>Table 3. Listing of Primary Standards</w:t>
        </w:r>
        <w:r w:rsidR="00F728EB" w:rsidRPr="007841F6">
          <w:rPr>
            <w:rFonts w:ascii="Times New Roman" w:hAnsi="Times New Roman" w:cs="Times New Roman"/>
            <w:noProof/>
            <w:webHidden/>
            <w:sz w:val="24"/>
            <w:szCs w:val="24"/>
          </w:rPr>
          <w:tab/>
        </w:r>
        <w:r w:rsidR="00646D2B">
          <w:rPr>
            <w:rFonts w:ascii="Times New Roman" w:hAnsi="Times New Roman" w:cs="Times New Roman"/>
            <w:noProof/>
            <w:webHidden/>
            <w:sz w:val="24"/>
            <w:szCs w:val="24"/>
          </w:rPr>
          <w:t>20</w:t>
        </w:r>
      </w:hyperlink>
    </w:p>
    <w:p w14:paraId="045AF293" w14:textId="556844CB" w:rsidR="00F728EB" w:rsidRPr="007841F6" w:rsidRDefault="00965D71" w:rsidP="006D1666">
      <w:pPr>
        <w:pStyle w:val="TableofFigures"/>
        <w:tabs>
          <w:tab w:val="right" w:leader="dot" w:pos="9350"/>
        </w:tabs>
        <w:spacing w:before="120" w:after="120" w:line="240" w:lineRule="auto"/>
        <w:rPr>
          <w:rFonts w:ascii="Times New Roman" w:eastAsiaTheme="minorEastAsia" w:hAnsi="Times New Roman" w:cs="Times New Roman"/>
          <w:noProof/>
          <w:sz w:val="24"/>
          <w:szCs w:val="24"/>
        </w:rPr>
      </w:pPr>
      <w:hyperlink w:anchor="_Toc63839192" w:history="1">
        <w:r w:rsidR="00F728EB" w:rsidRPr="007841F6">
          <w:rPr>
            <w:rStyle w:val="Hyperlink"/>
            <w:rFonts w:ascii="Times New Roman" w:hAnsi="Times New Roman" w:cs="Times New Roman"/>
            <w:noProof/>
            <w:sz w:val="24"/>
            <w:szCs w:val="24"/>
          </w:rPr>
          <w:t>Table 4. Checks on Transfer Standards</w:t>
        </w:r>
        <w:r w:rsidR="00F728EB" w:rsidRPr="007841F6">
          <w:rPr>
            <w:rFonts w:ascii="Times New Roman" w:hAnsi="Times New Roman" w:cs="Times New Roman"/>
            <w:noProof/>
            <w:webHidden/>
            <w:sz w:val="24"/>
            <w:szCs w:val="24"/>
          </w:rPr>
          <w:tab/>
        </w:r>
        <w:r w:rsidR="00646D2B">
          <w:rPr>
            <w:rFonts w:ascii="Times New Roman" w:hAnsi="Times New Roman" w:cs="Times New Roman"/>
            <w:noProof/>
            <w:webHidden/>
            <w:sz w:val="24"/>
            <w:szCs w:val="24"/>
          </w:rPr>
          <w:t>21</w:t>
        </w:r>
      </w:hyperlink>
    </w:p>
    <w:p w14:paraId="3018A1F5" w14:textId="5E1CCE92" w:rsidR="00F728EB" w:rsidRPr="007841F6" w:rsidRDefault="00965D71" w:rsidP="006D1666">
      <w:pPr>
        <w:pStyle w:val="TableofFigures"/>
        <w:tabs>
          <w:tab w:val="right" w:leader="dot" w:pos="9350"/>
        </w:tabs>
        <w:spacing w:before="120" w:after="120" w:line="240" w:lineRule="auto"/>
        <w:rPr>
          <w:rFonts w:ascii="Times New Roman" w:eastAsiaTheme="minorEastAsia" w:hAnsi="Times New Roman" w:cs="Times New Roman"/>
          <w:noProof/>
          <w:sz w:val="24"/>
          <w:szCs w:val="24"/>
        </w:rPr>
      </w:pPr>
      <w:hyperlink w:anchor="_Toc63839193" w:history="1">
        <w:r w:rsidR="00F728EB" w:rsidRPr="007841F6">
          <w:rPr>
            <w:rStyle w:val="Hyperlink"/>
            <w:rFonts w:ascii="Times New Roman" w:hAnsi="Times New Roman" w:cs="Times New Roman"/>
            <w:noProof/>
            <w:sz w:val="24"/>
            <w:szCs w:val="24"/>
          </w:rPr>
          <w:t>Table 5. Transfer Standard Limit</w:t>
        </w:r>
        <w:r w:rsidR="00F728EB" w:rsidRPr="007841F6">
          <w:rPr>
            <w:rFonts w:ascii="Times New Roman" w:hAnsi="Times New Roman" w:cs="Times New Roman"/>
            <w:noProof/>
            <w:webHidden/>
            <w:sz w:val="24"/>
            <w:szCs w:val="24"/>
          </w:rPr>
          <w:tab/>
        </w:r>
        <w:r w:rsidR="00F728EB" w:rsidRPr="007841F6">
          <w:rPr>
            <w:rFonts w:ascii="Times New Roman" w:hAnsi="Times New Roman" w:cs="Times New Roman"/>
            <w:noProof/>
            <w:webHidden/>
            <w:sz w:val="24"/>
            <w:szCs w:val="24"/>
          </w:rPr>
          <w:fldChar w:fldCharType="begin"/>
        </w:r>
        <w:r w:rsidR="00F728EB" w:rsidRPr="007841F6">
          <w:rPr>
            <w:rFonts w:ascii="Times New Roman" w:hAnsi="Times New Roman" w:cs="Times New Roman"/>
            <w:noProof/>
            <w:webHidden/>
            <w:sz w:val="24"/>
            <w:szCs w:val="24"/>
          </w:rPr>
          <w:instrText xml:space="preserve"> PAGEREF _Toc63839193 \h </w:instrText>
        </w:r>
        <w:r w:rsidR="00F728EB" w:rsidRPr="007841F6">
          <w:rPr>
            <w:rFonts w:ascii="Times New Roman" w:hAnsi="Times New Roman" w:cs="Times New Roman"/>
            <w:noProof/>
            <w:webHidden/>
            <w:sz w:val="24"/>
            <w:szCs w:val="24"/>
          </w:rPr>
        </w:r>
        <w:r w:rsidR="00F728EB" w:rsidRPr="007841F6">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24</w:t>
        </w:r>
        <w:r w:rsidR="00F728EB" w:rsidRPr="007841F6">
          <w:rPr>
            <w:rFonts w:ascii="Times New Roman" w:hAnsi="Times New Roman" w:cs="Times New Roman"/>
            <w:noProof/>
            <w:webHidden/>
            <w:sz w:val="24"/>
            <w:szCs w:val="24"/>
          </w:rPr>
          <w:fldChar w:fldCharType="end"/>
        </w:r>
      </w:hyperlink>
    </w:p>
    <w:p w14:paraId="3C0A0274" w14:textId="7CE76DB2" w:rsidR="00F728EB" w:rsidRPr="007841F6" w:rsidRDefault="00965D71" w:rsidP="006D1666">
      <w:pPr>
        <w:pStyle w:val="TableofFigures"/>
        <w:tabs>
          <w:tab w:val="right" w:leader="dot" w:pos="9350"/>
        </w:tabs>
        <w:spacing w:before="120" w:after="120" w:line="240" w:lineRule="auto"/>
        <w:rPr>
          <w:rFonts w:ascii="Times New Roman" w:eastAsiaTheme="minorEastAsia" w:hAnsi="Times New Roman" w:cs="Times New Roman"/>
          <w:noProof/>
          <w:sz w:val="24"/>
          <w:szCs w:val="24"/>
        </w:rPr>
      </w:pPr>
      <w:hyperlink w:anchor="_Toc63839194" w:history="1">
        <w:r w:rsidR="00F728EB" w:rsidRPr="007841F6">
          <w:rPr>
            <w:rStyle w:val="Hyperlink"/>
            <w:rFonts w:ascii="Times New Roman" w:hAnsi="Times New Roman" w:cs="Times New Roman"/>
            <w:noProof/>
            <w:sz w:val="24"/>
            <w:szCs w:val="24"/>
          </w:rPr>
          <w:t>Table 6. Documentation and Records</w:t>
        </w:r>
        <w:r w:rsidR="00F728EB" w:rsidRPr="007841F6">
          <w:rPr>
            <w:rFonts w:ascii="Times New Roman" w:hAnsi="Times New Roman" w:cs="Times New Roman"/>
            <w:noProof/>
            <w:webHidden/>
            <w:sz w:val="24"/>
            <w:szCs w:val="24"/>
          </w:rPr>
          <w:tab/>
        </w:r>
        <w:r w:rsidR="00F728EB" w:rsidRPr="007841F6">
          <w:rPr>
            <w:rFonts w:ascii="Times New Roman" w:hAnsi="Times New Roman" w:cs="Times New Roman"/>
            <w:noProof/>
            <w:webHidden/>
            <w:sz w:val="24"/>
            <w:szCs w:val="24"/>
          </w:rPr>
          <w:fldChar w:fldCharType="begin"/>
        </w:r>
        <w:r w:rsidR="00F728EB" w:rsidRPr="007841F6">
          <w:rPr>
            <w:rFonts w:ascii="Times New Roman" w:hAnsi="Times New Roman" w:cs="Times New Roman"/>
            <w:noProof/>
            <w:webHidden/>
            <w:sz w:val="24"/>
            <w:szCs w:val="24"/>
          </w:rPr>
          <w:instrText xml:space="preserve"> PAGEREF _Toc63839194 \h </w:instrText>
        </w:r>
        <w:r w:rsidR="00F728EB" w:rsidRPr="007841F6">
          <w:rPr>
            <w:rFonts w:ascii="Times New Roman" w:hAnsi="Times New Roman" w:cs="Times New Roman"/>
            <w:noProof/>
            <w:webHidden/>
            <w:sz w:val="24"/>
            <w:szCs w:val="24"/>
          </w:rPr>
        </w:r>
        <w:r w:rsidR="00F728EB" w:rsidRPr="007841F6">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25</w:t>
        </w:r>
        <w:r w:rsidR="00F728EB" w:rsidRPr="007841F6">
          <w:rPr>
            <w:rFonts w:ascii="Times New Roman" w:hAnsi="Times New Roman" w:cs="Times New Roman"/>
            <w:noProof/>
            <w:webHidden/>
            <w:sz w:val="24"/>
            <w:szCs w:val="24"/>
          </w:rPr>
          <w:fldChar w:fldCharType="end"/>
        </w:r>
      </w:hyperlink>
    </w:p>
    <w:p w14:paraId="670CFCCC" w14:textId="1A75BC9B" w:rsidR="00F728EB" w:rsidRPr="007841F6" w:rsidRDefault="00965D71" w:rsidP="006D1666">
      <w:pPr>
        <w:pStyle w:val="TableofFigures"/>
        <w:tabs>
          <w:tab w:val="right" w:leader="dot" w:pos="9350"/>
        </w:tabs>
        <w:spacing w:before="120" w:after="120" w:line="240" w:lineRule="auto"/>
        <w:rPr>
          <w:rFonts w:ascii="Times New Roman" w:eastAsiaTheme="minorEastAsia" w:hAnsi="Times New Roman" w:cs="Times New Roman"/>
          <w:noProof/>
          <w:sz w:val="24"/>
          <w:szCs w:val="24"/>
        </w:rPr>
      </w:pPr>
      <w:hyperlink w:anchor="_Toc63839195" w:history="1">
        <w:r w:rsidR="00F728EB" w:rsidRPr="007841F6">
          <w:rPr>
            <w:rStyle w:val="Hyperlink"/>
            <w:rFonts w:ascii="Times New Roman" w:hAnsi="Times New Roman" w:cs="Times New Roman"/>
            <w:noProof/>
            <w:sz w:val="24"/>
            <w:szCs w:val="24"/>
          </w:rPr>
          <w:t>Table 7. Measured Quality Objective Checks and Outcomes</w:t>
        </w:r>
        <w:r w:rsidR="00F728EB" w:rsidRPr="007841F6">
          <w:rPr>
            <w:rFonts w:ascii="Times New Roman" w:hAnsi="Times New Roman" w:cs="Times New Roman"/>
            <w:noProof/>
            <w:webHidden/>
            <w:sz w:val="24"/>
            <w:szCs w:val="24"/>
          </w:rPr>
          <w:tab/>
        </w:r>
        <w:r w:rsidR="00F728EB" w:rsidRPr="007841F6">
          <w:rPr>
            <w:rFonts w:ascii="Times New Roman" w:hAnsi="Times New Roman" w:cs="Times New Roman"/>
            <w:noProof/>
            <w:webHidden/>
            <w:sz w:val="24"/>
            <w:szCs w:val="24"/>
          </w:rPr>
          <w:fldChar w:fldCharType="begin"/>
        </w:r>
        <w:r w:rsidR="00F728EB" w:rsidRPr="007841F6">
          <w:rPr>
            <w:rFonts w:ascii="Times New Roman" w:hAnsi="Times New Roman" w:cs="Times New Roman"/>
            <w:noProof/>
            <w:webHidden/>
            <w:sz w:val="24"/>
            <w:szCs w:val="24"/>
          </w:rPr>
          <w:instrText xml:space="preserve"> PAGEREF _Toc63839195 \h </w:instrText>
        </w:r>
        <w:r w:rsidR="00F728EB" w:rsidRPr="007841F6">
          <w:rPr>
            <w:rFonts w:ascii="Times New Roman" w:hAnsi="Times New Roman" w:cs="Times New Roman"/>
            <w:noProof/>
            <w:webHidden/>
            <w:sz w:val="24"/>
            <w:szCs w:val="24"/>
          </w:rPr>
        </w:r>
        <w:r w:rsidR="00F728EB" w:rsidRPr="007841F6">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28</w:t>
        </w:r>
        <w:r w:rsidR="00F728EB" w:rsidRPr="007841F6">
          <w:rPr>
            <w:rFonts w:ascii="Times New Roman" w:hAnsi="Times New Roman" w:cs="Times New Roman"/>
            <w:noProof/>
            <w:webHidden/>
            <w:sz w:val="24"/>
            <w:szCs w:val="24"/>
          </w:rPr>
          <w:fldChar w:fldCharType="end"/>
        </w:r>
      </w:hyperlink>
    </w:p>
    <w:p w14:paraId="784B0415" w14:textId="25D13C0F" w:rsidR="00F728EB" w:rsidRPr="007841F6" w:rsidRDefault="00965D71" w:rsidP="006D1666">
      <w:pPr>
        <w:pStyle w:val="TableofFigures"/>
        <w:tabs>
          <w:tab w:val="right" w:leader="dot" w:pos="9350"/>
        </w:tabs>
        <w:spacing w:before="120" w:after="120" w:line="240" w:lineRule="auto"/>
        <w:rPr>
          <w:rFonts w:ascii="Times New Roman" w:eastAsiaTheme="minorEastAsia" w:hAnsi="Times New Roman" w:cs="Times New Roman"/>
          <w:noProof/>
          <w:sz w:val="24"/>
          <w:szCs w:val="24"/>
        </w:rPr>
      </w:pPr>
      <w:hyperlink w:anchor="_Toc63839196" w:history="1">
        <w:r w:rsidR="00F728EB" w:rsidRPr="007841F6">
          <w:rPr>
            <w:rStyle w:val="Hyperlink"/>
            <w:rFonts w:ascii="Times New Roman" w:hAnsi="Times New Roman" w:cs="Times New Roman"/>
            <w:noProof/>
            <w:sz w:val="24"/>
            <w:szCs w:val="24"/>
          </w:rPr>
          <w:t>Table 8. Assessments and Response Actions</w:t>
        </w:r>
        <w:r w:rsidR="00F728EB" w:rsidRPr="007841F6">
          <w:rPr>
            <w:rFonts w:ascii="Times New Roman" w:hAnsi="Times New Roman" w:cs="Times New Roman"/>
            <w:noProof/>
            <w:webHidden/>
            <w:sz w:val="24"/>
            <w:szCs w:val="24"/>
          </w:rPr>
          <w:tab/>
        </w:r>
        <w:r w:rsidR="00646D2B">
          <w:rPr>
            <w:rFonts w:ascii="Times New Roman" w:hAnsi="Times New Roman" w:cs="Times New Roman"/>
            <w:noProof/>
            <w:webHidden/>
            <w:sz w:val="24"/>
            <w:szCs w:val="24"/>
          </w:rPr>
          <w:t>3</w:t>
        </w:r>
        <w:r w:rsidR="003361DA">
          <w:rPr>
            <w:rFonts w:ascii="Times New Roman" w:hAnsi="Times New Roman" w:cs="Times New Roman"/>
            <w:noProof/>
            <w:webHidden/>
            <w:sz w:val="24"/>
            <w:szCs w:val="24"/>
          </w:rPr>
          <w:t>0</w:t>
        </w:r>
      </w:hyperlink>
    </w:p>
    <w:p w14:paraId="70E8A1FF" w14:textId="16355ABD" w:rsidR="00F728EB" w:rsidRPr="007841F6" w:rsidRDefault="00965D71" w:rsidP="006D1666">
      <w:pPr>
        <w:pStyle w:val="TableofFigures"/>
        <w:tabs>
          <w:tab w:val="right" w:leader="dot" w:pos="9350"/>
        </w:tabs>
        <w:spacing w:before="120" w:after="120" w:line="240" w:lineRule="auto"/>
        <w:rPr>
          <w:rFonts w:ascii="Times New Roman" w:eastAsiaTheme="minorEastAsia" w:hAnsi="Times New Roman" w:cs="Times New Roman"/>
          <w:noProof/>
          <w:sz w:val="24"/>
          <w:szCs w:val="24"/>
        </w:rPr>
      </w:pPr>
      <w:hyperlink w:anchor="_Toc63839197" w:history="1">
        <w:r w:rsidR="00F728EB" w:rsidRPr="007841F6">
          <w:rPr>
            <w:rStyle w:val="Hyperlink"/>
            <w:rFonts w:ascii="Times New Roman" w:hAnsi="Times New Roman" w:cs="Times New Roman"/>
            <w:noProof/>
            <w:sz w:val="24"/>
            <w:szCs w:val="24"/>
          </w:rPr>
          <w:t>Table 9. Reports to Management</w:t>
        </w:r>
        <w:r w:rsidR="00F728EB" w:rsidRPr="007841F6">
          <w:rPr>
            <w:rFonts w:ascii="Times New Roman" w:hAnsi="Times New Roman" w:cs="Times New Roman"/>
            <w:noProof/>
            <w:webHidden/>
            <w:sz w:val="24"/>
            <w:szCs w:val="24"/>
          </w:rPr>
          <w:tab/>
        </w:r>
        <w:r w:rsidR="00C01F4A">
          <w:rPr>
            <w:rFonts w:ascii="Times New Roman" w:hAnsi="Times New Roman" w:cs="Times New Roman"/>
            <w:noProof/>
            <w:webHidden/>
            <w:sz w:val="24"/>
            <w:szCs w:val="24"/>
          </w:rPr>
          <w:t>3</w:t>
        </w:r>
        <w:r w:rsidR="003361DA">
          <w:rPr>
            <w:rFonts w:ascii="Times New Roman" w:hAnsi="Times New Roman" w:cs="Times New Roman"/>
            <w:noProof/>
            <w:webHidden/>
            <w:sz w:val="24"/>
            <w:szCs w:val="24"/>
          </w:rPr>
          <w:t>1</w:t>
        </w:r>
      </w:hyperlink>
    </w:p>
    <w:p w14:paraId="5088A172" w14:textId="7B9DF0A5" w:rsidR="00F13A3B" w:rsidRPr="007841F6" w:rsidRDefault="002359AA" w:rsidP="005A6072">
      <w:pPr>
        <w:spacing w:before="120" w:after="120" w:line="240" w:lineRule="auto"/>
        <w:rPr>
          <w:rFonts w:ascii="Times New Roman" w:hAnsi="Times New Roman" w:cs="Times New Roman"/>
          <w:sz w:val="24"/>
          <w:szCs w:val="24"/>
        </w:rPr>
      </w:pPr>
      <w:r w:rsidRPr="007841F6">
        <w:rPr>
          <w:rFonts w:ascii="Times New Roman" w:hAnsi="Times New Roman" w:cs="Times New Roman"/>
          <w:sz w:val="24"/>
          <w:szCs w:val="24"/>
        </w:rPr>
        <w:lastRenderedPageBreak/>
        <w:fldChar w:fldCharType="end"/>
      </w:r>
    </w:p>
    <w:p w14:paraId="504A4989" w14:textId="082A7A4E" w:rsidR="007D4814" w:rsidRPr="007841F6" w:rsidRDefault="007D4814" w:rsidP="007D4814">
      <w:pPr>
        <w:rPr>
          <w:rFonts w:ascii="Times New Roman" w:hAnsi="Times New Roman" w:cs="Times New Roman"/>
          <w:sz w:val="24"/>
          <w:szCs w:val="24"/>
        </w:rPr>
      </w:pPr>
    </w:p>
    <w:p w14:paraId="24A67CAA" w14:textId="3705B6C0" w:rsidR="00B44FED" w:rsidRPr="007841F6" w:rsidRDefault="00B44FED">
      <w:pPr>
        <w:rPr>
          <w:rFonts w:ascii="Times New Roman" w:hAnsi="Times New Roman" w:cs="Times New Roman"/>
          <w:sz w:val="24"/>
          <w:szCs w:val="24"/>
        </w:rPr>
      </w:pPr>
      <w:r w:rsidRPr="007841F6">
        <w:rPr>
          <w:rFonts w:ascii="Times New Roman" w:hAnsi="Times New Roman" w:cs="Times New Roman"/>
          <w:sz w:val="24"/>
          <w:szCs w:val="24"/>
        </w:rPr>
        <w:br w:type="page"/>
      </w:r>
    </w:p>
    <w:p w14:paraId="767041C6" w14:textId="7D4550B8" w:rsidR="008343BF" w:rsidRPr="007841F6" w:rsidRDefault="00726478" w:rsidP="0083202A">
      <w:pPr>
        <w:pStyle w:val="Heading1"/>
        <w:tabs>
          <w:tab w:val="clear" w:pos="-1080"/>
          <w:tab w:val="clear" w:pos="-720"/>
          <w:tab w:val="clear" w:pos="0"/>
          <w:tab w:val="clear" w:pos="450"/>
          <w:tab w:val="clear" w:pos="81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s>
        <w:spacing w:before="120" w:after="120"/>
        <w:ind w:left="1440" w:hanging="1440"/>
        <w:rPr>
          <w:sz w:val="24"/>
          <w:u w:val="single"/>
        </w:rPr>
      </w:pPr>
      <w:bookmarkStart w:id="8" w:name="_Toc63257388"/>
      <w:bookmarkStart w:id="9" w:name="_Toc63839013"/>
      <w:r w:rsidRPr="007841F6">
        <w:rPr>
          <w:sz w:val="24"/>
          <w:u w:val="single"/>
        </w:rPr>
        <w:lastRenderedPageBreak/>
        <w:t xml:space="preserve">Section </w:t>
      </w:r>
      <w:r w:rsidR="003E7A71" w:rsidRPr="007841F6">
        <w:rPr>
          <w:sz w:val="24"/>
          <w:u w:val="single"/>
        </w:rPr>
        <w:t>3</w:t>
      </w:r>
      <w:r w:rsidR="00D95546" w:rsidRPr="007841F6">
        <w:rPr>
          <w:sz w:val="24"/>
          <w:u w:val="single"/>
        </w:rPr>
        <w:t>:</w:t>
      </w:r>
      <w:r w:rsidR="003E7A71" w:rsidRPr="007841F6">
        <w:rPr>
          <w:sz w:val="24"/>
          <w:u w:val="single"/>
        </w:rPr>
        <w:tab/>
      </w:r>
      <w:bookmarkEnd w:id="7"/>
      <w:r w:rsidRPr="007841F6">
        <w:rPr>
          <w:sz w:val="24"/>
          <w:u w:val="single"/>
        </w:rPr>
        <w:t xml:space="preserve">Distribution </w:t>
      </w:r>
      <w:r w:rsidR="00D221BD" w:rsidRPr="007841F6">
        <w:rPr>
          <w:sz w:val="24"/>
          <w:u w:val="single"/>
        </w:rPr>
        <w:t>and</w:t>
      </w:r>
      <w:r w:rsidRPr="007841F6">
        <w:rPr>
          <w:sz w:val="24"/>
          <w:u w:val="single"/>
        </w:rPr>
        <w:t xml:space="preserve"> Notification List</w:t>
      </w:r>
      <w:bookmarkEnd w:id="8"/>
      <w:bookmarkEnd w:id="9"/>
    </w:p>
    <w:p w14:paraId="3174E79B" w14:textId="0CA6E4EB" w:rsidR="00A17204" w:rsidRPr="007841F6" w:rsidRDefault="0098589C" w:rsidP="0083202A">
      <w:pPr>
        <w:pStyle w:val="NoSpacing"/>
        <w:spacing w:before="120" w:after="120"/>
        <w:rPr>
          <w:rFonts w:ascii="Times New Roman" w:hAnsi="Times New Roman" w:cs="Times New Roman"/>
          <w:sz w:val="24"/>
          <w:szCs w:val="24"/>
        </w:rPr>
      </w:pPr>
      <w:r w:rsidRPr="007841F6">
        <w:rPr>
          <w:rFonts w:ascii="Times New Roman" w:hAnsi="Times New Roman" w:cs="Times New Roman"/>
          <w:sz w:val="24"/>
          <w:szCs w:val="24"/>
        </w:rPr>
        <w:t>All IDEM</w:t>
      </w:r>
      <w:r w:rsidR="00912CC0" w:rsidRPr="007841F6">
        <w:rPr>
          <w:rFonts w:ascii="Times New Roman" w:hAnsi="Times New Roman" w:cs="Times New Roman"/>
          <w:sz w:val="24"/>
          <w:szCs w:val="24"/>
        </w:rPr>
        <w:t xml:space="preserve"> </w:t>
      </w:r>
      <w:r w:rsidRPr="007841F6">
        <w:rPr>
          <w:rFonts w:ascii="Times New Roman" w:hAnsi="Times New Roman" w:cs="Times New Roman"/>
          <w:sz w:val="24"/>
          <w:szCs w:val="24"/>
        </w:rPr>
        <w:t xml:space="preserve">OAQ </w:t>
      </w:r>
      <w:r w:rsidR="004C43CD" w:rsidRPr="007841F6">
        <w:rPr>
          <w:rFonts w:ascii="Times New Roman" w:hAnsi="Times New Roman" w:cs="Times New Roman"/>
          <w:sz w:val="24"/>
          <w:szCs w:val="24"/>
        </w:rPr>
        <w:t xml:space="preserve">staff </w:t>
      </w:r>
      <w:r w:rsidRPr="007841F6">
        <w:rPr>
          <w:rFonts w:ascii="Times New Roman" w:hAnsi="Times New Roman" w:cs="Times New Roman"/>
          <w:sz w:val="24"/>
          <w:szCs w:val="24"/>
        </w:rPr>
        <w:t xml:space="preserve">play an important role in the collection, validation, data analysis, assessment, planning, and reporting of air monitoring data. All </w:t>
      </w:r>
      <w:r w:rsidR="004C43CD" w:rsidRPr="007841F6">
        <w:rPr>
          <w:rFonts w:ascii="Times New Roman" w:hAnsi="Times New Roman" w:cs="Times New Roman"/>
          <w:sz w:val="24"/>
          <w:szCs w:val="24"/>
        </w:rPr>
        <w:t>staff</w:t>
      </w:r>
      <w:r w:rsidR="0013098C" w:rsidRPr="007841F6">
        <w:rPr>
          <w:rFonts w:ascii="Times New Roman" w:hAnsi="Times New Roman" w:cs="Times New Roman"/>
          <w:sz w:val="24"/>
          <w:szCs w:val="24"/>
        </w:rPr>
        <w:t>,</w:t>
      </w:r>
      <w:r w:rsidR="004C43CD" w:rsidRPr="007841F6">
        <w:rPr>
          <w:rFonts w:ascii="Times New Roman" w:hAnsi="Times New Roman" w:cs="Times New Roman"/>
          <w:sz w:val="24"/>
          <w:szCs w:val="24"/>
        </w:rPr>
        <w:t xml:space="preserve"> which </w:t>
      </w:r>
      <w:r w:rsidRPr="007841F6">
        <w:rPr>
          <w:rFonts w:ascii="Times New Roman" w:hAnsi="Times New Roman" w:cs="Times New Roman"/>
          <w:sz w:val="24"/>
          <w:szCs w:val="24"/>
        </w:rPr>
        <w:t>are part of th</w:t>
      </w:r>
      <w:r w:rsidR="00505225" w:rsidRPr="007841F6">
        <w:rPr>
          <w:rFonts w:ascii="Times New Roman" w:hAnsi="Times New Roman" w:cs="Times New Roman"/>
          <w:sz w:val="24"/>
          <w:szCs w:val="24"/>
        </w:rPr>
        <w:t>is</w:t>
      </w:r>
      <w:r w:rsidRPr="007841F6">
        <w:rPr>
          <w:rFonts w:ascii="Times New Roman" w:hAnsi="Times New Roman" w:cs="Times New Roman"/>
          <w:sz w:val="24"/>
          <w:szCs w:val="24"/>
        </w:rPr>
        <w:t xml:space="preserve"> </w:t>
      </w:r>
      <w:r w:rsidR="00294E9F" w:rsidRPr="007841F6">
        <w:rPr>
          <w:rFonts w:ascii="Times New Roman" w:hAnsi="Times New Roman" w:cs="Times New Roman"/>
          <w:sz w:val="24"/>
          <w:szCs w:val="24"/>
        </w:rPr>
        <w:t>primary quality assurance organization (</w:t>
      </w:r>
      <w:r w:rsidRPr="007841F6">
        <w:rPr>
          <w:rFonts w:ascii="Times New Roman" w:hAnsi="Times New Roman" w:cs="Times New Roman"/>
          <w:sz w:val="24"/>
          <w:szCs w:val="24"/>
        </w:rPr>
        <w:t>PQAO</w:t>
      </w:r>
      <w:r w:rsidR="00294E9F" w:rsidRPr="007841F6">
        <w:rPr>
          <w:rFonts w:ascii="Times New Roman" w:hAnsi="Times New Roman" w:cs="Times New Roman"/>
          <w:sz w:val="24"/>
          <w:szCs w:val="24"/>
        </w:rPr>
        <w:t>)</w:t>
      </w:r>
      <w:r w:rsidR="0013098C" w:rsidRPr="007841F6">
        <w:rPr>
          <w:rFonts w:ascii="Times New Roman" w:hAnsi="Times New Roman" w:cs="Times New Roman"/>
          <w:sz w:val="24"/>
          <w:szCs w:val="24"/>
        </w:rPr>
        <w:t>,</w:t>
      </w:r>
      <w:r w:rsidRPr="007841F6">
        <w:rPr>
          <w:rFonts w:ascii="Times New Roman" w:hAnsi="Times New Roman" w:cs="Times New Roman"/>
          <w:sz w:val="24"/>
          <w:szCs w:val="24"/>
        </w:rPr>
        <w:t xml:space="preserve"> are provided </w:t>
      </w:r>
      <w:r w:rsidR="004C43CD" w:rsidRPr="007841F6">
        <w:rPr>
          <w:rFonts w:ascii="Times New Roman" w:hAnsi="Times New Roman" w:cs="Times New Roman"/>
          <w:sz w:val="24"/>
          <w:szCs w:val="24"/>
        </w:rPr>
        <w:t xml:space="preserve">with </w:t>
      </w:r>
      <w:r w:rsidRPr="007841F6">
        <w:rPr>
          <w:rFonts w:ascii="Times New Roman" w:hAnsi="Times New Roman" w:cs="Times New Roman"/>
          <w:sz w:val="24"/>
          <w:szCs w:val="24"/>
        </w:rPr>
        <w:t xml:space="preserve">electronic copies of this QAPP and must adhere to the elements of the QAPP. </w:t>
      </w:r>
      <w:r w:rsidR="005B6F13" w:rsidRPr="007841F6">
        <w:rPr>
          <w:rFonts w:ascii="Times New Roman" w:hAnsi="Times New Roman" w:cs="Times New Roman"/>
          <w:sz w:val="24"/>
          <w:szCs w:val="24"/>
        </w:rPr>
        <w:t>Courtesy c</w:t>
      </w:r>
      <w:r w:rsidRPr="007841F6">
        <w:rPr>
          <w:rFonts w:ascii="Times New Roman" w:hAnsi="Times New Roman" w:cs="Times New Roman"/>
          <w:sz w:val="24"/>
          <w:szCs w:val="24"/>
        </w:rPr>
        <w:t xml:space="preserve">opies of the QAPP are also provided to </w:t>
      </w:r>
      <w:r w:rsidR="004C43CD" w:rsidRPr="007841F6">
        <w:rPr>
          <w:rFonts w:ascii="Times New Roman" w:hAnsi="Times New Roman" w:cs="Times New Roman"/>
          <w:sz w:val="24"/>
          <w:szCs w:val="24"/>
        </w:rPr>
        <w:t>other PQAO</w:t>
      </w:r>
      <w:r w:rsidR="00F11EEE" w:rsidRPr="007841F6">
        <w:rPr>
          <w:rFonts w:ascii="Times New Roman" w:hAnsi="Times New Roman" w:cs="Times New Roman"/>
          <w:sz w:val="24"/>
          <w:szCs w:val="24"/>
        </w:rPr>
        <w:t>s</w:t>
      </w:r>
      <w:r w:rsidR="004C43CD" w:rsidRPr="007841F6">
        <w:rPr>
          <w:rFonts w:ascii="Times New Roman" w:hAnsi="Times New Roman" w:cs="Times New Roman"/>
          <w:sz w:val="24"/>
          <w:szCs w:val="24"/>
        </w:rPr>
        <w:t xml:space="preserve"> conducting </w:t>
      </w:r>
      <w:r w:rsidRPr="007841F6">
        <w:rPr>
          <w:rFonts w:ascii="Times New Roman" w:hAnsi="Times New Roman" w:cs="Times New Roman"/>
          <w:sz w:val="24"/>
          <w:szCs w:val="24"/>
        </w:rPr>
        <w:t>air monitoring i</w:t>
      </w:r>
      <w:r w:rsidR="008B41E2" w:rsidRPr="007841F6">
        <w:rPr>
          <w:rFonts w:ascii="Times New Roman" w:hAnsi="Times New Roman" w:cs="Times New Roman"/>
          <w:sz w:val="24"/>
          <w:szCs w:val="24"/>
        </w:rPr>
        <w:t>n Indiana.</w:t>
      </w:r>
      <w:r w:rsidR="00881FE4" w:rsidRPr="007841F6">
        <w:rPr>
          <w:rFonts w:ascii="Times New Roman" w:hAnsi="Times New Roman" w:cs="Times New Roman"/>
          <w:sz w:val="24"/>
          <w:szCs w:val="24"/>
        </w:rPr>
        <w:t xml:space="preserve"> </w:t>
      </w:r>
      <w:r w:rsidR="00B4071D" w:rsidRPr="007841F6">
        <w:rPr>
          <w:rFonts w:ascii="Times New Roman" w:hAnsi="Times New Roman" w:cs="Times New Roman"/>
          <w:sz w:val="24"/>
          <w:szCs w:val="24"/>
        </w:rPr>
        <w:t xml:space="preserve">Table 1 </w:t>
      </w:r>
      <w:r w:rsidR="00881FE4" w:rsidRPr="007841F6">
        <w:rPr>
          <w:rFonts w:ascii="Times New Roman" w:hAnsi="Times New Roman" w:cs="Times New Roman"/>
          <w:sz w:val="24"/>
          <w:szCs w:val="24"/>
        </w:rPr>
        <w:t>show</w:t>
      </w:r>
      <w:r w:rsidR="00B4071D" w:rsidRPr="007841F6">
        <w:rPr>
          <w:rFonts w:ascii="Times New Roman" w:hAnsi="Times New Roman" w:cs="Times New Roman"/>
          <w:sz w:val="24"/>
          <w:szCs w:val="24"/>
        </w:rPr>
        <w:t>s</w:t>
      </w:r>
      <w:r w:rsidR="00881FE4" w:rsidRPr="007841F6">
        <w:rPr>
          <w:rFonts w:ascii="Times New Roman" w:hAnsi="Times New Roman" w:cs="Times New Roman"/>
          <w:sz w:val="24"/>
          <w:szCs w:val="24"/>
        </w:rPr>
        <w:t xml:space="preserve"> </w:t>
      </w:r>
      <w:r w:rsidR="004C43CD" w:rsidRPr="007841F6">
        <w:rPr>
          <w:rFonts w:ascii="Times New Roman" w:hAnsi="Times New Roman" w:cs="Times New Roman"/>
          <w:sz w:val="24"/>
          <w:szCs w:val="24"/>
        </w:rPr>
        <w:t xml:space="preserve">to whom </w:t>
      </w:r>
      <w:r w:rsidR="00881FE4" w:rsidRPr="007841F6">
        <w:rPr>
          <w:rFonts w:ascii="Times New Roman" w:hAnsi="Times New Roman" w:cs="Times New Roman"/>
          <w:sz w:val="24"/>
          <w:szCs w:val="24"/>
        </w:rPr>
        <w:t>the QAPP is distributed.</w:t>
      </w:r>
      <w:r w:rsidR="00CF05DF" w:rsidRPr="007841F6">
        <w:rPr>
          <w:rFonts w:ascii="Times New Roman" w:hAnsi="Times New Roman" w:cs="Times New Roman"/>
          <w:sz w:val="24"/>
          <w:szCs w:val="24"/>
        </w:rPr>
        <w:t xml:space="preserve"> </w:t>
      </w:r>
      <w:r w:rsidR="004C43CD" w:rsidRPr="007841F6">
        <w:rPr>
          <w:rFonts w:ascii="Times New Roman" w:hAnsi="Times New Roman" w:cs="Times New Roman"/>
          <w:sz w:val="24"/>
          <w:szCs w:val="24"/>
        </w:rPr>
        <w:t xml:space="preserve">An official copy of the QAPP is also available on the </w:t>
      </w:r>
      <w:hyperlink r:id="rId16" w:history="1">
        <w:r w:rsidR="004C43CD" w:rsidRPr="007841F6">
          <w:rPr>
            <w:rStyle w:val="Hyperlink"/>
            <w:rFonts w:ascii="Times New Roman" w:hAnsi="Times New Roman" w:cs="Times New Roman"/>
            <w:sz w:val="24"/>
            <w:szCs w:val="24"/>
          </w:rPr>
          <w:t>IDEM air quality web page</w:t>
        </w:r>
      </w:hyperlink>
      <w:r w:rsidR="004C43CD" w:rsidRPr="007841F6">
        <w:rPr>
          <w:rFonts w:ascii="Times New Roman" w:hAnsi="Times New Roman" w:cs="Times New Roman"/>
          <w:sz w:val="24"/>
          <w:szCs w:val="24"/>
        </w:rPr>
        <w:t xml:space="preserve"> and the SharePoint™ </w:t>
      </w:r>
      <w:r w:rsidR="00F11EEE" w:rsidRPr="007841F6">
        <w:rPr>
          <w:rFonts w:ascii="Times New Roman" w:hAnsi="Times New Roman" w:cs="Times New Roman"/>
          <w:sz w:val="24"/>
          <w:szCs w:val="24"/>
        </w:rPr>
        <w:t xml:space="preserve">IDEM </w:t>
      </w:r>
      <w:r w:rsidR="004C43CD" w:rsidRPr="007841F6">
        <w:rPr>
          <w:rFonts w:ascii="Times New Roman" w:hAnsi="Times New Roman" w:cs="Times New Roman"/>
          <w:sz w:val="24"/>
          <w:szCs w:val="24"/>
        </w:rPr>
        <w:t xml:space="preserve">QA Library. </w:t>
      </w:r>
      <w:r w:rsidR="00A17204" w:rsidRPr="007841F6">
        <w:rPr>
          <w:rFonts w:ascii="Times New Roman" w:hAnsi="Times New Roman" w:cs="Times New Roman"/>
          <w:sz w:val="24"/>
          <w:szCs w:val="24"/>
        </w:rPr>
        <w:t xml:space="preserve">The QAPP </w:t>
      </w:r>
      <w:r w:rsidR="004C43CD" w:rsidRPr="007841F6">
        <w:rPr>
          <w:rFonts w:ascii="Times New Roman" w:hAnsi="Times New Roman" w:cs="Times New Roman"/>
          <w:sz w:val="24"/>
          <w:szCs w:val="24"/>
        </w:rPr>
        <w:t xml:space="preserve">is </w:t>
      </w:r>
      <w:r w:rsidR="00A17204" w:rsidRPr="007841F6">
        <w:rPr>
          <w:rFonts w:ascii="Times New Roman" w:hAnsi="Times New Roman" w:cs="Times New Roman"/>
          <w:sz w:val="24"/>
          <w:szCs w:val="24"/>
        </w:rPr>
        <w:t xml:space="preserve">reviewed </w:t>
      </w:r>
      <w:r w:rsidR="00673D13" w:rsidRPr="007841F6">
        <w:rPr>
          <w:rFonts w:ascii="Times New Roman" w:hAnsi="Times New Roman" w:cs="Times New Roman"/>
          <w:sz w:val="24"/>
          <w:szCs w:val="24"/>
        </w:rPr>
        <w:t>annually,</w:t>
      </w:r>
      <w:r w:rsidR="00A17204" w:rsidRPr="007841F6">
        <w:rPr>
          <w:rFonts w:ascii="Times New Roman" w:hAnsi="Times New Roman" w:cs="Times New Roman"/>
          <w:sz w:val="24"/>
          <w:szCs w:val="24"/>
        </w:rPr>
        <w:t xml:space="preserve"> and documentation provided in the </w:t>
      </w:r>
      <w:r w:rsidR="00F11EEE" w:rsidRPr="007841F6">
        <w:rPr>
          <w:rFonts w:ascii="Times New Roman" w:hAnsi="Times New Roman" w:cs="Times New Roman"/>
          <w:sz w:val="24"/>
          <w:szCs w:val="24"/>
        </w:rPr>
        <w:t xml:space="preserve">table </w:t>
      </w:r>
      <w:r w:rsidR="00A17204" w:rsidRPr="007841F6">
        <w:rPr>
          <w:rFonts w:ascii="Times New Roman" w:hAnsi="Times New Roman" w:cs="Times New Roman"/>
          <w:sz w:val="24"/>
          <w:szCs w:val="24"/>
        </w:rPr>
        <w:t xml:space="preserve">QAPP </w:t>
      </w:r>
      <w:r w:rsidR="00F11EEE" w:rsidRPr="007841F6">
        <w:rPr>
          <w:rFonts w:ascii="Times New Roman" w:hAnsi="Times New Roman" w:cs="Times New Roman"/>
          <w:sz w:val="24"/>
          <w:szCs w:val="24"/>
        </w:rPr>
        <w:t>R</w:t>
      </w:r>
      <w:r w:rsidR="00A17204" w:rsidRPr="007841F6">
        <w:rPr>
          <w:rFonts w:ascii="Times New Roman" w:hAnsi="Times New Roman" w:cs="Times New Roman"/>
          <w:sz w:val="24"/>
          <w:szCs w:val="24"/>
        </w:rPr>
        <w:t xml:space="preserve">evision </w:t>
      </w:r>
      <w:r w:rsidR="00F11EEE" w:rsidRPr="007841F6">
        <w:rPr>
          <w:rFonts w:ascii="Times New Roman" w:hAnsi="Times New Roman" w:cs="Times New Roman"/>
          <w:sz w:val="24"/>
          <w:szCs w:val="24"/>
        </w:rPr>
        <w:t>H</w:t>
      </w:r>
      <w:r w:rsidR="00A17204" w:rsidRPr="007841F6">
        <w:rPr>
          <w:rFonts w:ascii="Times New Roman" w:hAnsi="Times New Roman" w:cs="Times New Roman"/>
          <w:sz w:val="24"/>
          <w:szCs w:val="24"/>
        </w:rPr>
        <w:t>istory.</w:t>
      </w:r>
    </w:p>
    <w:p w14:paraId="1D44156B" w14:textId="438EA247" w:rsidR="00EE4793" w:rsidRPr="007841F6" w:rsidRDefault="00EE4793" w:rsidP="007F3B57">
      <w:pPr>
        <w:spacing w:after="60"/>
        <w:rPr>
          <w:rFonts w:ascii="Times New Roman" w:hAnsi="Times New Roman" w:cs="Times New Roman"/>
          <w:b/>
          <w:bCs/>
          <w:sz w:val="24"/>
          <w:szCs w:val="24"/>
        </w:rPr>
      </w:pPr>
      <w:bookmarkStart w:id="10" w:name="_Toc63839189"/>
      <w:r w:rsidRPr="007841F6">
        <w:rPr>
          <w:rFonts w:ascii="Times New Roman" w:hAnsi="Times New Roman" w:cs="Times New Roman"/>
          <w:b/>
          <w:bCs/>
          <w:sz w:val="24"/>
          <w:szCs w:val="24"/>
        </w:rPr>
        <w:t xml:space="preserve">Table </w:t>
      </w:r>
      <w:r w:rsidRPr="007841F6">
        <w:rPr>
          <w:rFonts w:ascii="Times New Roman" w:hAnsi="Times New Roman" w:cs="Times New Roman"/>
          <w:b/>
          <w:bCs/>
          <w:sz w:val="24"/>
          <w:szCs w:val="24"/>
        </w:rPr>
        <w:fldChar w:fldCharType="begin"/>
      </w:r>
      <w:r w:rsidRPr="007841F6">
        <w:rPr>
          <w:rFonts w:ascii="Times New Roman" w:hAnsi="Times New Roman" w:cs="Times New Roman"/>
          <w:b/>
          <w:bCs/>
          <w:sz w:val="24"/>
          <w:szCs w:val="24"/>
        </w:rPr>
        <w:instrText xml:space="preserve"> SEQ Table \* ARABIC </w:instrText>
      </w:r>
      <w:r w:rsidRPr="007841F6">
        <w:rPr>
          <w:rFonts w:ascii="Times New Roman" w:hAnsi="Times New Roman" w:cs="Times New Roman"/>
          <w:b/>
          <w:bCs/>
          <w:sz w:val="24"/>
          <w:szCs w:val="24"/>
        </w:rPr>
        <w:fldChar w:fldCharType="separate"/>
      </w:r>
      <w:r w:rsidR="00965D71">
        <w:rPr>
          <w:rFonts w:ascii="Times New Roman" w:hAnsi="Times New Roman" w:cs="Times New Roman"/>
          <w:b/>
          <w:bCs/>
          <w:noProof/>
          <w:sz w:val="24"/>
          <w:szCs w:val="24"/>
        </w:rPr>
        <w:t>1</w:t>
      </w:r>
      <w:r w:rsidRPr="007841F6">
        <w:rPr>
          <w:rFonts w:ascii="Times New Roman" w:hAnsi="Times New Roman" w:cs="Times New Roman"/>
          <w:b/>
          <w:bCs/>
          <w:sz w:val="24"/>
          <w:szCs w:val="24"/>
        </w:rPr>
        <w:fldChar w:fldCharType="end"/>
      </w:r>
      <w:r w:rsidR="00B62371" w:rsidRPr="007841F6">
        <w:rPr>
          <w:rFonts w:ascii="Times New Roman" w:hAnsi="Times New Roman" w:cs="Times New Roman"/>
          <w:b/>
          <w:bCs/>
          <w:sz w:val="24"/>
          <w:szCs w:val="24"/>
        </w:rPr>
        <w:t>.</w:t>
      </w:r>
      <w:r w:rsidRPr="007841F6">
        <w:rPr>
          <w:rFonts w:ascii="Times New Roman" w:hAnsi="Times New Roman" w:cs="Times New Roman"/>
          <w:b/>
          <w:bCs/>
          <w:sz w:val="24"/>
          <w:szCs w:val="24"/>
        </w:rPr>
        <w:t xml:space="preserve"> QAPP Distribution</w:t>
      </w:r>
      <w:bookmarkEnd w:id="10"/>
    </w:p>
    <w:tbl>
      <w:tblPr>
        <w:tblStyle w:val="TableGrid"/>
        <w:tblW w:w="0" w:type="auto"/>
        <w:tblLook w:val="04A0" w:firstRow="1" w:lastRow="0" w:firstColumn="1" w:lastColumn="0" w:noHBand="0" w:noVBand="1"/>
      </w:tblPr>
      <w:tblGrid>
        <w:gridCol w:w="2976"/>
        <w:gridCol w:w="3872"/>
        <w:gridCol w:w="2502"/>
      </w:tblGrid>
      <w:tr w:rsidR="00A14F3A" w:rsidRPr="007841F6" w14:paraId="767041CD" w14:textId="66348A21" w:rsidTr="00E35D4F">
        <w:tc>
          <w:tcPr>
            <w:tcW w:w="2976" w:type="dxa"/>
          </w:tcPr>
          <w:p w14:paraId="767041CB" w14:textId="77777777" w:rsidR="00A14F3A" w:rsidRPr="007841F6" w:rsidRDefault="00A14F3A" w:rsidP="008F0CBD">
            <w:pPr>
              <w:rPr>
                <w:b/>
                <w:sz w:val="24"/>
                <w:szCs w:val="24"/>
              </w:rPr>
            </w:pPr>
            <w:r w:rsidRPr="007841F6">
              <w:rPr>
                <w:b/>
                <w:sz w:val="24"/>
                <w:szCs w:val="24"/>
              </w:rPr>
              <w:t>Name</w:t>
            </w:r>
          </w:p>
        </w:tc>
        <w:tc>
          <w:tcPr>
            <w:tcW w:w="3872" w:type="dxa"/>
          </w:tcPr>
          <w:p w14:paraId="767041CC" w14:textId="77777777" w:rsidR="00A14F3A" w:rsidRPr="007841F6" w:rsidRDefault="00A14F3A" w:rsidP="008F0CBD">
            <w:pPr>
              <w:rPr>
                <w:b/>
                <w:sz w:val="24"/>
                <w:szCs w:val="24"/>
              </w:rPr>
            </w:pPr>
            <w:r w:rsidRPr="007841F6">
              <w:rPr>
                <w:b/>
                <w:sz w:val="24"/>
                <w:szCs w:val="24"/>
              </w:rPr>
              <w:t>Organization</w:t>
            </w:r>
          </w:p>
        </w:tc>
        <w:tc>
          <w:tcPr>
            <w:tcW w:w="2502" w:type="dxa"/>
          </w:tcPr>
          <w:p w14:paraId="08A3EEA8" w14:textId="71FE817F" w:rsidR="00A14F3A" w:rsidRPr="007841F6" w:rsidRDefault="00E26080" w:rsidP="00E26080">
            <w:pPr>
              <w:rPr>
                <w:b/>
                <w:sz w:val="24"/>
                <w:szCs w:val="24"/>
              </w:rPr>
            </w:pPr>
            <w:r w:rsidRPr="007841F6">
              <w:rPr>
                <w:b/>
                <w:sz w:val="24"/>
                <w:szCs w:val="24"/>
              </w:rPr>
              <w:t>P</w:t>
            </w:r>
            <w:r w:rsidR="00E35D4F" w:rsidRPr="007841F6">
              <w:rPr>
                <w:b/>
                <w:sz w:val="24"/>
                <w:szCs w:val="24"/>
              </w:rPr>
              <w:t>hone</w:t>
            </w:r>
          </w:p>
        </w:tc>
      </w:tr>
      <w:tr w:rsidR="00A14F3A" w:rsidRPr="007841F6" w14:paraId="767041D0" w14:textId="14074E45" w:rsidTr="00E35D4F">
        <w:tc>
          <w:tcPr>
            <w:tcW w:w="2976" w:type="dxa"/>
          </w:tcPr>
          <w:p w14:paraId="767041CE" w14:textId="3EF6D0FF" w:rsidR="00A14F3A" w:rsidRPr="007841F6" w:rsidRDefault="00A14F3A" w:rsidP="00B4071D">
            <w:pPr>
              <w:rPr>
                <w:sz w:val="24"/>
                <w:szCs w:val="24"/>
              </w:rPr>
            </w:pPr>
            <w:r w:rsidRPr="007841F6">
              <w:rPr>
                <w:sz w:val="24"/>
                <w:szCs w:val="24"/>
              </w:rPr>
              <w:t>A</w:t>
            </w:r>
            <w:r w:rsidR="0057562D">
              <w:rPr>
                <w:sz w:val="24"/>
                <w:szCs w:val="24"/>
              </w:rPr>
              <w:t xml:space="preserve">ir </w:t>
            </w:r>
            <w:r w:rsidRPr="007841F6">
              <w:rPr>
                <w:sz w:val="24"/>
                <w:szCs w:val="24"/>
              </w:rPr>
              <w:t>M</w:t>
            </w:r>
            <w:r w:rsidR="0057562D">
              <w:rPr>
                <w:sz w:val="24"/>
                <w:szCs w:val="24"/>
              </w:rPr>
              <w:t xml:space="preserve">onitoring </w:t>
            </w:r>
            <w:r w:rsidRPr="007841F6">
              <w:rPr>
                <w:sz w:val="24"/>
                <w:szCs w:val="24"/>
              </w:rPr>
              <w:t>B</w:t>
            </w:r>
            <w:r w:rsidR="0057562D">
              <w:rPr>
                <w:sz w:val="24"/>
                <w:szCs w:val="24"/>
              </w:rPr>
              <w:t>ranch</w:t>
            </w:r>
            <w:r w:rsidRPr="007841F6">
              <w:rPr>
                <w:sz w:val="24"/>
                <w:szCs w:val="24"/>
              </w:rPr>
              <w:t xml:space="preserve"> </w:t>
            </w:r>
            <w:r w:rsidR="004C43CD" w:rsidRPr="007841F6">
              <w:rPr>
                <w:sz w:val="24"/>
                <w:szCs w:val="24"/>
              </w:rPr>
              <w:t>c</w:t>
            </w:r>
            <w:r w:rsidRPr="007841F6">
              <w:rPr>
                <w:sz w:val="24"/>
                <w:szCs w:val="24"/>
              </w:rPr>
              <w:t>hief</w:t>
            </w:r>
          </w:p>
        </w:tc>
        <w:tc>
          <w:tcPr>
            <w:tcW w:w="3872" w:type="dxa"/>
          </w:tcPr>
          <w:p w14:paraId="767041CF" w14:textId="1A6E9787" w:rsidR="00A14F3A" w:rsidRPr="007841F6" w:rsidRDefault="00A14F3A" w:rsidP="00B4071D">
            <w:pPr>
              <w:rPr>
                <w:sz w:val="24"/>
                <w:szCs w:val="24"/>
              </w:rPr>
            </w:pPr>
            <w:r w:rsidRPr="007841F6">
              <w:rPr>
                <w:sz w:val="24"/>
                <w:szCs w:val="24"/>
              </w:rPr>
              <w:t>IDEM</w:t>
            </w:r>
            <w:r w:rsidR="00E6273E">
              <w:rPr>
                <w:sz w:val="24"/>
                <w:szCs w:val="24"/>
              </w:rPr>
              <w:t>/</w:t>
            </w:r>
            <w:r w:rsidRPr="007841F6">
              <w:rPr>
                <w:sz w:val="24"/>
                <w:szCs w:val="24"/>
              </w:rPr>
              <w:t>OAQ</w:t>
            </w:r>
            <w:r w:rsidR="00E6273E">
              <w:rPr>
                <w:sz w:val="24"/>
                <w:szCs w:val="24"/>
              </w:rPr>
              <w:t>/</w:t>
            </w:r>
            <w:r w:rsidRPr="007841F6">
              <w:rPr>
                <w:sz w:val="24"/>
                <w:szCs w:val="24"/>
              </w:rPr>
              <w:t>AMB</w:t>
            </w:r>
          </w:p>
        </w:tc>
        <w:tc>
          <w:tcPr>
            <w:tcW w:w="2502" w:type="dxa"/>
          </w:tcPr>
          <w:p w14:paraId="7752591F" w14:textId="77CBAC51" w:rsidR="00A14F3A" w:rsidRPr="007841F6" w:rsidRDefault="00E26080" w:rsidP="00B4071D">
            <w:pPr>
              <w:rPr>
                <w:sz w:val="24"/>
                <w:szCs w:val="24"/>
              </w:rPr>
            </w:pPr>
            <w:r w:rsidRPr="007841F6">
              <w:rPr>
                <w:sz w:val="24"/>
                <w:szCs w:val="24"/>
              </w:rPr>
              <w:t>317-308-3264</w:t>
            </w:r>
          </w:p>
        </w:tc>
      </w:tr>
      <w:tr w:rsidR="00A14F3A" w:rsidRPr="007841F6" w14:paraId="767041D3" w14:textId="2D31F2F9" w:rsidTr="00E35D4F">
        <w:tc>
          <w:tcPr>
            <w:tcW w:w="2976" w:type="dxa"/>
          </w:tcPr>
          <w:p w14:paraId="767041D1" w14:textId="7B21DBE9" w:rsidR="00A14F3A" w:rsidRPr="007841F6" w:rsidRDefault="00A14F3A" w:rsidP="00B4071D">
            <w:pPr>
              <w:rPr>
                <w:sz w:val="24"/>
                <w:szCs w:val="24"/>
              </w:rPr>
            </w:pPr>
            <w:r w:rsidRPr="007841F6">
              <w:rPr>
                <w:sz w:val="24"/>
                <w:szCs w:val="24"/>
              </w:rPr>
              <w:t>Q</w:t>
            </w:r>
            <w:r w:rsidR="0057562D">
              <w:rPr>
                <w:sz w:val="24"/>
                <w:szCs w:val="24"/>
              </w:rPr>
              <w:t xml:space="preserve">uality </w:t>
            </w:r>
            <w:r w:rsidRPr="007841F6">
              <w:rPr>
                <w:sz w:val="24"/>
                <w:szCs w:val="24"/>
              </w:rPr>
              <w:t>A</w:t>
            </w:r>
            <w:r w:rsidR="0057562D">
              <w:rPr>
                <w:sz w:val="24"/>
                <w:szCs w:val="24"/>
              </w:rPr>
              <w:t xml:space="preserve">ssurance </w:t>
            </w:r>
            <w:r w:rsidRPr="007841F6">
              <w:rPr>
                <w:sz w:val="24"/>
                <w:szCs w:val="24"/>
              </w:rPr>
              <w:t>S</w:t>
            </w:r>
            <w:r w:rsidR="0057562D">
              <w:rPr>
                <w:sz w:val="24"/>
                <w:szCs w:val="24"/>
              </w:rPr>
              <w:t>ection</w:t>
            </w:r>
            <w:r w:rsidRPr="007841F6">
              <w:rPr>
                <w:sz w:val="24"/>
                <w:szCs w:val="24"/>
              </w:rPr>
              <w:t xml:space="preserve"> </w:t>
            </w:r>
            <w:r w:rsidR="004C43CD" w:rsidRPr="007841F6">
              <w:rPr>
                <w:sz w:val="24"/>
                <w:szCs w:val="24"/>
              </w:rPr>
              <w:t>c</w:t>
            </w:r>
            <w:r w:rsidRPr="007841F6">
              <w:rPr>
                <w:sz w:val="24"/>
                <w:szCs w:val="24"/>
              </w:rPr>
              <w:t xml:space="preserve">hief and </w:t>
            </w:r>
            <w:r w:rsidR="004C43CD" w:rsidRPr="007841F6">
              <w:rPr>
                <w:sz w:val="24"/>
                <w:szCs w:val="24"/>
              </w:rPr>
              <w:t>s</w:t>
            </w:r>
            <w:r w:rsidRPr="007841F6">
              <w:rPr>
                <w:sz w:val="24"/>
                <w:szCs w:val="24"/>
              </w:rPr>
              <w:t>taff</w:t>
            </w:r>
          </w:p>
        </w:tc>
        <w:tc>
          <w:tcPr>
            <w:tcW w:w="3872" w:type="dxa"/>
          </w:tcPr>
          <w:p w14:paraId="767041D2" w14:textId="6508B98F" w:rsidR="00A14F3A" w:rsidRPr="007841F6" w:rsidRDefault="00A14F3A" w:rsidP="00B4071D">
            <w:pPr>
              <w:rPr>
                <w:sz w:val="24"/>
                <w:szCs w:val="24"/>
              </w:rPr>
            </w:pPr>
            <w:r w:rsidRPr="007841F6">
              <w:rPr>
                <w:sz w:val="24"/>
                <w:szCs w:val="24"/>
              </w:rPr>
              <w:t>IDEM</w:t>
            </w:r>
            <w:r w:rsidR="00E6273E">
              <w:rPr>
                <w:sz w:val="24"/>
                <w:szCs w:val="24"/>
              </w:rPr>
              <w:t>/</w:t>
            </w:r>
            <w:r w:rsidRPr="007841F6">
              <w:rPr>
                <w:sz w:val="24"/>
                <w:szCs w:val="24"/>
              </w:rPr>
              <w:t>OAQ</w:t>
            </w:r>
            <w:r w:rsidR="00E6273E">
              <w:rPr>
                <w:sz w:val="24"/>
                <w:szCs w:val="24"/>
              </w:rPr>
              <w:t>/</w:t>
            </w:r>
            <w:r w:rsidRPr="007841F6">
              <w:rPr>
                <w:sz w:val="24"/>
                <w:szCs w:val="24"/>
              </w:rPr>
              <w:t>AMB</w:t>
            </w:r>
            <w:r w:rsidR="00E6273E">
              <w:rPr>
                <w:sz w:val="24"/>
                <w:szCs w:val="24"/>
              </w:rPr>
              <w:t>/</w:t>
            </w:r>
            <w:r w:rsidRPr="007841F6">
              <w:rPr>
                <w:sz w:val="24"/>
                <w:szCs w:val="24"/>
              </w:rPr>
              <w:t>QAS</w:t>
            </w:r>
          </w:p>
        </w:tc>
        <w:tc>
          <w:tcPr>
            <w:tcW w:w="2502" w:type="dxa"/>
          </w:tcPr>
          <w:p w14:paraId="704305E8" w14:textId="7EA381D7" w:rsidR="00A14F3A" w:rsidRPr="007841F6" w:rsidRDefault="00E26080" w:rsidP="00B4071D">
            <w:pPr>
              <w:rPr>
                <w:sz w:val="24"/>
                <w:szCs w:val="24"/>
              </w:rPr>
            </w:pPr>
            <w:r w:rsidRPr="007841F6">
              <w:rPr>
                <w:sz w:val="24"/>
                <w:szCs w:val="24"/>
              </w:rPr>
              <w:t>317-308-3257</w:t>
            </w:r>
          </w:p>
        </w:tc>
      </w:tr>
      <w:tr w:rsidR="00A14F3A" w:rsidRPr="007841F6" w14:paraId="767041D6" w14:textId="5646921C" w:rsidTr="00E35D4F">
        <w:tc>
          <w:tcPr>
            <w:tcW w:w="2976" w:type="dxa"/>
          </w:tcPr>
          <w:p w14:paraId="767041D4" w14:textId="1A478C3B" w:rsidR="00A14F3A" w:rsidRPr="007841F6" w:rsidRDefault="00A14F3A" w:rsidP="00B4071D">
            <w:pPr>
              <w:rPr>
                <w:sz w:val="24"/>
                <w:szCs w:val="24"/>
              </w:rPr>
            </w:pPr>
            <w:r w:rsidRPr="007841F6">
              <w:rPr>
                <w:sz w:val="24"/>
                <w:szCs w:val="24"/>
              </w:rPr>
              <w:t>A</w:t>
            </w:r>
            <w:r w:rsidR="0057562D">
              <w:rPr>
                <w:sz w:val="24"/>
                <w:szCs w:val="24"/>
              </w:rPr>
              <w:t xml:space="preserve">mbient Monitoring </w:t>
            </w:r>
            <w:r w:rsidR="00E6273E">
              <w:rPr>
                <w:sz w:val="24"/>
                <w:szCs w:val="24"/>
              </w:rPr>
              <w:t>Section</w:t>
            </w:r>
            <w:r w:rsidRPr="007841F6">
              <w:rPr>
                <w:sz w:val="24"/>
                <w:szCs w:val="24"/>
              </w:rPr>
              <w:t xml:space="preserve"> (1 and 2) </w:t>
            </w:r>
            <w:r w:rsidR="004C43CD" w:rsidRPr="007841F6">
              <w:rPr>
                <w:sz w:val="24"/>
                <w:szCs w:val="24"/>
              </w:rPr>
              <w:t>c</w:t>
            </w:r>
            <w:r w:rsidRPr="007841F6">
              <w:rPr>
                <w:sz w:val="24"/>
                <w:szCs w:val="24"/>
              </w:rPr>
              <w:t xml:space="preserve">hiefs and </w:t>
            </w:r>
            <w:r w:rsidR="004C43CD" w:rsidRPr="007841F6">
              <w:rPr>
                <w:sz w:val="24"/>
                <w:szCs w:val="24"/>
              </w:rPr>
              <w:t>s</w:t>
            </w:r>
            <w:r w:rsidRPr="007841F6">
              <w:rPr>
                <w:sz w:val="24"/>
                <w:szCs w:val="24"/>
              </w:rPr>
              <w:t>taff</w:t>
            </w:r>
          </w:p>
        </w:tc>
        <w:tc>
          <w:tcPr>
            <w:tcW w:w="3872" w:type="dxa"/>
          </w:tcPr>
          <w:p w14:paraId="767041D5" w14:textId="61773F5E" w:rsidR="00A14F3A" w:rsidRPr="007841F6" w:rsidRDefault="00A14F3A" w:rsidP="00B4071D">
            <w:pPr>
              <w:rPr>
                <w:sz w:val="24"/>
                <w:szCs w:val="24"/>
              </w:rPr>
            </w:pPr>
            <w:r w:rsidRPr="007841F6">
              <w:rPr>
                <w:sz w:val="24"/>
                <w:szCs w:val="24"/>
              </w:rPr>
              <w:t>IDEM</w:t>
            </w:r>
            <w:r w:rsidR="00E6273E">
              <w:rPr>
                <w:sz w:val="24"/>
                <w:szCs w:val="24"/>
              </w:rPr>
              <w:t>/</w:t>
            </w:r>
            <w:r w:rsidRPr="007841F6">
              <w:rPr>
                <w:sz w:val="24"/>
                <w:szCs w:val="24"/>
              </w:rPr>
              <w:t>OAQ</w:t>
            </w:r>
            <w:r w:rsidR="00E6273E">
              <w:rPr>
                <w:sz w:val="24"/>
                <w:szCs w:val="24"/>
              </w:rPr>
              <w:t>/</w:t>
            </w:r>
            <w:r w:rsidRPr="007841F6">
              <w:rPr>
                <w:sz w:val="24"/>
                <w:szCs w:val="24"/>
              </w:rPr>
              <w:t>AMB</w:t>
            </w:r>
            <w:r w:rsidR="00E6273E">
              <w:rPr>
                <w:sz w:val="24"/>
                <w:szCs w:val="24"/>
              </w:rPr>
              <w:t>/</w:t>
            </w:r>
            <w:r w:rsidRPr="007841F6">
              <w:rPr>
                <w:sz w:val="24"/>
                <w:szCs w:val="24"/>
              </w:rPr>
              <w:t>AMS</w:t>
            </w:r>
            <w:r w:rsidR="00E6273E">
              <w:rPr>
                <w:sz w:val="24"/>
                <w:szCs w:val="24"/>
              </w:rPr>
              <w:t>(</w:t>
            </w:r>
            <w:r w:rsidRPr="007841F6">
              <w:rPr>
                <w:sz w:val="24"/>
                <w:szCs w:val="24"/>
              </w:rPr>
              <w:t>s</w:t>
            </w:r>
            <w:r w:rsidR="00E6273E">
              <w:rPr>
                <w:sz w:val="24"/>
                <w:szCs w:val="24"/>
              </w:rPr>
              <w:t>)</w:t>
            </w:r>
          </w:p>
        </w:tc>
        <w:tc>
          <w:tcPr>
            <w:tcW w:w="2502" w:type="dxa"/>
          </w:tcPr>
          <w:p w14:paraId="116E0C50" w14:textId="45DA140C" w:rsidR="00A14F3A" w:rsidRPr="007841F6" w:rsidRDefault="00E26080" w:rsidP="00B4071D">
            <w:pPr>
              <w:rPr>
                <w:sz w:val="24"/>
                <w:szCs w:val="24"/>
              </w:rPr>
            </w:pPr>
            <w:r w:rsidRPr="007841F6">
              <w:rPr>
                <w:sz w:val="24"/>
                <w:szCs w:val="24"/>
              </w:rPr>
              <w:t>AMS#1 317-308-3263</w:t>
            </w:r>
          </w:p>
          <w:p w14:paraId="6C602DB0" w14:textId="518DE351" w:rsidR="00E26080" w:rsidRPr="007841F6" w:rsidRDefault="00E26080" w:rsidP="00B4071D">
            <w:pPr>
              <w:rPr>
                <w:sz w:val="24"/>
                <w:szCs w:val="24"/>
              </w:rPr>
            </w:pPr>
            <w:r w:rsidRPr="007841F6">
              <w:rPr>
                <w:sz w:val="24"/>
                <w:szCs w:val="24"/>
              </w:rPr>
              <w:t>AMS#2 317-308-3</w:t>
            </w:r>
            <w:r w:rsidR="00113EFC">
              <w:rPr>
                <w:sz w:val="24"/>
                <w:szCs w:val="24"/>
              </w:rPr>
              <w:t>260</w:t>
            </w:r>
          </w:p>
        </w:tc>
      </w:tr>
      <w:tr w:rsidR="00A14F3A" w:rsidRPr="007841F6" w14:paraId="767041D9" w14:textId="40C599E5" w:rsidTr="00E35D4F">
        <w:tc>
          <w:tcPr>
            <w:tcW w:w="2976" w:type="dxa"/>
          </w:tcPr>
          <w:p w14:paraId="767041D7" w14:textId="675B123F" w:rsidR="00A14F3A" w:rsidRPr="007841F6" w:rsidRDefault="00A14F3A" w:rsidP="00B4071D">
            <w:pPr>
              <w:rPr>
                <w:sz w:val="24"/>
                <w:szCs w:val="24"/>
              </w:rPr>
            </w:pPr>
            <w:r w:rsidRPr="007841F6">
              <w:rPr>
                <w:sz w:val="24"/>
                <w:szCs w:val="24"/>
              </w:rPr>
              <w:t>A</w:t>
            </w:r>
            <w:r w:rsidR="00E6273E">
              <w:rPr>
                <w:sz w:val="24"/>
                <w:szCs w:val="24"/>
              </w:rPr>
              <w:t xml:space="preserve">ir </w:t>
            </w:r>
            <w:r w:rsidRPr="007841F6">
              <w:rPr>
                <w:sz w:val="24"/>
                <w:szCs w:val="24"/>
              </w:rPr>
              <w:t>T</w:t>
            </w:r>
            <w:r w:rsidR="00E6273E">
              <w:rPr>
                <w:sz w:val="24"/>
                <w:szCs w:val="24"/>
              </w:rPr>
              <w:t xml:space="preserve">oxics </w:t>
            </w:r>
            <w:r w:rsidRPr="007841F6">
              <w:rPr>
                <w:sz w:val="24"/>
                <w:szCs w:val="24"/>
              </w:rPr>
              <w:t>S</w:t>
            </w:r>
            <w:r w:rsidR="00E6273E">
              <w:rPr>
                <w:sz w:val="24"/>
                <w:szCs w:val="24"/>
              </w:rPr>
              <w:t>ection</w:t>
            </w:r>
            <w:r w:rsidRPr="007841F6">
              <w:rPr>
                <w:sz w:val="24"/>
                <w:szCs w:val="24"/>
              </w:rPr>
              <w:t xml:space="preserve"> </w:t>
            </w:r>
            <w:r w:rsidR="004C43CD" w:rsidRPr="007841F6">
              <w:rPr>
                <w:sz w:val="24"/>
                <w:szCs w:val="24"/>
              </w:rPr>
              <w:t>c</w:t>
            </w:r>
            <w:r w:rsidRPr="007841F6">
              <w:rPr>
                <w:sz w:val="24"/>
                <w:szCs w:val="24"/>
              </w:rPr>
              <w:t xml:space="preserve">hief and </w:t>
            </w:r>
            <w:r w:rsidR="004C43CD" w:rsidRPr="007841F6">
              <w:rPr>
                <w:sz w:val="24"/>
                <w:szCs w:val="24"/>
              </w:rPr>
              <w:t>s</w:t>
            </w:r>
            <w:r w:rsidRPr="007841F6">
              <w:rPr>
                <w:sz w:val="24"/>
                <w:szCs w:val="24"/>
              </w:rPr>
              <w:t>taff</w:t>
            </w:r>
          </w:p>
        </w:tc>
        <w:tc>
          <w:tcPr>
            <w:tcW w:w="3872" w:type="dxa"/>
          </w:tcPr>
          <w:p w14:paraId="767041D8" w14:textId="01AC43E7" w:rsidR="00A14F3A" w:rsidRPr="007841F6" w:rsidRDefault="00A14F3A" w:rsidP="00B4071D">
            <w:pPr>
              <w:rPr>
                <w:sz w:val="24"/>
                <w:szCs w:val="24"/>
              </w:rPr>
            </w:pPr>
            <w:r w:rsidRPr="007841F6">
              <w:rPr>
                <w:sz w:val="24"/>
                <w:szCs w:val="24"/>
              </w:rPr>
              <w:t>IDEM</w:t>
            </w:r>
            <w:r w:rsidR="00E6273E">
              <w:rPr>
                <w:sz w:val="24"/>
                <w:szCs w:val="24"/>
              </w:rPr>
              <w:t>/</w:t>
            </w:r>
            <w:r w:rsidRPr="007841F6">
              <w:rPr>
                <w:sz w:val="24"/>
                <w:szCs w:val="24"/>
              </w:rPr>
              <w:t>OAQ</w:t>
            </w:r>
            <w:r w:rsidR="00E6273E">
              <w:rPr>
                <w:sz w:val="24"/>
                <w:szCs w:val="24"/>
              </w:rPr>
              <w:t>/</w:t>
            </w:r>
            <w:r w:rsidRPr="007841F6">
              <w:rPr>
                <w:sz w:val="24"/>
                <w:szCs w:val="24"/>
              </w:rPr>
              <w:t>AMB</w:t>
            </w:r>
            <w:r w:rsidR="00E6273E">
              <w:rPr>
                <w:sz w:val="24"/>
                <w:szCs w:val="24"/>
              </w:rPr>
              <w:t>/</w:t>
            </w:r>
            <w:r w:rsidRPr="007841F6">
              <w:rPr>
                <w:sz w:val="24"/>
                <w:szCs w:val="24"/>
              </w:rPr>
              <w:t>ATS</w:t>
            </w:r>
          </w:p>
        </w:tc>
        <w:tc>
          <w:tcPr>
            <w:tcW w:w="2502" w:type="dxa"/>
          </w:tcPr>
          <w:p w14:paraId="77ADC1D3" w14:textId="629C55FD" w:rsidR="00A14F3A" w:rsidRPr="007841F6" w:rsidRDefault="00E26080" w:rsidP="00B4071D">
            <w:pPr>
              <w:rPr>
                <w:sz w:val="24"/>
                <w:szCs w:val="24"/>
              </w:rPr>
            </w:pPr>
            <w:r w:rsidRPr="007841F6">
              <w:rPr>
                <w:sz w:val="24"/>
                <w:szCs w:val="24"/>
              </w:rPr>
              <w:t>317-308-3248</w:t>
            </w:r>
          </w:p>
        </w:tc>
      </w:tr>
      <w:tr w:rsidR="00A14F3A" w:rsidRPr="007841F6" w14:paraId="767041DC" w14:textId="5FF1C179" w:rsidTr="00E35D4F">
        <w:tc>
          <w:tcPr>
            <w:tcW w:w="2976" w:type="dxa"/>
          </w:tcPr>
          <w:p w14:paraId="767041DA" w14:textId="044F29A3" w:rsidR="00A14F3A" w:rsidRPr="007841F6" w:rsidRDefault="00E6273E" w:rsidP="00453CF3">
            <w:pPr>
              <w:rPr>
                <w:sz w:val="24"/>
                <w:szCs w:val="24"/>
              </w:rPr>
            </w:pPr>
            <w:r>
              <w:rPr>
                <w:sz w:val="24"/>
                <w:szCs w:val="24"/>
              </w:rPr>
              <w:t>Office of Program Support Recycling, Education and Quality Assurance Section chief</w:t>
            </w:r>
          </w:p>
        </w:tc>
        <w:tc>
          <w:tcPr>
            <w:tcW w:w="3872" w:type="dxa"/>
          </w:tcPr>
          <w:p w14:paraId="767041DB" w14:textId="655AD836" w:rsidR="00A14F3A" w:rsidRPr="007841F6" w:rsidRDefault="00A14F3A" w:rsidP="00453CF3">
            <w:pPr>
              <w:rPr>
                <w:sz w:val="24"/>
                <w:szCs w:val="24"/>
              </w:rPr>
            </w:pPr>
            <w:r w:rsidRPr="007841F6">
              <w:rPr>
                <w:sz w:val="24"/>
                <w:szCs w:val="24"/>
              </w:rPr>
              <w:t>IDEM</w:t>
            </w:r>
            <w:r w:rsidR="00E6273E">
              <w:rPr>
                <w:sz w:val="24"/>
                <w:szCs w:val="24"/>
              </w:rPr>
              <w:t>/</w:t>
            </w:r>
            <w:r w:rsidRPr="007841F6">
              <w:rPr>
                <w:sz w:val="24"/>
                <w:szCs w:val="24"/>
              </w:rPr>
              <w:t>OPS</w:t>
            </w:r>
            <w:r w:rsidR="00E6273E">
              <w:rPr>
                <w:sz w:val="24"/>
                <w:szCs w:val="24"/>
              </w:rPr>
              <w:t>/</w:t>
            </w:r>
            <w:r w:rsidRPr="007841F6">
              <w:rPr>
                <w:sz w:val="24"/>
                <w:szCs w:val="24"/>
              </w:rPr>
              <w:t>RE</w:t>
            </w:r>
            <w:r w:rsidR="0092400A" w:rsidRPr="007841F6">
              <w:rPr>
                <w:sz w:val="24"/>
                <w:szCs w:val="24"/>
              </w:rPr>
              <w:t>QAS</w:t>
            </w:r>
          </w:p>
        </w:tc>
        <w:tc>
          <w:tcPr>
            <w:tcW w:w="2502" w:type="dxa"/>
          </w:tcPr>
          <w:p w14:paraId="589828AE" w14:textId="34FE86E4" w:rsidR="00A14F3A" w:rsidRPr="007841F6" w:rsidRDefault="00E26080" w:rsidP="00453CF3">
            <w:pPr>
              <w:rPr>
                <w:sz w:val="24"/>
                <w:szCs w:val="24"/>
              </w:rPr>
            </w:pPr>
            <w:r w:rsidRPr="007841F6">
              <w:rPr>
                <w:sz w:val="24"/>
                <w:szCs w:val="24"/>
              </w:rPr>
              <w:t>317-234-6562</w:t>
            </w:r>
          </w:p>
        </w:tc>
      </w:tr>
      <w:tr w:rsidR="00A14F3A" w:rsidRPr="007841F6" w14:paraId="767041DF" w14:textId="605D805D" w:rsidTr="00E35D4F">
        <w:tc>
          <w:tcPr>
            <w:tcW w:w="2976" w:type="dxa"/>
          </w:tcPr>
          <w:p w14:paraId="767041DD" w14:textId="229EE241" w:rsidR="00A14F3A" w:rsidRPr="007841F6" w:rsidRDefault="00A14F3A" w:rsidP="008F0CBD">
            <w:pPr>
              <w:rPr>
                <w:sz w:val="24"/>
                <w:szCs w:val="24"/>
              </w:rPr>
            </w:pPr>
            <w:r w:rsidRPr="007841F6">
              <w:rPr>
                <w:sz w:val="24"/>
                <w:szCs w:val="24"/>
              </w:rPr>
              <w:t xml:space="preserve">Environmental </w:t>
            </w:r>
            <w:r w:rsidR="004C43CD" w:rsidRPr="007841F6">
              <w:rPr>
                <w:sz w:val="24"/>
                <w:szCs w:val="24"/>
              </w:rPr>
              <w:t>c</w:t>
            </w:r>
            <w:r w:rsidRPr="007841F6">
              <w:rPr>
                <w:sz w:val="24"/>
                <w:szCs w:val="24"/>
              </w:rPr>
              <w:t>oordinator</w:t>
            </w:r>
          </w:p>
        </w:tc>
        <w:tc>
          <w:tcPr>
            <w:tcW w:w="3872" w:type="dxa"/>
          </w:tcPr>
          <w:p w14:paraId="767041DE" w14:textId="77777777" w:rsidR="00A14F3A" w:rsidRPr="007841F6" w:rsidRDefault="00A14F3A" w:rsidP="008F0CBD">
            <w:pPr>
              <w:rPr>
                <w:sz w:val="24"/>
                <w:szCs w:val="24"/>
              </w:rPr>
            </w:pPr>
            <w:r w:rsidRPr="007841F6">
              <w:rPr>
                <w:sz w:val="24"/>
                <w:szCs w:val="24"/>
              </w:rPr>
              <w:t>Industries conducting air monitoring in Indiana</w:t>
            </w:r>
          </w:p>
        </w:tc>
        <w:tc>
          <w:tcPr>
            <w:tcW w:w="2502" w:type="dxa"/>
          </w:tcPr>
          <w:p w14:paraId="7E1251DD" w14:textId="30075EA2" w:rsidR="00A14F3A" w:rsidRPr="007841F6" w:rsidRDefault="00E26080" w:rsidP="008F0CBD">
            <w:pPr>
              <w:rPr>
                <w:sz w:val="24"/>
                <w:szCs w:val="24"/>
              </w:rPr>
            </w:pPr>
            <w:r w:rsidRPr="007841F6">
              <w:rPr>
                <w:sz w:val="24"/>
                <w:szCs w:val="24"/>
              </w:rPr>
              <w:t>Contact QAS Chief</w:t>
            </w:r>
          </w:p>
        </w:tc>
      </w:tr>
      <w:tr w:rsidR="00A14F3A" w:rsidRPr="007841F6" w14:paraId="767041E2" w14:textId="1FDB8293" w:rsidTr="00E35D4F">
        <w:tc>
          <w:tcPr>
            <w:tcW w:w="2976" w:type="dxa"/>
          </w:tcPr>
          <w:p w14:paraId="767041E0" w14:textId="65EF0577" w:rsidR="00A14F3A" w:rsidRPr="007841F6" w:rsidRDefault="00A14F3A" w:rsidP="008F0CBD">
            <w:pPr>
              <w:rPr>
                <w:sz w:val="24"/>
                <w:szCs w:val="24"/>
              </w:rPr>
            </w:pPr>
            <w:r w:rsidRPr="007841F6">
              <w:rPr>
                <w:sz w:val="24"/>
                <w:szCs w:val="24"/>
              </w:rPr>
              <w:t xml:space="preserve">Environmental </w:t>
            </w:r>
            <w:r w:rsidR="004C43CD" w:rsidRPr="007841F6">
              <w:rPr>
                <w:sz w:val="24"/>
                <w:szCs w:val="24"/>
              </w:rPr>
              <w:t>c</w:t>
            </w:r>
            <w:r w:rsidRPr="007841F6">
              <w:rPr>
                <w:sz w:val="24"/>
                <w:szCs w:val="24"/>
              </w:rPr>
              <w:t>oordinator</w:t>
            </w:r>
          </w:p>
        </w:tc>
        <w:tc>
          <w:tcPr>
            <w:tcW w:w="3872" w:type="dxa"/>
          </w:tcPr>
          <w:p w14:paraId="767041E1" w14:textId="77777777" w:rsidR="00A14F3A" w:rsidRPr="007841F6" w:rsidRDefault="00A14F3A" w:rsidP="006D1141">
            <w:pPr>
              <w:rPr>
                <w:sz w:val="24"/>
                <w:szCs w:val="24"/>
              </w:rPr>
            </w:pPr>
            <w:r w:rsidRPr="007841F6">
              <w:rPr>
                <w:sz w:val="24"/>
                <w:szCs w:val="24"/>
              </w:rPr>
              <w:t>Consultants conducting air monitoring in Indiana</w:t>
            </w:r>
          </w:p>
        </w:tc>
        <w:tc>
          <w:tcPr>
            <w:tcW w:w="2502" w:type="dxa"/>
          </w:tcPr>
          <w:p w14:paraId="432CFB79" w14:textId="25C63D8D" w:rsidR="00A14F3A" w:rsidRPr="007841F6" w:rsidRDefault="00E26080" w:rsidP="006D1141">
            <w:pPr>
              <w:rPr>
                <w:sz w:val="24"/>
                <w:szCs w:val="24"/>
              </w:rPr>
            </w:pPr>
            <w:r w:rsidRPr="007841F6">
              <w:rPr>
                <w:sz w:val="24"/>
                <w:szCs w:val="24"/>
              </w:rPr>
              <w:t>Contact QAS Chief</w:t>
            </w:r>
          </w:p>
        </w:tc>
      </w:tr>
      <w:tr w:rsidR="00A14F3A" w:rsidRPr="007841F6" w14:paraId="767041E5" w14:textId="2FB82208" w:rsidTr="00E35D4F">
        <w:tc>
          <w:tcPr>
            <w:tcW w:w="2976" w:type="dxa"/>
          </w:tcPr>
          <w:p w14:paraId="767041E3" w14:textId="42760B91" w:rsidR="00A14F3A" w:rsidRPr="007841F6" w:rsidRDefault="00A14F3A" w:rsidP="001542EB">
            <w:pPr>
              <w:rPr>
                <w:sz w:val="24"/>
                <w:szCs w:val="24"/>
              </w:rPr>
            </w:pPr>
            <w:r w:rsidRPr="007841F6">
              <w:rPr>
                <w:sz w:val="24"/>
                <w:szCs w:val="24"/>
              </w:rPr>
              <w:t xml:space="preserve">QA </w:t>
            </w:r>
            <w:r w:rsidR="004C43CD" w:rsidRPr="007841F6">
              <w:rPr>
                <w:sz w:val="24"/>
                <w:szCs w:val="24"/>
              </w:rPr>
              <w:t>m</w:t>
            </w:r>
            <w:r w:rsidRPr="007841F6">
              <w:rPr>
                <w:sz w:val="24"/>
                <w:szCs w:val="24"/>
              </w:rPr>
              <w:t>anager</w:t>
            </w:r>
          </w:p>
        </w:tc>
        <w:tc>
          <w:tcPr>
            <w:tcW w:w="3872" w:type="dxa"/>
          </w:tcPr>
          <w:p w14:paraId="767041E4" w14:textId="2FD7A054" w:rsidR="00A14F3A" w:rsidRPr="007841F6" w:rsidRDefault="00E6273E" w:rsidP="008F0CBD">
            <w:pPr>
              <w:rPr>
                <w:sz w:val="24"/>
                <w:szCs w:val="24"/>
              </w:rPr>
            </w:pPr>
            <w:r>
              <w:rPr>
                <w:sz w:val="24"/>
                <w:szCs w:val="24"/>
              </w:rPr>
              <w:t xml:space="preserve">U.S. </w:t>
            </w:r>
            <w:r w:rsidR="00A14F3A" w:rsidRPr="007841F6">
              <w:rPr>
                <w:sz w:val="24"/>
                <w:szCs w:val="24"/>
              </w:rPr>
              <w:t xml:space="preserve">EPA Region </w:t>
            </w:r>
            <w:r w:rsidR="00F83858" w:rsidRPr="007841F6">
              <w:rPr>
                <w:sz w:val="24"/>
                <w:szCs w:val="24"/>
              </w:rPr>
              <w:t>5</w:t>
            </w:r>
          </w:p>
        </w:tc>
        <w:tc>
          <w:tcPr>
            <w:tcW w:w="2502" w:type="dxa"/>
          </w:tcPr>
          <w:p w14:paraId="45FE54EA" w14:textId="413415C0" w:rsidR="00A14F3A" w:rsidRPr="007841F6" w:rsidRDefault="00E26080" w:rsidP="008F0CBD">
            <w:pPr>
              <w:rPr>
                <w:sz w:val="24"/>
                <w:szCs w:val="24"/>
              </w:rPr>
            </w:pPr>
            <w:r w:rsidRPr="007841F6">
              <w:rPr>
                <w:sz w:val="24"/>
                <w:szCs w:val="24"/>
              </w:rPr>
              <w:t>312-353-2325</w:t>
            </w:r>
          </w:p>
        </w:tc>
      </w:tr>
      <w:tr w:rsidR="00A14F3A" w:rsidRPr="007841F6" w14:paraId="6C0032A2" w14:textId="490C5DD6" w:rsidTr="00E35D4F">
        <w:tc>
          <w:tcPr>
            <w:tcW w:w="2976" w:type="dxa"/>
          </w:tcPr>
          <w:p w14:paraId="17777962" w14:textId="3D8C83DC" w:rsidR="00A14F3A" w:rsidRPr="007841F6" w:rsidRDefault="00A14F3A" w:rsidP="001542EB">
            <w:pPr>
              <w:rPr>
                <w:sz w:val="24"/>
                <w:szCs w:val="24"/>
              </w:rPr>
            </w:pPr>
            <w:r w:rsidRPr="007841F6">
              <w:rPr>
                <w:sz w:val="24"/>
                <w:szCs w:val="24"/>
              </w:rPr>
              <w:t xml:space="preserve">IDEM </w:t>
            </w:r>
            <w:r w:rsidR="00E6273E">
              <w:rPr>
                <w:sz w:val="24"/>
                <w:szCs w:val="24"/>
              </w:rPr>
              <w:t>Q</w:t>
            </w:r>
            <w:r w:rsidRPr="007841F6">
              <w:rPr>
                <w:sz w:val="24"/>
                <w:szCs w:val="24"/>
              </w:rPr>
              <w:t xml:space="preserve">uality </w:t>
            </w:r>
            <w:r w:rsidR="00E6273E">
              <w:rPr>
                <w:sz w:val="24"/>
                <w:szCs w:val="24"/>
              </w:rPr>
              <w:t>M</w:t>
            </w:r>
            <w:r w:rsidRPr="007841F6">
              <w:rPr>
                <w:sz w:val="24"/>
                <w:szCs w:val="24"/>
              </w:rPr>
              <w:t xml:space="preserve">anagement </w:t>
            </w:r>
            <w:r w:rsidR="004C43CD" w:rsidRPr="007841F6">
              <w:rPr>
                <w:sz w:val="24"/>
                <w:szCs w:val="24"/>
              </w:rPr>
              <w:t>s</w:t>
            </w:r>
            <w:r w:rsidRPr="007841F6">
              <w:rPr>
                <w:sz w:val="24"/>
                <w:szCs w:val="24"/>
              </w:rPr>
              <w:t>taff</w:t>
            </w:r>
          </w:p>
        </w:tc>
        <w:tc>
          <w:tcPr>
            <w:tcW w:w="3872" w:type="dxa"/>
          </w:tcPr>
          <w:p w14:paraId="5D785275" w14:textId="1A8C10E3" w:rsidR="00A14F3A" w:rsidRPr="007841F6" w:rsidRDefault="00A14F3A" w:rsidP="008F0CBD">
            <w:pPr>
              <w:rPr>
                <w:sz w:val="24"/>
                <w:szCs w:val="24"/>
              </w:rPr>
            </w:pPr>
            <w:r w:rsidRPr="007841F6">
              <w:rPr>
                <w:sz w:val="24"/>
                <w:szCs w:val="24"/>
              </w:rPr>
              <w:t xml:space="preserve">IDEM </w:t>
            </w:r>
            <w:r w:rsidR="00E6273E">
              <w:rPr>
                <w:sz w:val="24"/>
                <w:szCs w:val="24"/>
              </w:rPr>
              <w:t>Office of Program Support</w:t>
            </w:r>
          </w:p>
        </w:tc>
        <w:tc>
          <w:tcPr>
            <w:tcW w:w="2502" w:type="dxa"/>
          </w:tcPr>
          <w:p w14:paraId="7A78C9DC" w14:textId="139E3FE6" w:rsidR="00A14F3A" w:rsidRPr="007841F6" w:rsidRDefault="00E26080" w:rsidP="008F0CBD">
            <w:pPr>
              <w:rPr>
                <w:sz w:val="24"/>
                <w:szCs w:val="24"/>
              </w:rPr>
            </w:pPr>
            <w:r w:rsidRPr="007841F6">
              <w:rPr>
                <w:sz w:val="24"/>
                <w:szCs w:val="24"/>
              </w:rPr>
              <w:t xml:space="preserve">Contact </w:t>
            </w:r>
            <w:r w:rsidR="00E6273E">
              <w:rPr>
                <w:sz w:val="24"/>
                <w:szCs w:val="24"/>
              </w:rPr>
              <w:t>OPS REQAS Chief</w:t>
            </w:r>
          </w:p>
        </w:tc>
      </w:tr>
    </w:tbl>
    <w:p w14:paraId="767041E7" w14:textId="0135B6F8" w:rsidR="00CF05DF" w:rsidRPr="007841F6" w:rsidRDefault="00CF05DF" w:rsidP="0083202A">
      <w:pPr>
        <w:pStyle w:val="Heading1"/>
        <w:tabs>
          <w:tab w:val="clear" w:pos="-1080"/>
          <w:tab w:val="clear" w:pos="-720"/>
          <w:tab w:val="clear" w:pos="0"/>
          <w:tab w:val="clear" w:pos="450"/>
          <w:tab w:val="clear" w:pos="81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s>
        <w:spacing w:before="120" w:after="120"/>
        <w:ind w:left="1440" w:hanging="1440"/>
        <w:rPr>
          <w:sz w:val="24"/>
          <w:u w:val="single"/>
        </w:rPr>
      </w:pPr>
      <w:bookmarkStart w:id="11" w:name="_Toc63257389"/>
      <w:bookmarkStart w:id="12" w:name="_Toc63839014"/>
      <w:bookmarkStart w:id="13" w:name="_Toc338337461"/>
      <w:r w:rsidRPr="007841F6">
        <w:rPr>
          <w:sz w:val="24"/>
          <w:u w:val="single"/>
        </w:rPr>
        <w:t>Section 4:</w:t>
      </w:r>
      <w:r w:rsidRPr="007841F6">
        <w:rPr>
          <w:sz w:val="24"/>
          <w:u w:val="single"/>
        </w:rPr>
        <w:tab/>
        <w:t>Project</w:t>
      </w:r>
      <w:r w:rsidR="00216522">
        <w:rPr>
          <w:sz w:val="24"/>
          <w:u w:val="single"/>
        </w:rPr>
        <w:t>/Task</w:t>
      </w:r>
      <w:r w:rsidR="004C43CD" w:rsidRPr="007841F6">
        <w:rPr>
          <w:sz w:val="24"/>
          <w:u w:val="single"/>
        </w:rPr>
        <w:t xml:space="preserve"> </w:t>
      </w:r>
      <w:r w:rsidRPr="007841F6">
        <w:rPr>
          <w:sz w:val="24"/>
          <w:u w:val="single"/>
        </w:rPr>
        <w:t>Organization</w:t>
      </w:r>
      <w:bookmarkEnd w:id="11"/>
      <w:bookmarkEnd w:id="12"/>
    </w:p>
    <w:p w14:paraId="2F53E209" w14:textId="77777777" w:rsidR="00C32BAF" w:rsidRPr="0062105D" w:rsidRDefault="00C32BAF" w:rsidP="00C32BAF">
      <w:pPr>
        <w:keepNext/>
        <w:spacing w:before="120" w:after="120" w:line="240" w:lineRule="auto"/>
        <w:outlineLvl w:val="1"/>
        <w:rPr>
          <w:rFonts w:ascii="Times New Roman" w:hAnsi="Times New Roman" w:cs="Times New Roman"/>
          <w:bCs/>
          <w:sz w:val="24"/>
        </w:rPr>
      </w:pPr>
      <w:bookmarkStart w:id="14" w:name="_Toc19632047"/>
      <w:bookmarkStart w:id="15" w:name="_Toc63257390"/>
      <w:bookmarkStart w:id="16" w:name="_Toc63839015"/>
      <w:r>
        <w:rPr>
          <w:rFonts w:ascii="Times New Roman" w:hAnsi="Times New Roman" w:cs="Times New Roman"/>
          <w:bCs/>
          <w:sz w:val="24"/>
        </w:rPr>
        <w:t>To comply with the monitoring requirements to determine if areas of Indiana meet the NAAQS and for special air monitoring studies, IDEM is the PQAO for monitoring sites designated as SLAMS, SPM, NCore/PAMS, and Near-Road.</w:t>
      </w:r>
    </w:p>
    <w:p w14:paraId="767041E8" w14:textId="6A751205" w:rsidR="00CF05DF" w:rsidRPr="007841F6" w:rsidRDefault="00CF05DF" w:rsidP="0083202A">
      <w:pPr>
        <w:pStyle w:val="Heading2"/>
        <w:spacing w:before="120" w:after="120" w:line="240" w:lineRule="auto"/>
        <w:ind w:left="720" w:hanging="720"/>
        <w:rPr>
          <w:rFonts w:ascii="Times New Roman" w:hAnsi="Times New Roman" w:cs="Times New Roman"/>
          <w:b/>
          <w:color w:val="auto"/>
          <w:sz w:val="24"/>
          <w:szCs w:val="24"/>
        </w:rPr>
      </w:pPr>
      <w:r w:rsidRPr="007841F6">
        <w:rPr>
          <w:rFonts w:ascii="Times New Roman" w:hAnsi="Times New Roman" w:cs="Times New Roman"/>
          <w:b/>
          <w:color w:val="auto"/>
          <w:sz w:val="24"/>
          <w:szCs w:val="24"/>
        </w:rPr>
        <w:t>4.1</w:t>
      </w:r>
      <w:r w:rsidRPr="007841F6">
        <w:rPr>
          <w:rFonts w:ascii="Times New Roman" w:hAnsi="Times New Roman" w:cs="Times New Roman"/>
          <w:b/>
          <w:color w:val="auto"/>
          <w:sz w:val="24"/>
          <w:szCs w:val="24"/>
        </w:rPr>
        <w:tab/>
      </w:r>
      <w:r w:rsidR="00350D78">
        <w:rPr>
          <w:rFonts w:ascii="Times New Roman" w:hAnsi="Times New Roman" w:cs="Times New Roman"/>
          <w:b/>
          <w:color w:val="auto"/>
          <w:sz w:val="24"/>
          <w:szCs w:val="24"/>
        </w:rPr>
        <w:t>Staff</w:t>
      </w:r>
      <w:r w:rsidR="004C43CD" w:rsidRPr="007841F6">
        <w:rPr>
          <w:rFonts w:ascii="Times New Roman" w:hAnsi="Times New Roman" w:cs="Times New Roman"/>
          <w:b/>
          <w:color w:val="auto"/>
          <w:sz w:val="24"/>
          <w:szCs w:val="24"/>
        </w:rPr>
        <w:t xml:space="preserve"> </w:t>
      </w:r>
      <w:r w:rsidRPr="007841F6">
        <w:rPr>
          <w:rFonts w:ascii="Times New Roman" w:hAnsi="Times New Roman" w:cs="Times New Roman"/>
          <w:b/>
          <w:color w:val="auto"/>
          <w:sz w:val="24"/>
          <w:szCs w:val="24"/>
        </w:rPr>
        <w:t>Roles and Responsibilities</w:t>
      </w:r>
      <w:bookmarkEnd w:id="14"/>
      <w:bookmarkEnd w:id="15"/>
      <w:bookmarkEnd w:id="16"/>
    </w:p>
    <w:p w14:paraId="767041E9" w14:textId="77777777" w:rsidR="00B4071D" w:rsidRPr="007841F6" w:rsidRDefault="00B4071D" w:rsidP="0083202A">
      <w:pPr>
        <w:spacing w:before="120" w:after="120" w:line="240" w:lineRule="auto"/>
        <w:rPr>
          <w:rFonts w:ascii="Times New Roman" w:hAnsi="Times New Roman" w:cs="Times New Roman"/>
          <w:sz w:val="24"/>
          <w:szCs w:val="24"/>
        </w:rPr>
      </w:pPr>
      <w:bookmarkStart w:id="17" w:name="_Toc19632048"/>
      <w:bookmarkStart w:id="18" w:name="_Toc19790879"/>
      <w:r w:rsidRPr="007841F6">
        <w:rPr>
          <w:rFonts w:ascii="Times New Roman" w:hAnsi="Times New Roman" w:cs="Times New Roman"/>
          <w:sz w:val="24"/>
          <w:szCs w:val="24"/>
        </w:rPr>
        <w:t>Key functions and responsibilities in IDEM are:</w:t>
      </w:r>
      <w:bookmarkEnd w:id="17"/>
      <w:bookmarkEnd w:id="18"/>
    </w:p>
    <w:p w14:paraId="767041EA" w14:textId="0D1E8630" w:rsidR="00B4071D" w:rsidRPr="007841F6" w:rsidRDefault="00B4071D" w:rsidP="0083202A">
      <w:pPr>
        <w:pStyle w:val="ListParagraph"/>
        <w:numPr>
          <w:ilvl w:val="0"/>
          <w:numId w:val="1"/>
        </w:numPr>
        <w:spacing w:before="120" w:after="120"/>
        <w:contextualSpacing w:val="0"/>
        <w:rPr>
          <w:sz w:val="24"/>
          <w:szCs w:val="24"/>
        </w:rPr>
      </w:pPr>
      <w:bookmarkStart w:id="19" w:name="_Toc19632049"/>
      <w:bookmarkStart w:id="20" w:name="_Toc19790880"/>
      <w:r w:rsidRPr="007841F6">
        <w:rPr>
          <w:sz w:val="24"/>
          <w:szCs w:val="24"/>
        </w:rPr>
        <w:t>OAQ program management</w:t>
      </w:r>
      <w:r w:rsidR="005E7EC8" w:rsidRPr="007841F6">
        <w:rPr>
          <w:sz w:val="24"/>
          <w:szCs w:val="24"/>
        </w:rPr>
        <w:t xml:space="preserve"> –</w:t>
      </w:r>
      <w:r w:rsidRPr="007841F6">
        <w:rPr>
          <w:sz w:val="24"/>
          <w:szCs w:val="24"/>
        </w:rPr>
        <w:t xml:space="preserve"> A</w:t>
      </w:r>
      <w:bookmarkEnd w:id="19"/>
      <w:bookmarkEnd w:id="20"/>
      <w:r w:rsidR="00E6273E">
        <w:rPr>
          <w:sz w:val="24"/>
          <w:szCs w:val="24"/>
        </w:rPr>
        <w:t xml:space="preserve">ssistant </w:t>
      </w:r>
      <w:r w:rsidR="009E3223" w:rsidRPr="007841F6">
        <w:rPr>
          <w:sz w:val="24"/>
          <w:szCs w:val="24"/>
        </w:rPr>
        <w:t>C</w:t>
      </w:r>
      <w:r w:rsidR="00E6273E">
        <w:rPr>
          <w:sz w:val="24"/>
          <w:szCs w:val="24"/>
        </w:rPr>
        <w:t>ommissioner</w:t>
      </w:r>
    </w:p>
    <w:p w14:paraId="767041EB" w14:textId="05C777B4" w:rsidR="00B4071D" w:rsidRPr="007841F6" w:rsidRDefault="00B4071D" w:rsidP="0083202A">
      <w:pPr>
        <w:pStyle w:val="ListParagraph"/>
        <w:numPr>
          <w:ilvl w:val="0"/>
          <w:numId w:val="1"/>
        </w:numPr>
        <w:spacing w:before="120" w:after="120"/>
        <w:contextualSpacing w:val="0"/>
        <w:rPr>
          <w:sz w:val="24"/>
          <w:szCs w:val="24"/>
        </w:rPr>
      </w:pPr>
      <w:bookmarkStart w:id="21" w:name="_Toc19632050"/>
      <w:bookmarkStart w:id="22" w:name="_Toc19790881"/>
      <w:r w:rsidRPr="007841F6">
        <w:rPr>
          <w:sz w:val="24"/>
          <w:szCs w:val="24"/>
        </w:rPr>
        <w:t>AMB management</w:t>
      </w:r>
      <w:r w:rsidR="005E7EC8" w:rsidRPr="007841F6">
        <w:rPr>
          <w:sz w:val="24"/>
          <w:szCs w:val="24"/>
        </w:rPr>
        <w:t xml:space="preserve"> –</w:t>
      </w:r>
      <w:r w:rsidRPr="007841F6">
        <w:rPr>
          <w:sz w:val="24"/>
          <w:szCs w:val="24"/>
        </w:rPr>
        <w:t xml:space="preserve"> AMB </w:t>
      </w:r>
      <w:r w:rsidR="009E3223" w:rsidRPr="007841F6">
        <w:rPr>
          <w:sz w:val="24"/>
          <w:szCs w:val="24"/>
        </w:rPr>
        <w:t>c</w:t>
      </w:r>
      <w:r w:rsidRPr="007841F6">
        <w:rPr>
          <w:sz w:val="24"/>
          <w:szCs w:val="24"/>
        </w:rPr>
        <w:t xml:space="preserve">hief; AMS (1 and 2) </w:t>
      </w:r>
      <w:r w:rsidR="009E3223" w:rsidRPr="007841F6">
        <w:rPr>
          <w:sz w:val="24"/>
          <w:szCs w:val="24"/>
        </w:rPr>
        <w:t>c</w:t>
      </w:r>
      <w:r w:rsidRPr="007841F6">
        <w:rPr>
          <w:sz w:val="24"/>
          <w:szCs w:val="24"/>
        </w:rPr>
        <w:t>hief</w:t>
      </w:r>
      <w:r w:rsidR="00E6273E">
        <w:rPr>
          <w:sz w:val="24"/>
          <w:szCs w:val="24"/>
        </w:rPr>
        <w:t>(</w:t>
      </w:r>
      <w:r w:rsidRPr="007841F6">
        <w:rPr>
          <w:sz w:val="24"/>
          <w:szCs w:val="24"/>
        </w:rPr>
        <w:t>s</w:t>
      </w:r>
      <w:r w:rsidR="00E6273E">
        <w:rPr>
          <w:sz w:val="24"/>
          <w:szCs w:val="24"/>
        </w:rPr>
        <w:t>)</w:t>
      </w:r>
      <w:r w:rsidRPr="007841F6">
        <w:rPr>
          <w:sz w:val="24"/>
          <w:szCs w:val="24"/>
        </w:rPr>
        <w:t xml:space="preserve">; ATS </w:t>
      </w:r>
      <w:r w:rsidR="009E3223" w:rsidRPr="007841F6">
        <w:rPr>
          <w:sz w:val="24"/>
          <w:szCs w:val="24"/>
        </w:rPr>
        <w:t>c</w:t>
      </w:r>
      <w:r w:rsidRPr="007841F6">
        <w:rPr>
          <w:sz w:val="24"/>
          <w:szCs w:val="24"/>
        </w:rPr>
        <w:t xml:space="preserve">hief; QAS </w:t>
      </w:r>
      <w:r w:rsidR="009E3223" w:rsidRPr="007841F6">
        <w:rPr>
          <w:sz w:val="24"/>
          <w:szCs w:val="24"/>
        </w:rPr>
        <w:t>c</w:t>
      </w:r>
      <w:r w:rsidRPr="007841F6">
        <w:rPr>
          <w:sz w:val="24"/>
          <w:szCs w:val="24"/>
        </w:rPr>
        <w:t>hief</w:t>
      </w:r>
      <w:bookmarkEnd w:id="21"/>
      <w:bookmarkEnd w:id="22"/>
    </w:p>
    <w:p w14:paraId="767041EC" w14:textId="4F46A0A6" w:rsidR="008050CD" w:rsidRPr="007841F6" w:rsidRDefault="008050CD" w:rsidP="0083202A">
      <w:pPr>
        <w:pStyle w:val="ListParagraph"/>
        <w:numPr>
          <w:ilvl w:val="0"/>
          <w:numId w:val="1"/>
        </w:numPr>
        <w:spacing w:before="120" w:after="120"/>
        <w:contextualSpacing w:val="0"/>
        <w:rPr>
          <w:sz w:val="24"/>
          <w:szCs w:val="24"/>
        </w:rPr>
      </w:pPr>
      <w:bookmarkStart w:id="23" w:name="_Toc19632051"/>
      <w:bookmarkStart w:id="24" w:name="_Toc19790882"/>
      <w:r w:rsidRPr="007841F6">
        <w:rPr>
          <w:sz w:val="24"/>
          <w:szCs w:val="24"/>
        </w:rPr>
        <w:lastRenderedPageBreak/>
        <w:t>Initiat</w:t>
      </w:r>
      <w:r w:rsidR="009E3223" w:rsidRPr="007841F6">
        <w:rPr>
          <w:sz w:val="24"/>
          <w:szCs w:val="24"/>
        </w:rPr>
        <w:t>ing</w:t>
      </w:r>
      <w:r w:rsidRPr="007841F6">
        <w:rPr>
          <w:sz w:val="24"/>
          <w:szCs w:val="24"/>
        </w:rPr>
        <w:t xml:space="preserve"> equipment and supplies request</w:t>
      </w:r>
      <w:r w:rsidR="009E3223" w:rsidRPr="007841F6">
        <w:rPr>
          <w:sz w:val="24"/>
          <w:szCs w:val="24"/>
        </w:rPr>
        <w:t>s</w:t>
      </w:r>
      <w:r w:rsidR="005E7EC8" w:rsidRPr="007841F6">
        <w:rPr>
          <w:sz w:val="24"/>
          <w:szCs w:val="24"/>
        </w:rPr>
        <w:t xml:space="preserve"> –</w:t>
      </w:r>
      <w:r w:rsidRPr="007841F6">
        <w:rPr>
          <w:sz w:val="24"/>
          <w:szCs w:val="24"/>
        </w:rPr>
        <w:t xml:space="preserve"> AMS (1 and 2) </w:t>
      </w:r>
      <w:r w:rsidR="009E3223" w:rsidRPr="007841F6">
        <w:rPr>
          <w:sz w:val="24"/>
          <w:szCs w:val="24"/>
        </w:rPr>
        <w:t>e</w:t>
      </w:r>
      <w:r w:rsidRPr="007841F6">
        <w:rPr>
          <w:sz w:val="24"/>
          <w:szCs w:val="24"/>
        </w:rPr>
        <w:t xml:space="preserve">nvironmental </w:t>
      </w:r>
      <w:r w:rsidR="009E3223" w:rsidRPr="007841F6">
        <w:rPr>
          <w:sz w:val="24"/>
          <w:szCs w:val="24"/>
        </w:rPr>
        <w:t>m</w:t>
      </w:r>
      <w:r w:rsidRPr="007841F6">
        <w:rPr>
          <w:sz w:val="24"/>
          <w:szCs w:val="24"/>
        </w:rPr>
        <w:t xml:space="preserve">anagers, QAS </w:t>
      </w:r>
      <w:r w:rsidR="009E3223" w:rsidRPr="007841F6">
        <w:rPr>
          <w:sz w:val="24"/>
          <w:szCs w:val="24"/>
        </w:rPr>
        <w:t>e</w:t>
      </w:r>
      <w:r w:rsidRPr="007841F6">
        <w:rPr>
          <w:sz w:val="24"/>
          <w:szCs w:val="24"/>
        </w:rPr>
        <w:t xml:space="preserve">nvironmental </w:t>
      </w:r>
      <w:r w:rsidR="009E3223" w:rsidRPr="007841F6">
        <w:rPr>
          <w:sz w:val="24"/>
          <w:szCs w:val="24"/>
        </w:rPr>
        <w:t>m</w:t>
      </w:r>
      <w:r w:rsidRPr="007841F6">
        <w:rPr>
          <w:sz w:val="24"/>
          <w:szCs w:val="24"/>
        </w:rPr>
        <w:t xml:space="preserve">anagers, and ATS </w:t>
      </w:r>
      <w:r w:rsidR="0005475F" w:rsidRPr="007841F6">
        <w:rPr>
          <w:sz w:val="24"/>
          <w:szCs w:val="24"/>
        </w:rPr>
        <w:t xml:space="preserve">environmental </w:t>
      </w:r>
      <w:r w:rsidR="009E3223" w:rsidRPr="007841F6">
        <w:rPr>
          <w:sz w:val="24"/>
          <w:szCs w:val="24"/>
        </w:rPr>
        <w:t>c</w:t>
      </w:r>
      <w:r w:rsidRPr="007841F6">
        <w:rPr>
          <w:sz w:val="24"/>
          <w:szCs w:val="24"/>
        </w:rPr>
        <w:t>hemists with oversight by AMS</w:t>
      </w:r>
      <w:r w:rsidR="00920E5E" w:rsidRPr="007841F6">
        <w:rPr>
          <w:sz w:val="24"/>
          <w:szCs w:val="24"/>
        </w:rPr>
        <w:t>s</w:t>
      </w:r>
      <w:r w:rsidRPr="007841F6">
        <w:rPr>
          <w:sz w:val="24"/>
          <w:szCs w:val="24"/>
        </w:rPr>
        <w:t xml:space="preserve"> (1 and 2) </w:t>
      </w:r>
      <w:r w:rsidR="009E3223" w:rsidRPr="007841F6">
        <w:rPr>
          <w:sz w:val="24"/>
          <w:szCs w:val="24"/>
        </w:rPr>
        <w:t>c</w:t>
      </w:r>
      <w:r w:rsidRPr="007841F6">
        <w:rPr>
          <w:sz w:val="24"/>
          <w:szCs w:val="24"/>
        </w:rPr>
        <w:t xml:space="preserve">hiefs, QAS </w:t>
      </w:r>
      <w:r w:rsidR="009E3223" w:rsidRPr="007841F6">
        <w:rPr>
          <w:sz w:val="24"/>
          <w:szCs w:val="24"/>
        </w:rPr>
        <w:t>c</w:t>
      </w:r>
      <w:r w:rsidRPr="007841F6">
        <w:rPr>
          <w:sz w:val="24"/>
          <w:szCs w:val="24"/>
        </w:rPr>
        <w:t xml:space="preserve">hief, and ATS </w:t>
      </w:r>
      <w:r w:rsidR="009E3223" w:rsidRPr="007841F6">
        <w:rPr>
          <w:sz w:val="24"/>
          <w:szCs w:val="24"/>
        </w:rPr>
        <w:t>c</w:t>
      </w:r>
      <w:r w:rsidRPr="007841F6">
        <w:rPr>
          <w:sz w:val="24"/>
          <w:szCs w:val="24"/>
        </w:rPr>
        <w:t>hief</w:t>
      </w:r>
      <w:bookmarkEnd w:id="23"/>
      <w:bookmarkEnd w:id="24"/>
    </w:p>
    <w:p w14:paraId="767041ED" w14:textId="744BEBF8" w:rsidR="00B4071D" w:rsidRPr="007841F6" w:rsidRDefault="00B4071D" w:rsidP="0083202A">
      <w:pPr>
        <w:pStyle w:val="ListParagraph"/>
        <w:numPr>
          <w:ilvl w:val="0"/>
          <w:numId w:val="1"/>
        </w:numPr>
        <w:spacing w:before="120" w:after="120"/>
        <w:contextualSpacing w:val="0"/>
        <w:rPr>
          <w:sz w:val="24"/>
          <w:szCs w:val="24"/>
        </w:rPr>
      </w:pPr>
      <w:bookmarkStart w:id="25" w:name="_Toc19632052"/>
      <w:bookmarkStart w:id="26" w:name="_Toc19790883"/>
      <w:r w:rsidRPr="007841F6">
        <w:rPr>
          <w:sz w:val="24"/>
          <w:szCs w:val="24"/>
        </w:rPr>
        <w:t>Procur</w:t>
      </w:r>
      <w:r w:rsidR="009E3223" w:rsidRPr="007841F6">
        <w:rPr>
          <w:sz w:val="24"/>
          <w:szCs w:val="24"/>
        </w:rPr>
        <w:t>ing</w:t>
      </w:r>
      <w:r w:rsidRPr="007841F6">
        <w:rPr>
          <w:sz w:val="24"/>
          <w:szCs w:val="24"/>
        </w:rPr>
        <w:t xml:space="preserve"> AMB equipment and supplies</w:t>
      </w:r>
      <w:r w:rsidR="005E7EC8" w:rsidRPr="007841F6">
        <w:rPr>
          <w:sz w:val="24"/>
          <w:szCs w:val="24"/>
        </w:rPr>
        <w:t xml:space="preserve"> –</w:t>
      </w:r>
      <w:r w:rsidRPr="007841F6">
        <w:rPr>
          <w:sz w:val="24"/>
          <w:szCs w:val="24"/>
        </w:rPr>
        <w:t xml:space="preserve"> </w:t>
      </w:r>
      <w:r w:rsidR="009E3223" w:rsidRPr="007841F6">
        <w:rPr>
          <w:sz w:val="24"/>
          <w:szCs w:val="24"/>
        </w:rPr>
        <w:t>F</w:t>
      </w:r>
      <w:r w:rsidRPr="007841F6">
        <w:rPr>
          <w:sz w:val="24"/>
          <w:szCs w:val="24"/>
        </w:rPr>
        <w:t xml:space="preserve">inal approval by AMB </w:t>
      </w:r>
      <w:r w:rsidR="009651EC" w:rsidRPr="007841F6">
        <w:rPr>
          <w:sz w:val="24"/>
          <w:szCs w:val="24"/>
        </w:rPr>
        <w:t>c</w:t>
      </w:r>
      <w:r w:rsidRPr="007841F6">
        <w:rPr>
          <w:sz w:val="24"/>
          <w:szCs w:val="24"/>
        </w:rPr>
        <w:t>hief</w:t>
      </w:r>
      <w:r w:rsidR="009F7238" w:rsidRPr="007841F6">
        <w:rPr>
          <w:sz w:val="24"/>
          <w:szCs w:val="24"/>
        </w:rPr>
        <w:t>; tracking by AA</w:t>
      </w:r>
      <w:bookmarkEnd w:id="25"/>
      <w:bookmarkEnd w:id="26"/>
    </w:p>
    <w:p w14:paraId="767041EE" w14:textId="1DECA69A" w:rsidR="00B4071D" w:rsidRPr="007841F6" w:rsidRDefault="00B4071D" w:rsidP="0083202A">
      <w:pPr>
        <w:pStyle w:val="ListParagraph"/>
        <w:numPr>
          <w:ilvl w:val="0"/>
          <w:numId w:val="1"/>
        </w:numPr>
        <w:spacing w:before="120" w:after="120"/>
        <w:contextualSpacing w:val="0"/>
        <w:rPr>
          <w:sz w:val="24"/>
          <w:szCs w:val="24"/>
        </w:rPr>
      </w:pPr>
      <w:bookmarkStart w:id="27" w:name="_Toc19632053"/>
      <w:bookmarkStart w:id="28" w:name="_Toc19790884"/>
      <w:r w:rsidRPr="007841F6">
        <w:rPr>
          <w:sz w:val="24"/>
          <w:szCs w:val="24"/>
        </w:rPr>
        <w:t>Air monitoring site selection, maintenance, and operation which includes calibrations, verifications, span, zero, and QC checks</w:t>
      </w:r>
      <w:r w:rsidR="005E7EC8" w:rsidRPr="007841F6">
        <w:rPr>
          <w:sz w:val="24"/>
          <w:szCs w:val="24"/>
        </w:rPr>
        <w:t xml:space="preserve"> –</w:t>
      </w:r>
      <w:r w:rsidRPr="007841F6">
        <w:rPr>
          <w:sz w:val="24"/>
          <w:szCs w:val="24"/>
        </w:rPr>
        <w:t xml:space="preserve"> AMS</w:t>
      </w:r>
      <w:r w:rsidR="00920E5E" w:rsidRPr="007841F6">
        <w:rPr>
          <w:sz w:val="24"/>
          <w:szCs w:val="24"/>
        </w:rPr>
        <w:t xml:space="preserve"> (1 and 2)</w:t>
      </w:r>
      <w:r w:rsidRPr="007841F6">
        <w:rPr>
          <w:sz w:val="24"/>
          <w:szCs w:val="24"/>
        </w:rPr>
        <w:t xml:space="preserve"> </w:t>
      </w:r>
      <w:r w:rsidR="009651EC" w:rsidRPr="007841F6">
        <w:rPr>
          <w:sz w:val="24"/>
          <w:szCs w:val="24"/>
        </w:rPr>
        <w:t>e</w:t>
      </w:r>
      <w:r w:rsidRPr="007841F6">
        <w:rPr>
          <w:sz w:val="24"/>
          <w:szCs w:val="24"/>
        </w:rPr>
        <w:t xml:space="preserve">nvironmental </w:t>
      </w:r>
      <w:r w:rsidR="009651EC" w:rsidRPr="007841F6">
        <w:rPr>
          <w:sz w:val="24"/>
          <w:szCs w:val="24"/>
        </w:rPr>
        <w:t>m</w:t>
      </w:r>
      <w:r w:rsidRPr="007841F6">
        <w:rPr>
          <w:sz w:val="24"/>
          <w:szCs w:val="24"/>
        </w:rPr>
        <w:t>anagers and ATS</w:t>
      </w:r>
      <w:r w:rsidR="0005475F" w:rsidRPr="007841F6">
        <w:rPr>
          <w:sz w:val="24"/>
          <w:szCs w:val="24"/>
        </w:rPr>
        <w:t xml:space="preserve"> environmental </w:t>
      </w:r>
      <w:r w:rsidR="009651EC" w:rsidRPr="007841F6">
        <w:rPr>
          <w:sz w:val="24"/>
          <w:szCs w:val="24"/>
        </w:rPr>
        <w:t>c</w:t>
      </w:r>
      <w:r w:rsidRPr="007841F6">
        <w:rPr>
          <w:sz w:val="24"/>
          <w:szCs w:val="24"/>
        </w:rPr>
        <w:t xml:space="preserve">hemists with oversight by AMS </w:t>
      </w:r>
      <w:r w:rsidR="00453CF3" w:rsidRPr="007841F6">
        <w:rPr>
          <w:sz w:val="24"/>
          <w:szCs w:val="24"/>
        </w:rPr>
        <w:t xml:space="preserve">(1 and 2) </w:t>
      </w:r>
      <w:r w:rsidR="009651EC" w:rsidRPr="007841F6">
        <w:rPr>
          <w:sz w:val="24"/>
          <w:szCs w:val="24"/>
        </w:rPr>
        <w:t>c</w:t>
      </w:r>
      <w:r w:rsidRPr="007841F6">
        <w:rPr>
          <w:sz w:val="24"/>
          <w:szCs w:val="24"/>
        </w:rPr>
        <w:t xml:space="preserve">hiefs and ATS </w:t>
      </w:r>
      <w:r w:rsidR="009651EC" w:rsidRPr="007841F6">
        <w:rPr>
          <w:sz w:val="24"/>
          <w:szCs w:val="24"/>
        </w:rPr>
        <w:t>c</w:t>
      </w:r>
      <w:r w:rsidRPr="007841F6">
        <w:rPr>
          <w:sz w:val="24"/>
          <w:szCs w:val="24"/>
        </w:rPr>
        <w:t>hief. As needed</w:t>
      </w:r>
      <w:r w:rsidR="005E7EC8" w:rsidRPr="007841F6">
        <w:rPr>
          <w:sz w:val="24"/>
          <w:szCs w:val="24"/>
        </w:rPr>
        <w:t>,</w:t>
      </w:r>
      <w:r w:rsidRPr="007841F6">
        <w:rPr>
          <w:sz w:val="24"/>
          <w:szCs w:val="24"/>
        </w:rPr>
        <w:t xml:space="preserve"> </w:t>
      </w:r>
      <w:r w:rsidR="009651EC" w:rsidRPr="007841F6">
        <w:rPr>
          <w:sz w:val="24"/>
          <w:szCs w:val="24"/>
        </w:rPr>
        <w:t xml:space="preserve">OAQ Programs Branch </w:t>
      </w:r>
      <w:r w:rsidRPr="007841F6">
        <w:rPr>
          <w:sz w:val="24"/>
          <w:szCs w:val="24"/>
        </w:rPr>
        <w:t>assist</w:t>
      </w:r>
      <w:r w:rsidR="005E7EC8" w:rsidRPr="007841F6">
        <w:rPr>
          <w:sz w:val="24"/>
          <w:szCs w:val="24"/>
        </w:rPr>
        <w:t>ance</w:t>
      </w:r>
      <w:r w:rsidRPr="007841F6">
        <w:rPr>
          <w:sz w:val="24"/>
          <w:szCs w:val="24"/>
        </w:rPr>
        <w:t xml:space="preserve"> </w:t>
      </w:r>
      <w:r w:rsidR="009651EC" w:rsidRPr="007841F6">
        <w:rPr>
          <w:sz w:val="24"/>
          <w:szCs w:val="24"/>
        </w:rPr>
        <w:t xml:space="preserve">with </w:t>
      </w:r>
      <w:r w:rsidRPr="007841F6">
        <w:rPr>
          <w:sz w:val="24"/>
          <w:szCs w:val="24"/>
        </w:rPr>
        <w:t>site selection and parameters</w:t>
      </w:r>
      <w:bookmarkEnd w:id="27"/>
      <w:bookmarkEnd w:id="28"/>
    </w:p>
    <w:p w14:paraId="767041EF" w14:textId="55B22587" w:rsidR="00B4071D" w:rsidRPr="007841F6" w:rsidRDefault="00B4071D" w:rsidP="0083202A">
      <w:pPr>
        <w:pStyle w:val="ListParagraph"/>
        <w:numPr>
          <w:ilvl w:val="0"/>
          <w:numId w:val="1"/>
        </w:numPr>
        <w:spacing w:before="120" w:after="120"/>
        <w:contextualSpacing w:val="0"/>
        <w:rPr>
          <w:sz w:val="24"/>
          <w:szCs w:val="24"/>
        </w:rPr>
      </w:pPr>
      <w:bookmarkStart w:id="29" w:name="_Toc19632054"/>
      <w:bookmarkStart w:id="30" w:name="_Toc19790885"/>
      <w:r w:rsidRPr="007841F6">
        <w:rPr>
          <w:sz w:val="24"/>
          <w:szCs w:val="24"/>
        </w:rPr>
        <w:t>Air monitoring data handling, review</w:t>
      </w:r>
      <w:r w:rsidR="003B48B5" w:rsidRPr="007841F6">
        <w:rPr>
          <w:sz w:val="24"/>
          <w:szCs w:val="24"/>
        </w:rPr>
        <w:t xml:space="preserve">, </w:t>
      </w:r>
      <w:r w:rsidRPr="007841F6">
        <w:rPr>
          <w:sz w:val="24"/>
          <w:szCs w:val="24"/>
        </w:rPr>
        <w:t>v</w:t>
      </w:r>
      <w:r w:rsidR="00415E9A" w:rsidRPr="007841F6">
        <w:rPr>
          <w:sz w:val="24"/>
          <w:szCs w:val="24"/>
        </w:rPr>
        <w:t>erification</w:t>
      </w:r>
      <w:r w:rsidR="003B48B5" w:rsidRPr="007841F6">
        <w:rPr>
          <w:sz w:val="24"/>
          <w:szCs w:val="24"/>
        </w:rPr>
        <w:t>, and retrieval requests</w:t>
      </w:r>
      <w:r w:rsidR="005E7EC8" w:rsidRPr="007841F6">
        <w:rPr>
          <w:sz w:val="24"/>
          <w:szCs w:val="24"/>
        </w:rPr>
        <w:t xml:space="preserve"> –</w:t>
      </w:r>
      <w:r w:rsidRPr="007841F6">
        <w:rPr>
          <w:sz w:val="24"/>
          <w:szCs w:val="24"/>
        </w:rPr>
        <w:t xml:space="preserve"> AMS</w:t>
      </w:r>
      <w:r w:rsidR="00920E5E" w:rsidRPr="007841F6">
        <w:rPr>
          <w:sz w:val="24"/>
          <w:szCs w:val="24"/>
        </w:rPr>
        <w:t xml:space="preserve"> (1 and 2)</w:t>
      </w:r>
      <w:r w:rsidRPr="007841F6">
        <w:rPr>
          <w:sz w:val="24"/>
          <w:szCs w:val="24"/>
        </w:rPr>
        <w:t xml:space="preserve"> </w:t>
      </w:r>
      <w:r w:rsidR="009651EC" w:rsidRPr="007841F6">
        <w:rPr>
          <w:sz w:val="24"/>
          <w:szCs w:val="24"/>
        </w:rPr>
        <w:t>e</w:t>
      </w:r>
      <w:r w:rsidRPr="007841F6">
        <w:rPr>
          <w:sz w:val="24"/>
          <w:szCs w:val="24"/>
        </w:rPr>
        <w:t xml:space="preserve">nvironmental </w:t>
      </w:r>
      <w:r w:rsidR="009651EC" w:rsidRPr="007841F6">
        <w:rPr>
          <w:sz w:val="24"/>
          <w:szCs w:val="24"/>
        </w:rPr>
        <w:t>m</w:t>
      </w:r>
      <w:r w:rsidRPr="007841F6">
        <w:rPr>
          <w:sz w:val="24"/>
          <w:szCs w:val="24"/>
        </w:rPr>
        <w:t xml:space="preserve">anagers and ATS </w:t>
      </w:r>
      <w:r w:rsidR="0005475F" w:rsidRPr="007841F6">
        <w:rPr>
          <w:sz w:val="24"/>
          <w:szCs w:val="24"/>
        </w:rPr>
        <w:t xml:space="preserve">environmental </w:t>
      </w:r>
      <w:r w:rsidR="009651EC" w:rsidRPr="007841F6">
        <w:rPr>
          <w:sz w:val="24"/>
          <w:szCs w:val="24"/>
        </w:rPr>
        <w:t>c</w:t>
      </w:r>
      <w:r w:rsidRPr="007841F6">
        <w:rPr>
          <w:sz w:val="24"/>
          <w:szCs w:val="24"/>
        </w:rPr>
        <w:t xml:space="preserve">hemists with oversight by AMS </w:t>
      </w:r>
      <w:r w:rsidR="00453CF3" w:rsidRPr="007841F6">
        <w:rPr>
          <w:sz w:val="24"/>
          <w:szCs w:val="24"/>
        </w:rPr>
        <w:t xml:space="preserve">(1 and 2) </w:t>
      </w:r>
      <w:r w:rsidR="009651EC" w:rsidRPr="007841F6">
        <w:rPr>
          <w:sz w:val="24"/>
          <w:szCs w:val="24"/>
        </w:rPr>
        <w:t>c</w:t>
      </w:r>
      <w:r w:rsidRPr="007841F6">
        <w:rPr>
          <w:sz w:val="24"/>
          <w:szCs w:val="24"/>
        </w:rPr>
        <w:t xml:space="preserve">hiefs and ATS </w:t>
      </w:r>
      <w:r w:rsidR="009651EC" w:rsidRPr="007841F6">
        <w:rPr>
          <w:sz w:val="24"/>
          <w:szCs w:val="24"/>
        </w:rPr>
        <w:t>c</w:t>
      </w:r>
      <w:r w:rsidRPr="007841F6">
        <w:rPr>
          <w:sz w:val="24"/>
          <w:szCs w:val="24"/>
        </w:rPr>
        <w:t>hief</w:t>
      </w:r>
      <w:bookmarkEnd w:id="29"/>
      <w:bookmarkEnd w:id="30"/>
    </w:p>
    <w:p w14:paraId="767041F0" w14:textId="2E5685BC" w:rsidR="00B4071D" w:rsidRPr="007841F6" w:rsidRDefault="00B4071D" w:rsidP="0083202A">
      <w:pPr>
        <w:pStyle w:val="ListParagraph"/>
        <w:numPr>
          <w:ilvl w:val="0"/>
          <w:numId w:val="1"/>
        </w:numPr>
        <w:spacing w:before="120" w:after="120"/>
        <w:contextualSpacing w:val="0"/>
        <w:rPr>
          <w:sz w:val="24"/>
          <w:szCs w:val="24"/>
        </w:rPr>
      </w:pPr>
      <w:bookmarkStart w:id="31" w:name="_Toc19632055"/>
      <w:bookmarkStart w:id="32" w:name="_Toc19790886"/>
      <w:r w:rsidRPr="007841F6">
        <w:rPr>
          <w:sz w:val="24"/>
          <w:szCs w:val="24"/>
        </w:rPr>
        <w:t>Air monitoring network review and project grants</w:t>
      </w:r>
      <w:r w:rsidR="005E7EC8" w:rsidRPr="007841F6">
        <w:rPr>
          <w:sz w:val="24"/>
          <w:szCs w:val="24"/>
        </w:rPr>
        <w:t xml:space="preserve"> –</w:t>
      </w:r>
      <w:r w:rsidRPr="007841F6">
        <w:rPr>
          <w:sz w:val="24"/>
          <w:szCs w:val="24"/>
        </w:rPr>
        <w:t xml:space="preserve"> AMB </w:t>
      </w:r>
      <w:r w:rsidR="009651EC" w:rsidRPr="007841F6">
        <w:rPr>
          <w:sz w:val="24"/>
          <w:szCs w:val="24"/>
        </w:rPr>
        <w:t>c</w:t>
      </w:r>
      <w:r w:rsidRPr="007841F6">
        <w:rPr>
          <w:sz w:val="24"/>
          <w:szCs w:val="24"/>
        </w:rPr>
        <w:t xml:space="preserve">hief; AMS </w:t>
      </w:r>
      <w:r w:rsidR="00453CF3" w:rsidRPr="007841F6">
        <w:rPr>
          <w:sz w:val="24"/>
          <w:szCs w:val="24"/>
        </w:rPr>
        <w:t xml:space="preserve">(1 and 2) </w:t>
      </w:r>
      <w:r w:rsidR="0005475F" w:rsidRPr="007841F6">
        <w:rPr>
          <w:sz w:val="24"/>
          <w:szCs w:val="24"/>
        </w:rPr>
        <w:t>c</w:t>
      </w:r>
      <w:r w:rsidRPr="007841F6">
        <w:rPr>
          <w:sz w:val="24"/>
          <w:szCs w:val="24"/>
        </w:rPr>
        <w:t>hiefs</w:t>
      </w:r>
      <w:bookmarkEnd w:id="31"/>
      <w:bookmarkEnd w:id="32"/>
    </w:p>
    <w:p w14:paraId="767041F1" w14:textId="271C02B5" w:rsidR="00B4071D" w:rsidRPr="007841F6" w:rsidRDefault="00B4071D" w:rsidP="0083202A">
      <w:pPr>
        <w:pStyle w:val="ListParagraph"/>
        <w:numPr>
          <w:ilvl w:val="0"/>
          <w:numId w:val="1"/>
        </w:numPr>
        <w:spacing w:before="120" w:after="120"/>
        <w:contextualSpacing w:val="0"/>
        <w:rPr>
          <w:sz w:val="24"/>
          <w:szCs w:val="24"/>
        </w:rPr>
      </w:pPr>
      <w:bookmarkStart w:id="33" w:name="_Toc19632056"/>
      <w:bookmarkStart w:id="34" w:name="_Toc19790887"/>
      <w:r w:rsidRPr="007841F6">
        <w:rPr>
          <w:sz w:val="24"/>
          <w:szCs w:val="24"/>
        </w:rPr>
        <w:t xml:space="preserve">QA performance and system audits, site evaluations, and data </w:t>
      </w:r>
      <w:r w:rsidR="00415E9A" w:rsidRPr="007841F6">
        <w:rPr>
          <w:sz w:val="24"/>
          <w:szCs w:val="24"/>
        </w:rPr>
        <w:t>validation</w:t>
      </w:r>
      <w:r w:rsidR="0081300A" w:rsidRPr="007841F6">
        <w:rPr>
          <w:sz w:val="24"/>
          <w:szCs w:val="24"/>
        </w:rPr>
        <w:t xml:space="preserve"> –</w:t>
      </w:r>
      <w:r w:rsidRPr="007841F6">
        <w:rPr>
          <w:sz w:val="24"/>
          <w:szCs w:val="24"/>
        </w:rPr>
        <w:t xml:space="preserve"> QA</w:t>
      </w:r>
      <w:r w:rsidR="004A51D6" w:rsidRPr="007841F6">
        <w:rPr>
          <w:sz w:val="24"/>
          <w:szCs w:val="24"/>
        </w:rPr>
        <w:t>S</w:t>
      </w:r>
      <w:r w:rsidRPr="007841F6">
        <w:rPr>
          <w:sz w:val="24"/>
          <w:szCs w:val="24"/>
        </w:rPr>
        <w:t xml:space="preserve"> </w:t>
      </w:r>
      <w:r w:rsidR="009651EC" w:rsidRPr="007841F6">
        <w:rPr>
          <w:sz w:val="24"/>
          <w:szCs w:val="24"/>
        </w:rPr>
        <w:t>e</w:t>
      </w:r>
      <w:r w:rsidRPr="007841F6">
        <w:rPr>
          <w:sz w:val="24"/>
          <w:szCs w:val="24"/>
        </w:rPr>
        <w:t xml:space="preserve">nvironmental </w:t>
      </w:r>
      <w:r w:rsidR="009651EC" w:rsidRPr="007841F6">
        <w:rPr>
          <w:sz w:val="24"/>
          <w:szCs w:val="24"/>
        </w:rPr>
        <w:t>m</w:t>
      </w:r>
      <w:r w:rsidRPr="007841F6">
        <w:rPr>
          <w:sz w:val="24"/>
          <w:szCs w:val="24"/>
        </w:rPr>
        <w:t xml:space="preserve">anagers and </w:t>
      </w:r>
      <w:r w:rsidR="009651EC" w:rsidRPr="007841F6">
        <w:rPr>
          <w:sz w:val="24"/>
          <w:szCs w:val="24"/>
        </w:rPr>
        <w:t>p</w:t>
      </w:r>
      <w:r w:rsidRPr="007841F6">
        <w:rPr>
          <w:sz w:val="24"/>
          <w:szCs w:val="24"/>
        </w:rPr>
        <w:t xml:space="preserve">rogram </w:t>
      </w:r>
      <w:r w:rsidR="009651EC" w:rsidRPr="007841F6">
        <w:rPr>
          <w:sz w:val="24"/>
          <w:szCs w:val="24"/>
        </w:rPr>
        <w:t>c</w:t>
      </w:r>
      <w:r w:rsidRPr="007841F6">
        <w:rPr>
          <w:sz w:val="24"/>
          <w:szCs w:val="24"/>
        </w:rPr>
        <w:t>oordinator with oversight by QA</w:t>
      </w:r>
      <w:r w:rsidR="00453CF3" w:rsidRPr="007841F6">
        <w:rPr>
          <w:sz w:val="24"/>
          <w:szCs w:val="24"/>
        </w:rPr>
        <w:t xml:space="preserve">S </w:t>
      </w:r>
      <w:r w:rsidR="009651EC" w:rsidRPr="007841F6">
        <w:rPr>
          <w:sz w:val="24"/>
          <w:szCs w:val="24"/>
        </w:rPr>
        <w:t>c</w:t>
      </w:r>
      <w:r w:rsidRPr="007841F6">
        <w:rPr>
          <w:sz w:val="24"/>
          <w:szCs w:val="24"/>
        </w:rPr>
        <w:t>hief</w:t>
      </w:r>
      <w:bookmarkEnd w:id="33"/>
      <w:bookmarkEnd w:id="34"/>
    </w:p>
    <w:p w14:paraId="767041F2" w14:textId="271CB11B" w:rsidR="00B4071D" w:rsidRPr="007841F6" w:rsidRDefault="00DE7372" w:rsidP="0083202A">
      <w:pPr>
        <w:pStyle w:val="ListParagraph"/>
        <w:numPr>
          <w:ilvl w:val="0"/>
          <w:numId w:val="1"/>
        </w:numPr>
        <w:spacing w:before="120" w:after="120"/>
        <w:contextualSpacing w:val="0"/>
        <w:rPr>
          <w:sz w:val="24"/>
          <w:szCs w:val="24"/>
        </w:rPr>
      </w:pPr>
      <w:bookmarkStart w:id="35" w:name="_Toc19632057"/>
      <w:bookmarkStart w:id="36" w:name="_Toc19790888"/>
      <w:r w:rsidRPr="007841F6">
        <w:rPr>
          <w:sz w:val="24"/>
          <w:szCs w:val="24"/>
        </w:rPr>
        <w:t>QA</w:t>
      </w:r>
      <w:r w:rsidR="009822B2" w:rsidRPr="007841F6">
        <w:rPr>
          <w:sz w:val="24"/>
          <w:szCs w:val="24"/>
        </w:rPr>
        <w:t>S</w:t>
      </w:r>
      <w:r w:rsidRPr="007841F6">
        <w:rPr>
          <w:sz w:val="24"/>
          <w:szCs w:val="24"/>
        </w:rPr>
        <w:t xml:space="preserve"> </w:t>
      </w:r>
      <w:r w:rsidR="00B4071D" w:rsidRPr="007841F6">
        <w:rPr>
          <w:sz w:val="24"/>
          <w:szCs w:val="24"/>
        </w:rPr>
        <w:t>laboratory</w:t>
      </w:r>
      <w:r w:rsidR="0081300A" w:rsidRPr="007841F6">
        <w:rPr>
          <w:sz w:val="24"/>
          <w:szCs w:val="24"/>
        </w:rPr>
        <w:t xml:space="preserve"> –</w:t>
      </w:r>
      <w:r w:rsidR="00B4071D" w:rsidRPr="007841F6">
        <w:rPr>
          <w:sz w:val="24"/>
          <w:szCs w:val="24"/>
        </w:rPr>
        <w:t xml:space="preserve"> </w:t>
      </w:r>
      <w:bookmarkEnd w:id="35"/>
      <w:bookmarkEnd w:id="36"/>
      <w:r w:rsidR="009F3110" w:rsidRPr="007841F6">
        <w:rPr>
          <w:sz w:val="24"/>
          <w:szCs w:val="24"/>
        </w:rPr>
        <w:t xml:space="preserve">Designated QAS </w:t>
      </w:r>
      <w:r w:rsidR="009651EC" w:rsidRPr="007841F6">
        <w:rPr>
          <w:sz w:val="24"/>
          <w:szCs w:val="24"/>
        </w:rPr>
        <w:t>e</w:t>
      </w:r>
      <w:r w:rsidR="009F3110" w:rsidRPr="007841F6">
        <w:rPr>
          <w:sz w:val="24"/>
          <w:szCs w:val="24"/>
        </w:rPr>
        <w:t xml:space="preserve">nvironmental </w:t>
      </w:r>
      <w:r w:rsidR="009651EC" w:rsidRPr="007841F6">
        <w:rPr>
          <w:sz w:val="24"/>
          <w:szCs w:val="24"/>
        </w:rPr>
        <w:t>m</w:t>
      </w:r>
      <w:r w:rsidR="009F3110" w:rsidRPr="007841F6">
        <w:rPr>
          <w:sz w:val="24"/>
          <w:szCs w:val="24"/>
        </w:rPr>
        <w:t>anager oversees most of the work performed in the QA</w:t>
      </w:r>
      <w:r w:rsidR="009822B2" w:rsidRPr="007841F6">
        <w:rPr>
          <w:sz w:val="24"/>
          <w:szCs w:val="24"/>
        </w:rPr>
        <w:t>S</w:t>
      </w:r>
      <w:r w:rsidR="009F3110" w:rsidRPr="007841F6">
        <w:rPr>
          <w:sz w:val="24"/>
          <w:szCs w:val="24"/>
        </w:rPr>
        <w:t xml:space="preserve"> laboratory with some assistance from other QAS </w:t>
      </w:r>
      <w:r w:rsidR="009651EC" w:rsidRPr="007841F6">
        <w:rPr>
          <w:sz w:val="24"/>
          <w:szCs w:val="24"/>
        </w:rPr>
        <w:t>e</w:t>
      </w:r>
      <w:r w:rsidR="009F3110" w:rsidRPr="007841F6">
        <w:rPr>
          <w:sz w:val="24"/>
          <w:szCs w:val="24"/>
        </w:rPr>
        <w:t xml:space="preserve">nvironmental </w:t>
      </w:r>
      <w:r w:rsidR="009651EC" w:rsidRPr="007841F6">
        <w:rPr>
          <w:sz w:val="24"/>
          <w:szCs w:val="24"/>
        </w:rPr>
        <w:t>m</w:t>
      </w:r>
      <w:r w:rsidR="009F3110" w:rsidRPr="007841F6">
        <w:rPr>
          <w:sz w:val="24"/>
          <w:szCs w:val="24"/>
        </w:rPr>
        <w:t xml:space="preserve">anagers and oversight by QAS </w:t>
      </w:r>
      <w:r w:rsidR="009651EC" w:rsidRPr="007841F6">
        <w:rPr>
          <w:sz w:val="24"/>
          <w:szCs w:val="24"/>
        </w:rPr>
        <w:t>c</w:t>
      </w:r>
      <w:r w:rsidR="009F3110" w:rsidRPr="007841F6">
        <w:rPr>
          <w:sz w:val="24"/>
          <w:szCs w:val="24"/>
        </w:rPr>
        <w:t>hief</w:t>
      </w:r>
    </w:p>
    <w:p w14:paraId="767041F3" w14:textId="572B93CC" w:rsidR="00B4071D" w:rsidRPr="007841F6" w:rsidRDefault="0005475F" w:rsidP="0083202A">
      <w:pPr>
        <w:pStyle w:val="ListParagraph"/>
        <w:numPr>
          <w:ilvl w:val="0"/>
          <w:numId w:val="1"/>
        </w:numPr>
        <w:spacing w:before="120" w:after="120"/>
        <w:contextualSpacing w:val="0"/>
        <w:rPr>
          <w:sz w:val="24"/>
          <w:szCs w:val="24"/>
        </w:rPr>
      </w:pPr>
      <w:bookmarkStart w:id="37" w:name="_Toc19632058"/>
      <w:bookmarkStart w:id="38" w:name="_Toc19790889"/>
      <w:r w:rsidRPr="007841F6">
        <w:rPr>
          <w:sz w:val="24"/>
          <w:szCs w:val="24"/>
        </w:rPr>
        <w:t>Quality Management Plan (</w:t>
      </w:r>
      <w:r w:rsidR="009F3110" w:rsidRPr="007841F6">
        <w:rPr>
          <w:sz w:val="24"/>
          <w:szCs w:val="24"/>
        </w:rPr>
        <w:t>QMP</w:t>
      </w:r>
      <w:r w:rsidRPr="007841F6">
        <w:rPr>
          <w:sz w:val="24"/>
          <w:szCs w:val="24"/>
        </w:rPr>
        <w:t>)</w:t>
      </w:r>
      <w:r w:rsidR="009F3110" w:rsidRPr="007841F6">
        <w:rPr>
          <w:sz w:val="24"/>
          <w:szCs w:val="24"/>
        </w:rPr>
        <w:t xml:space="preserve"> development</w:t>
      </w:r>
      <w:r w:rsidRPr="007841F6">
        <w:rPr>
          <w:sz w:val="24"/>
          <w:szCs w:val="24"/>
        </w:rPr>
        <w:t xml:space="preserve"> and </w:t>
      </w:r>
      <w:r w:rsidR="009F3110" w:rsidRPr="007841F6">
        <w:rPr>
          <w:sz w:val="24"/>
          <w:szCs w:val="24"/>
        </w:rPr>
        <w:t>updates</w:t>
      </w:r>
      <w:r w:rsidRPr="007841F6">
        <w:rPr>
          <w:sz w:val="24"/>
          <w:szCs w:val="24"/>
        </w:rPr>
        <w:t>,</w:t>
      </w:r>
      <w:r w:rsidR="009F3110" w:rsidRPr="007841F6">
        <w:rPr>
          <w:sz w:val="24"/>
          <w:szCs w:val="24"/>
        </w:rPr>
        <w:t xml:space="preserve"> QAPP</w:t>
      </w:r>
      <w:r w:rsidRPr="007841F6">
        <w:rPr>
          <w:sz w:val="24"/>
          <w:szCs w:val="24"/>
        </w:rPr>
        <w:t xml:space="preserve"> and </w:t>
      </w:r>
      <w:r w:rsidR="009F3110" w:rsidRPr="007841F6">
        <w:rPr>
          <w:sz w:val="24"/>
          <w:szCs w:val="24"/>
        </w:rPr>
        <w:t>SOP approval</w:t>
      </w:r>
      <w:r w:rsidRPr="007841F6">
        <w:rPr>
          <w:sz w:val="24"/>
          <w:szCs w:val="24"/>
        </w:rPr>
        <w:t>,</w:t>
      </w:r>
      <w:r w:rsidR="009F3110" w:rsidRPr="007841F6">
        <w:rPr>
          <w:sz w:val="24"/>
          <w:szCs w:val="24"/>
        </w:rPr>
        <w:t xml:space="preserve"> SOP agency distribution</w:t>
      </w:r>
      <w:r w:rsidRPr="007841F6">
        <w:rPr>
          <w:sz w:val="24"/>
          <w:szCs w:val="24"/>
        </w:rPr>
        <w:t xml:space="preserve"> including</w:t>
      </w:r>
      <w:r w:rsidR="009F3110" w:rsidRPr="007841F6">
        <w:rPr>
          <w:sz w:val="24"/>
          <w:szCs w:val="24"/>
        </w:rPr>
        <w:t xml:space="preserve"> review, authorization, and management of QA documentation (part 5 of QMP discusses documents and records)</w:t>
      </w:r>
      <w:r w:rsidR="0081300A" w:rsidRPr="007841F6">
        <w:rPr>
          <w:sz w:val="24"/>
          <w:szCs w:val="24"/>
        </w:rPr>
        <w:t xml:space="preserve"> –</w:t>
      </w:r>
      <w:r w:rsidR="00B4071D" w:rsidRPr="007841F6">
        <w:rPr>
          <w:sz w:val="24"/>
          <w:szCs w:val="24"/>
        </w:rPr>
        <w:t xml:space="preserve"> </w:t>
      </w:r>
      <w:bookmarkEnd w:id="37"/>
      <w:bookmarkEnd w:id="38"/>
      <w:r w:rsidR="00531F26" w:rsidRPr="007841F6">
        <w:rPr>
          <w:sz w:val="24"/>
          <w:szCs w:val="24"/>
        </w:rPr>
        <w:t xml:space="preserve">Agency </w:t>
      </w:r>
      <w:r w:rsidR="00920E5E" w:rsidRPr="007841F6">
        <w:rPr>
          <w:sz w:val="24"/>
          <w:szCs w:val="24"/>
        </w:rPr>
        <w:t>QA</w:t>
      </w:r>
      <w:r w:rsidRPr="007841F6">
        <w:rPr>
          <w:sz w:val="24"/>
          <w:szCs w:val="24"/>
        </w:rPr>
        <w:t xml:space="preserve"> staff</w:t>
      </w:r>
    </w:p>
    <w:p w14:paraId="767041F4" w14:textId="638DD6EC" w:rsidR="00A22008" w:rsidRPr="007841F6" w:rsidRDefault="00484FB8" w:rsidP="0083202A">
      <w:pPr>
        <w:pStyle w:val="ListParagraph"/>
        <w:numPr>
          <w:ilvl w:val="0"/>
          <w:numId w:val="1"/>
        </w:numPr>
        <w:spacing w:before="120" w:after="120"/>
        <w:contextualSpacing w:val="0"/>
        <w:rPr>
          <w:sz w:val="24"/>
          <w:szCs w:val="24"/>
        </w:rPr>
      </w:pPr>
      <w:bookmarkStart w:id="39" w:name="_Toc19632059"/>
      <w:bookmarkStart w:id="40" w:name="_Toc19790890"/>
      <w:r w:rsidRPr="007841F6">
        <w:rPr>
          <w:sz w:val="24"/>
          <w:szCs w:val="24"/>
        </w:rPr>
        <w:t xml:space="preserve">OAQ </w:t>
      </w:r>
      <w:r w:rsidR="00A22008" w:rsidRPr="007841F6">
        <w:rPr>
          <w:sz w:val="24"/>
          <w:szCs w:val="24"/>
        </w:rPr>
        <w:t>Programs Branch, Permits Branch, and Compliance and Enforcement Branch</w:t>
      </w:r>
      <w:r w:rsidR="0081300A" w:rsidRPr="007841F6">
        <w:rPr>
          <w:sz w:val="24"/>
          <w:szCs w:val="24"/>
        </w:rPr>
        <w:t xml:space="preserve"> –</w:t>
      </w:r>
      <w:r w:rsidR="00A22008" w:rsidRPr="007841F6">
        <w:rPr>
          <w:sz w:val="24"/>
          <w:szCs w:val="24"/>
        </w:rPr>
        <w:t xml:space="preserve"> utilize AMB data</w:t>
      </w:r>
      <w:r w:rsidR="00903FB8" w:rsidRPr="007841F6">
        <w:rPr>
          <w:sz w:val="24"/>
          <w:szCs w:val="24"/>
        </w:rPr>
        <w:t>.</w:t>
      </w:r>
      <w:r w:rsidR="00A22008" w:rsidRPr="007841F6">
        <w:rPr>
          <w:sz w:val="24"/>
          <w:szCs w:val="24"/>
        </w:rPr>
        <w:t xml:space="preserve"> </w:t>
      </w:r>
      <w:hyperlink r:id="rId17" w:history="1">
        <w:r w:rsidR="00A22008" w:rsidRPr="007841F6">
          <w:rPr>
            <w:rStyle w:val="Hyperlink"/>
            <w:sz w:val="24"/>
          </w:rPr>
          <w:t>https://www.in.gov/idem/airquality/</w:t>
        </w:r>
      </w:hyperlink>
      <w:r w:rsidR="00A22008" w:rsidRPr="007841F6">
        <w:rPr>
          <w:sz w:val="24"/>
          <w:szCs w:val="24"/>
        </w:rPr>
        <w:t xml:space="preserve"> </w:t>
      </w:r>
      <w:r w:rsidR="00903FB8" w:rsidRPr="007841F6">
        <w:rPr>
          <w:sz w:val="24"/>
          <w:szCs w:val="24"/>
        </w:rPr>
        <w:t xml:space="preserve">contains </w:t>
      </w:r>
      <w:r w:rsidR="00A22008" w:rsidRPr="007841F6">
        <w:rPr>
          <w:sz w:val="24"/>
          <w:szCs w:val="24"/>
        </w:rPr>
        <w:t>specific duties of these areas</w:t>
      </w:r>
      <w:bookmarkEnd w:id="39"/>
      <w:bookmarkEnd w:id="40"/>
    </w:p>
    <w:p w14:paraId="4C907292" w14:textId="29F9B433" w:rsidR="00D3281B" w:rsidRDefault="00D3281B" w:rsidP="003F548A">
      <w:pPr>
        <w:pStyle w:val="ListParagraph"/>
        <w:numPr>
          <w:ilvl w:val="0"/>
          <w:numId w:val="1"/>
        </w:numPr>
        <w:spacing w:before="120" w:after="60"/>
        <w:contextualSpacing w:val="0"/>
        <w:rPr>
          <w:sz w:val="24"/>
          <w:szCs w:val="24"/>
        </w:rPr>
      </w:pPr>
      <w:bookmarkStart w:id="41" w:name="_Toc19632060"/>
      <w:bookmarkStart w:id="42" w:name="_Toc19790891"/>
      <w:r w:rsidRPr="007841F6">
        <w:rPr>
          <w:sz w:val="24"/>
          <w:szCs w:val="24"/>
        </w:rPr>
        <w:t>C</w:t>
      </w:r>
      <w:r w:rsidR="00DB5675" w:rsidRPr="007841F6">
        <w:rPr>
          <w:sz w:val="24"/>
          <w:szCs w:val="24"/>
        </w:rPr>
        <w:t>ontractors or subcontractors are involved in implementation of this QAPP</w:t>
      </w:r>
      <w:bookmarkStart w:id="43" w:name="_Toc19632061"/>
      <w:bookmarkStart w:id="44" w:name="_Toc19790892"/>
      <w:bookmarkStart w:id="45" w:name="_Toc63257391"/>
      <w:bookmarkStart w:id="46" w:name="_Toc63839016"/>
      <w:bookmarkEnd w:id="41"/>
      <w:bookmarkEnd w:id="42"/>
      <w:bookmarkEnd w:id="43"/>
      <w:bookmarkEnd w:id="44"/>
    </w:p>
    <w:p w14:paraId="43773B8C" w14:textId="420FE969" w:rsidR="001C40B4" w:rsidRDefault="001C40B4">
      <w:pPr>
        <w:rPr>
          <w:rFonts w:ascii="Times New Roman" w:eastAsia="Times New Roman" w:hAnsi="Times New Roman" w:cs="Times New Roman"/>
          <w:sz w:val="24"/>
          <w:szCs w:val="24"/>
        </w:rPr>
      </w:pPr>
      <w:r>
        <w:rPr>
          <w:sz w:val="24"/>
          <w:szCs w:val="24"/>
        </w:rPr>
        <w:br w:type="page"/>
      </w:r>
    </w:p>
    <w:p w14:paraId="767041F6" w14:textId="36894E5F" w:rsidR="00CF05DF" w:rsidRPr="00495F1B" w:rsidRDefault="00CF05DF" w:rsidP="00495F1B">
      <w:pPr>
        <w:spacing w:before="120" w:after="60"/>
        <w:rPr>
          <w:rFonts w:ascii="Times New Roman" w:hAnsi="Times New Roman" w:cs="Times New Roman"/>
          <w:b/>
          <w:sz w:val="24"/>
          <w:szCs w:val="24"/>
        </w:rPr>
      </w:pPr>
      <w:r w:rsidRPr="00495F1B">
        <w:rPr>
          <w:rFonts w:ascii="Times New Roman" w:hAnsi="Times New Roman" w:cs="Times New Roman"/>
          <w:b/>
          <w:sz w:val="24"/>
          <w:szCs w:val="24"/>
        </w:rPr>
        <w:lastRenderedPageBreak/>
        <w:t>4.2</w:t>
      </w:r>
      <w:r w:rsidRPr="00495F1B">
        <w:rPr>
          <w:rFonts w:ascii="Times New Roman" w:hAnsi="Times New Roman" w:cs="Times New Roman"/>
          <w:b/>
          <w:sz w:val="24"/>
          <w:szCs w:val="24"/>
        </w:rPr>
        <w:tab/>
        <w:t>A</w:t>
      </w:r>
      <w:r w:rsidR="002B7B6E" w:rsidRPr="00495F1B">
        <w:rPr>
          <w:rFonts w:ascii="Times New Roman" w:hAnsi="Times New Roman" w:cs="Times New Roman"/>
          <w:b/>
          <w:sz w:val="24"/>
          <w:szCs w:val="24"/>
        </w:rPr>
        <w:t xml:space="preserve">ir </w:t>
      </w:r>
      <w:r w:rsidRPr="00495F1B">
        <w:rPr>
          <w:rFonts w:ascii="Times New Roman" w:hAnsi="Times New Roman" w:cs="Times New Roman"/>
          <w:b/>
          <w:sz w:val="24"/>
          <w:szCs w:val="24"/>
        </w:rPr>
        <w:t>M</w:t>
      </w:r>
      <w:r w:rsidR="002B7B6E" w:rsidRPr="00495F1B">
        <w:rPr>
          <w:rFonts w:ascii="Times New Roman" w:hAnsi="Times New Roman" w:cs="Times New Roman"/>
          <w:b/>
          <w:sz w:val="24"/>
          <w:szCs w:val="24"/>
        </w:rPr>
        <w:t xml:space="preserve">onitoring </w:t>
      </w:r>
      <w:r w:rsidRPr="00495F1B">
        <w:rPr>
          <w:rFonts w:ascii="Times New Roman" w:hAnsi="Times New Roman" w:cs="Times New Roman"/>
          <w:b/>
          <w:sz w:val="24"/>
          <w:szCs w:val="24"/>
        </w:rPr>
        <w:t>B</w:t>
      </w:r>
      <w:r w:rsidR="002B7B6E" w:rsidRPr="00495F1B">
        <w:rPr>
          <w:rFonts w:ascii="Times New Roman" w:hAnsi="Times New Roman" w:cs="Times New Roman"/>
          <w:b/>
          <w:sz w:val="24"/>
          <w:szCs w:val="24"/>
        </w:rPr>
        <w:t>ranch</w:t>
      </w:r>
      <w:r w:rsidRPr="00495F1B">
        <w:rPr>
          <w:rFonts w:ascii="Times New Roman" w:hAnsi="Times New Roman" w:cs="Times New Roman"/>
          <w:b/>
          <w:sz w:val="24"/>
          <w:szCs w:val="24"/>
        </w:rPr>
        <w:t xml:space="preserve"> Organization</w:t>
      </w:r>
      <w:r w:rsidR="00400DD2" w:rsidRPr="00495F1B">
        <w:rPr>
          <w:rFonts w:ascii="Times New Roman" w:hAnsi="Times New Roman" w:cs="Times New Roman"/>
          <w:b/>
          <w:sz w:val="24"/>
          <w:szCs w:val="24"/>
        </w:rPr>
        <w:t>al</w:t>
      </w:r>
      <w:r w:rsidRPr="00495F1B">
        <w:rPr>
          <w:rFonts w:ascii="Times New Roman" w:hAnsi="Times New Roman" w:cs="Times New Roman"/>
          <w:b/>
          <w:sz w:val="24"/>
          <w:szCs w:val="24"/>
        </w:rPr>
        <w:t xml:space="preserve"> Chart</w:t>
      </w:r>
      <w:bookmarkEnd w:id="45"/>
      <w:bookmarkEnd w:id="46"/>
    </w:p>
    <w:bookmarkStart w:id="47" w:name="_MON_1724761928"/>
    <w:bookmarkEnd w:id="47"/>
    <w:p w14:paraId="767041F7" w14:textId="684BE3A0" w:rsidR="00A60E64" w:rsidRPr="007841F6" w:rsidRDefault="00783E55" w:rsidP="00144267">
      <w:pPr>
        <w:widowControl w:val="0"/>
        <w:jc w:val="center"/>
        <w:rPr>
          <w:rFonts w:ascii="Times New Roman" w:eastAsia="Times New Roman" w:hAnsi="Times New Roman" w:cs="Times New Roman"/>
          <w:bCs/>
          <w:sz w:val="24"/>
          <w:szCs w:val="20"/>
        </w:rPr>
      </w:pPr>
      <w:r w:rsidRPr="007841F6">
        <w:rPr>
          <w:rFonts w:ascii="Times New Roman" w:eastAsia="Times New Roman" w:hAnsi="Times New Roman" w:cs="Times New Roman"/>
          <w:bCs/>
          <w:sz w:val="24"/>
          <w:szCs w:val="20"/>
        </w:rPr>
        <w:object w:dxaOrig="9289" w:dyaOrig="6119" w14:anchorId="21F299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0pt;height:290.3pt" o:ole="">
            <v:imagedata r:id="rId18" o:title=""/>
          </v:shape>
          <o:OLEObject Type="Embed" ProgID="Excel.Sheet.12" ShapeID="_x0000_i1025" DrawAspect="Content" ObjectID="_1737885369" r:id="rId19"/>
        </w:object>
      </w:r>
    </w:p>
    <w:p w14:paraId="767041F8" w14:textId="3FCFE13C" w:rsidR="00FC0546" w:rsidRPr="007841F6" w:rsidRDefault="00FC0546" w:rsidP="0083202A">
      <w:pPr>
        <w:pStyle w:val="Heading2"/>
        <w:spacing w:before="120" w:after="120" w:line="240" w:lineRule="auto"/>
        <w:ind w:left="720" w:hanging="720"/>
        <w:rPr>
          <w:rFonts w:ascii="Times New Roman" w:hAnsi="Times New Roman" w:cs="Times New Roman"/>
          <w:b/>
          <w:color w:val="auto"/>
          <w:sz w:val="24"/>
          <w:szCs w:val="24"/>
        </w:rPr>
      </w:pPr>
      <w:bookmarkStart w:id="48" w:name="_Toc63257392"/>
      <w:bookmarkStart w:id="49" w:name="_Toc63839017"/>
      <w:r w:rsidRPr="007841F6">
        <w:rPr>
          <w:rFonts w:ascii="Times New Roman" w:hAnsi="Times New Roman" w:cs="Times New Roman"/>
          <w:b/>
          <w:color w:val="auto"/>
          <w:sz w:val="24"/>
          <w:szCs w:val="24"/>
        </w:rPr>
        <w:t>4.3</w:t>
      </w:r>
      <w:r w:rsidRPr="007841F6">
        <w:rPr>
          <w:rFonts w:ascii="Times New Roman" w:hAnsi="Times New Roman" w:cs="Times New Roman"/>
          <w:b/>
          <w:color w:val="auto"/>
          <w:sz w:val="24"/>
          <w:szCs w:val="24"/>
        </w:rPr>
        <w:tab/>
        <w:t>A</w:t>
      </w:r>
      <w:r w:rsidR="002B7B6E" w:rsidRPr="007841F6">
        <w:rPr>
          <w:rFonts w:ascii="Times New Roman" w:hAnsi="Times New Roman" w:cs="Times New Roman"/>
          <w:b/>
          <w:color w:val="auto"/>
          <w:sz w:val="24"/>
          <w:szCs w:val="24"/>
        </w:rPr>
        <w:t xml:space="preserve">ir </w:t>
      </w:r>
      <w:r w:rsidRPr="007841F6">
        <w:rPr>
          <w:rFonts w:ascii="Times New Roman" w:hAnsi="Times New Roman" w:cs="Times New Roman"/>
          <w:b/>
          <w:color w:val="auto"/>
          <w:sz w:val="24"/>
          <w:szCs w:val="24"/>
        </w:rPr>
        <w:t>M</w:t>
      </w:r>
      <w:r w:rsidR="002B7B6E" w:rsidRPr="007841F6">
        <w:rPr>
          <w:rFonts w:ascii="Times New Roman" w:hAnsi="Times New Roman" w:cs="Times New Roman"/>
          <w:b/>
          <w:color w:val="auto"/>
          <w:sz w:val="24"/>
          <w:szCs w:val="24"/>
        </w:rPr>
        <w:t xml:space="preserve">onitoring </w:t>
      </w:r>
      <w:r w:rsidRPr="007841F6">
        <w:rPr>
          <w:rFonts w:ascii="Times New Roman" w:hAnsi="Times New Roman" w:cs="Times New Roman"/>
          <w:b/>
          <w:color w:val="auto"/>
          <w:sz w:val="24"/>
          <w:szCs w:val="24"/>
        </w:rPr>
        <w:t>B</w:t>
      </w:r>
      <w:r w:rsidR="002B7B6E" w:rsidRPr="007841F6">
        <w:rPr>
          <w:rFonts w:ascii="Times New Roman" w:hAnsi="Times New Roman" w:cs="Times New Roman"/>
          <w:b/>
          <w:color w:val="auto"/>
          <w:sz w:val="24"/>
          <w:szCs w:val="24"/>
        </w:rPr>
        <w:t>ranch</w:t>
      </w:r>
      <w:r w:rsidRPr="007841F6">
        <w:rPr>
          <w:rFonts w:ascii="Times New Roman" w:hAnsi="Times New Roman" w:cs="Times New Roman"/>
          <w:b/>
          <w:color w:val="auto"/>
          <w:sz w:val="24"/>
          <w:szCs w:val="24"/>
        </w:rPr>
        <w:t xml:space="preserve"> Roles and Responsibilities</w:t>
      </w:r>
      <w:bookmarkEnd w:id="48"/>
      <w:bookmarkEnd w:id="49"/>
    </w:p>
    <w:p w14:paraId="767041FA" w14:textId="4123C89C" w:rsidR="001B2BA6" w:rsidRPr="007841F6" w:rsidRDefault="001B2BA6" w:rsidP="0083202A">
      <w:pPr>
        <w:spacing w:before="120" w:after="120" w:line="240" w:lineRule="auto"/>
        <w:rPr>
          <w:rFonts w:ascii="Times New Roman" w:hAnsi="Times New Roman" w:cs="Times New Roman"/>
          <w:b/>
          <w:sz w:val="24"/>
          <w:szCs w:val="24"/>
        </w:rPr>
      </w:pPr>
      <w:r w:rsidRPr="007841F6">
        <w:rPr>
          <w:rFonts w:ascii="Times New Roman" w:hAnsi="Times New Roman" w:cs="Times New Roman"/>
          <w:sz w:val="24"/>
        </w:rPr>
        <w:t xml:space="preserve">Table 2 lists general duties of the positions within the AMB. The </w:t>
      </w:r>
      <w:r w:rsidR="0005475F" w:rsidRPr="007841F6">
        <w:rPr>
          <w:rFonts w:ascii="Times New Roman" w:hAnsi="Times New Roman" w:cs="Times New Roman"/>
          <w:sz w:val="24"/>
        </w:rPr>
        <w:t xml:space="preserve">QAS </w:t>
      </w:r>
      <w:r w:rsidRPr="007841F6">
        <w:rPr>
          <w:rFonts w:ascii="Times New Roman" w:hAnsi="Times New Roman" w:cs="Times New Roman"/>
          <w:sz w:val="24"/>
        </w:rPr>
        <w:t>environmental managers</w:t>
      </w:r>
      <w:r w:rsidR="0005475F" w:rsidRPr="007841F6">
        <w:rPr>
          <w:rFonts w:ascii="Times New Roman" w:hAnsi="Times New Roman" w:cs="Times New Roman"/>
          <w:sz w:val="24"/>
        </w:rPr>
        <w:t xml:space="preserve"> and </w:t>
      </w:r>
      <w:r w:rsidRPr="007841F6">
        <w:rPr>
          <w:rFonts w:ascii="Times New Roman" w:hAnsi="Times New Roman" w:cs="Times New Roman"/>
          <w:sz w:val="24"/>
        </w:rPr>
        <w:t xml:space="preserve">program coordinator </w:t>
      </w:r>
      <w:r w:rsidR="0005475F" w:rsidRPr="007841F6">
        <w:rPr>
          <w:rFonts w:ascii="Times New Roman" w:hAnsi="Times New Roman" w:cs="Times New Roman"/>
          <w:sz w:val="24"/>
        </w:rPr>
        <w:t>m</w:t>
      </w:r>
      <w:r w:rsidRPr="007841F6">
        <w:rPr>
          <w:rFonts w:ascii="Times New Roman" w:hAnsi="Times New Roman" w:cs="Times New Roman"/>
          <w:sz w:val="24"/>
        </w:rPr>
        <w:t xml:space="preserve">aintain separate equipment from the AMS </w:t>
      </w:r>
      <w:r w:rsidR="0005475F" w:rsidRPr="007841F6">
        <w:rPr>
          <w:rFonts w:ascii="Times New Roman" w:hAnsi="Times New Roman" w:cs="Times New Roman"/>
          <w:sz w:val="24"/>
        </w:rPr>
        <w:t xml:space="preserve">staff </w:t>
      </w:r>
      <w:r w:rsidRPr="007841F6">
        <w:rPr>
          <w:rFonts w:ascii="Times New Roman" w:hAnsi="Times New Roman" w:cs="Times New Roman"/>
          <w:sz w:val="24"/>
        </w:rPr>
        <w:t xml:space="preserve">and the ATS </w:t>
      </w:r>
      <w:r w:rsidR="0005475F" w:rsidRPr="007841F6">
        <w:rPr>
          <w:rFonts w:ascii="Times New Roman" w:hAnsi="Times New Roman" w:cs="Times New Roman"/>
          <w:sz w:val="24"/>
        </w:rPr>
        <w:t xml:space="preserve">staff, </w:t>
      </w:r>
      <w:r w:rsidRPr="007841F6">
        <w:rPr>
          <w:rFonts w:ascii="Times New Roman" w:hAnsi="Times New Roman" w:cs="Times New Roman"/>
          <w:sz w:val="24"/>
        </w:rPr>
        <w:t>ensur</w:t>
      </w:r>
      <w:r w:rsidR="007B223C" w:rsidRPr="007841F6">
        <w:rPr>
          <w:rFonts w:ascii="Times New Roman" w:hAnsi="Times New Roman" w:cs="Times New Roman"/>
          <w:sz w:val="24"/>
        </w:rPr>
        <w:t>ing</w:t>
      </w:r>
      <w:r w:rsidRPr="007841F6">
        <w:rPr>
          <w:rFonts w:ascii="Times New Roman" w:hAnsi="Times New Roman" w:cs="Times New Roman"/>
          <w:sz w:val="24"/>
        </w:rPr>
        <w:t xml:space="preserve"> an independent QA program. </w:t>
      </w:r>
      <w:r w:rsidR="0005475F" w:rsidRPr="007841F6">
        <w:rPr>
          <w:rFonts w:ascii="Times New Roman" w:hAnsi="Times New Roman" w:cs="Times New Roman"/>
          <w:sz w:val="24"/>
        </w:rPr>
        <w:t>O</w:t>
      </w:r>
      <w:r w:rsidRPr="007841F6">
        <w:rPr>
          <w:rFonts w:ascii="Times New Roman" w:hAnsi="Times New Roman" w:cs="Times New Roman"/>
          <w:sz w:val="24"/>
        </w:rPr>
        <w:t>n occasion the QAS equipment may be used for a QC check</w:t>
      </w:r>
      <w:r w:rsidR="007B223C" w:rsidRPr="007841F6">
        <w:rPr>
          <w:rFonts w:ascii="Times New Roman" w:hAnsi="Times New Roman" w:cs="Times New Roman"/>
          <w:sz w:val="24"/>
        </w:rPr>
        <w:t>,</w:t>
      </w:r>
      <w:r w:rsidRPr="007841F6">
        <w:rPr>
          <w:rFonts w:ascii="Times New Roman" w:hAnsi="Times New Roman" w:cs="Times New Roman"/>
          <w:sz w:val="24"/>
        </w:rPr>
        <w:t xml:space="preserve"> but never to calibrate site instruments. The QAS </w:t>
      </w:r>
      <w:r w:rsidR="0005475F" w:rsidRPr="007841F6">
        <w:rPr>
          <w:rFonts w:ascii="Times New Roman" w:hAnsi="Times New Roman" w:cs="Times New Roman"/>
          <w:sz w:val="24"/>
        </w:rPr>
        <w:t xml:space="preserve">staff </w:t>
      </w:r>
      <w:r w:rsidRPr="007841F6">
        <w:rPr>
          <w:rFonts w:ascii="Times New Roman" w:hAnsi="Times New Roman" w:cs="Times New Roman"/>
          <w:sz w:val="24"/>
        </w:rPr>
        <w:t>maintain the QAPPs and ha</w:t>
      </w:r>
      <w:r w:rsidR="0005475F" w:rsidRPr="007841F6">
        <w:rPr>
          <w:rFonts w:ascii="Times New Roman" w:hAnsi="Times New Roman" w:cs="Times New Roman"/>
          <w:sz w:val="24"/>
        </w:rPr>
        <w:t>ve</w:t>
      </w:r>
      <w:r w:rsidRPr="007841F6">
        <w:rPr>
          <w:rFonts w:ascii="Times New Roman" w:hAnsi="Times New Roman" w:cs="Times New Roman"/>
          <w:sz w:val="24"/>
        </w:rPr>
        <w:t xml:space="preserve"> final decision on </w:t>
      </w:r>
      <w:r w:rsidR="00912CC0" w:rsidRPr="007841F6">
        <w:rPr>
          <w:rFonts w:ascii="Times New Roman" w:hAnsi="Times New Roman" w:cs="Times New Roman"/>
          <w:sz w:val="24"/>
        </w:rPr>
        <w:t xml:space="preserve">calibration, certification, or verification of </w:t>
      </w:r>
      <w:r w:rsidR="001E725B" w:rsidRPr="007841F6">
        <w:rPr>
          <w:rFonts w:ascii="Times New Roman" w:hAnsi="Times New Roman" w:cs="Times New Roman"/>
          <w:sz w:val="24"/>
        </w:rPr>
        <w:t>TS</w:t>
      </w:r>
      <w:r w:rsidR="00912CC0" w:rsidRPr="007841F6">
        <w:rPr>
          <w:rFonts w:ascii="Times New Roman" w:hAnsi="Times New Roman" w:cs="Times New Roman"/>
          <w:sz w:val="24"/>
        </w:rPr>
        <w:t>s</w:t>
      </w:r>
      <w:r w:rsidRPr="007841F6">
        <w:rPr>
          <w:rFonts w:ascii="Times New Roman" w:hAnsi="Times New Roman" w:cs="Times New Roman"/>
          <w:sz w:val="24"/>
        </w:rPr>
        <w:t>.</w:t>
      </w:r>
    </w:p>
    <w:p w14:paraId="767041FB" w14:textId="31AD8088" w:rsidR="00DE7372" w:rsidRPr="007841F6" w:rsidRDefault="00B62371" w:rsidP="000E5910">
      <w:pPr>
        <w:pStyle w:val="NoSpacing"/>
        <w:rPr>
          <w:rFonts w:ascii="Times New Roman" w:hAnsi="Times New Roman" w:cs="Times New Roman"/>
          <w:b/>
          <w:sz w:val="24"/>
          <w:szCs w:val="24"/>
        </w:rPr>
      </w:pPr>
      <w:bookmarkStart w:id="50" w:name="_Toc63839190"/>
      <w:r w:rsidRPr="007841F6">
        <w:rPr>
          <w:rFonts w:ascii="Times New Roman" w:hAnsi="Times New Roman" w:cs="Times New Roman"/>
          <w:b/>
          <w:sz w:val="24"/>
          <w:szCs w:val="24"/>
        </w:rPr>
        <w:t xml:space="preserve">Table </w:t>
      </w:r>
      <w:r w:rsidRPr="007841F6">
        <w:rPr>
          <w:rFonts w:ascii="Times New Roman" w:hAnsi="Times New Roman" w:cs="Times New Roman"/>
          <w:b/>
          <w:sz w:val="24"/>
          <w:szCs w:val="24"/>
        </w:rPr>
        <w:fldChar w:fldCharType="begin"/>
      </w:r>
      <w:r w:rsidRPr="007841F6">
        <w:rPr>
          <w:rFonts w:ascii="Times New Roman" w:hAnsi="Times New Roman" w:cs="Times New Roman"/>
          <w:b/>
          <w:sz w:val="24"/>
          <w:szCs w:val="24"/>
        </w:rPr>
        <w:instrText xml:space="preserve"> SEQ Table \* ARABIC </w:instrText>
      </w:r>
      <w:r w:rsidRPr="007841F6">
        <w:rPr>
          <w:rFonts w:ascii="Times New Roman" w:hAnsi="Times New Roman" w:cs="Times New Roman"/>
          <w:b/>
          <w:sz w:val="24"/>
          <w:szCs w:val="24"/>
        </w:rPr>
        <w:fldChar w:fldCharType="separate"/>
      </w:r>
      <w:r w:rsidR="00965D71">
        <w:rPr>
          <w:rFonts w:ascii="Times New Roman" w:hAnsi="Times New Roman" w:cs="Times New Roman"/>
          <w:b/>
          <w:noProof/>
          <w:sz w:val="24"/>
          <w:szCs w:val="24"/>
        </w:rPr>
        <w:t>2</w:t>
      </w:r>
      <w:r w:rsidRPr="007841F6">
        <w:rPr>
          <w:rFonts w:ascii="Times New Roman" w:hAnsi="Times New Roman" w:cs="Times New Roman"/>
          <w:b/>
          <w:sz w:val="24"/>
          <w:szCs w:val="24"/>
        </w:rPr>
        <w:fldChar w:fldCharType="end"/>
      </w:r>
      <w:r w:rsidRPr="007841F6">
        <w:rPr>
          <w:rFonts w:ascii="Times New Roman" w:hAnsi="Times New Roman" w:cs="Times New Roman"/>
          <w:b/>
          <w:sz w:val="24"/>
          <w:szCs w:val="24"/>
        </w:rPr>
        <w:t>. Duties of Air Monitoring Branch Positions</w:t>
      </w:r>
      <w:bookmarkEnd w:id="50"/>
    </w:p>
    <w:tbl>
      <w:tblPr>
        <w:tblStyle w:val="TableGrid"/>
        <w:tblpPr w:leftFromText="180" w:rightFromText="180" w:vertAnchor="text" w:tblpY="1"/>
        <w:tblOverlap w:val="never"/>
        <w:tblW w:w="0" w:type="auto"/>
        <w:tblLook w:val="04A0" w:firstRow="1" w:lastRow="0" w:firstColumn="1" w:lastColumn="0" w:noHBand="0" w:noVBand="1"/>
      </w:tblPr>
      <w:tblGrid>
        <w:gridCol w:w="4045"/>
        <w:gridCol w:w="5305"/>
      </w:tblGrid>
      <w:tr w:rsidR="003D3E20" w:rsidRPr="007841F6" w14:paraId="50B2E022" w14:textId="77777777" w:rsidTr="006E4253">
        <w:trPr>
          <w:tblHeader/>
        </w:trPr>
        <w:tc>
          <w:tcPr>
            <w:tcW w:w="4045" w:type="dxa"/>
          </w:tcPr>
          <w:p w14:paraId="4725A0B0" w14:textId="1921C5ED" w:rsidR="003D3E20" w:rsidRPr="007841F6" w:rsidRDefault="003D3E20" w:rsidP="006E4253">
            <w:pPr>
              <w:spacing w:line="259" w:lineRule="auto"/>
              <w:rPr>
                <w:b/>
                <w:bCs/>
                <w:sz w:val="24"/>
                <w:szCs w:val="24"/>
              </w:rPr>
            </w:pPr>
            <w:bookmarkStart w:id="51" w:name="_Hlk101257570"/>
            <w:r w:rsidRPr="007841F6">
              <w:rPr>
                <w:b/>
                <w:bCs/>
                <w:sz w:val="24"/>
                <w:szCs w:val="24"/>
              </w:rPr>
              <w:t>Position</w:t>
            </w:r>
          </w:p>
        </w:tc>
        <w:tc>
          <w:tcPr>
            <w:tcW w:w="5305" w:type="dxa"/>
          </w:tcPr>
          <w:p w14:paraId="0992682B" w14:textId="3FB2D7C9" w:rsidR="003D3E20" w:rsidRPr="007841F6" w:rsidRDefault="003D3E20" w:rsidP="006E4253">
            <w:pPr>
              <w:spacing w:line="259" w:lineRule="auto"/>
              <w:rPr>
                <w:b/>
                <w:bCs/>
                <w:sz w:val="24"/>
                <w:szCs w:val="24"/>
              </w:rPr>
            </w:pPr>
            <w:r w:rsidRPr="007841F6">
              <w:rPr>
                <w:b/>
                <w:bCs/>
                <w:sz w:val="24"/>
                <w:szCs w:val="24"/>
              </w:rPr>
              <w:t>Duties</w:t>
            </w:r>
          </w:p>
        </w:tc>
      </w:tr>
      <w:tr w:rsidR="003D3E20" w:rsidRPr="007841F6" w14:paraId="0C029A57" w14:textId="77777777" w:rsidTr="006E4253">
        <w:tc>
          <w:tcPr>
            <w:tcW w:w="4045" w:type="dxa"/>
          </w:tcPr>
          <w:p w14:paraId="0FF03203" w14:textId="139F2D5F" w:rsidR="003D3E20" w:rsidRPr="007841F6" w:rsidRDefault="003D3E20" w:rsidP="006E4253">
            <w:pPr>
              <w:spacing w:line="259" w:lineRule="auto"/>
              <w:rPr>
                <w:sz w:val="24"/>
                <w:szCs w:val="24"/>
              </w:rPr>
            </w:pPr>
            <w:bookmarkStart w:id="52" w:name="_Toc19632062"/>
            <w:bookmarkStart w:id="53" w:name="_Toc19790895"/>
            <w:r w:rsidRPr="007841F6">
              <w:rPr>
                <w:sz w:val="24"/>
                <w:szCs w:val="24"/>
              </w:rPr>
              <w:t>A</w:t>
            </w:r>
            <w:r w:rsidR="00E6273E">
              <w:rPr>
                <w:sz w:val="24"/>
                <w:szCs w:val="24"/>
              </w:rPr>
              <w:t>ir Monitoring Branch</w:t>
            </w:r>
            <w:r w:rsidRPr="007841F6">
              <w:rPr>
                <w:sz w:val="24"/>
                <w:szCs w:val="24"/>
              </w:rPr>
              <w:t xml:space="preserve"> </w:t>
            </w:r>
            <w:r w:rsidR="00C50325" w:rsidRPr="007841F6">
              <w:rPr>
                <w:sz w:val="24"/>
                <w:szCs w:val="24"/>
              </w:rPr>
              <w:t>c</w:t>
            </w:r>
            <w:r w:rsidRPr="007841F6">
              <w:rPr>
                <w:sz w:val="24"/>
                <w:szCs w:val="24"/>
              </w:rPr>
              <w:t>hief</w:t>
            </w:r>
            <w:bookmarkEnd w:id="52"/>
            <w:bookmarkEnd w:id="53"/>
          </w:p>
        </w:tc>
        <w:tc>
          <w:tcPr>
            <w:tcW w:w="5305" w:type="dxa"/>
          </w:tcPr>
          <w:p w14:paraId="0CBB6446" w14:textId="2517487D" w:rsidR="003D3E20" w:rsidRPr="007841F6" w:rsidRDefault="007B223C" w:rsidP="006E4253">
            <w:pPr>
              <w:spacing w:line="259" w:lineRule="auto"/>
              <w:rPr>
                <w:sz w:val="24"/>
                <w:szCs w:val="24"/>
              </w:rPr>
            </w:pPr>
            <w:r w:rsidRPr="007841F6">
              <w:rPr>
                <w:sz w:val="24"/>
                <w:szCs w:val="24"/>
              </w:rPr>
              <w:t>Manages o</w:t>
            </w:r>
            <w:r w:rsidR="003D3E20" w:rsidRPr="007841F6">
              <w:rPr>
                <w:sz w:val="24"/>
                <w:szCs w:val="24"/>
              </w:rPr>
              <w:t>verall program</w:t>
            </w:r>
            <w:r w:rsidR="0004024C" w:rsidRPr="007841F6">
              <w:rPr>
                <w:sz w:val="24"/>
                <w:szCs w:val="24"/>
              </w:rPr>
              <w:t>. A</w:t>
            </w:r>
            <w:r w:rsidR="003D3E20" w:rsidRPr="007841F6">
              <w:rPr>
                <w:sz w:val="24"/>
                <w:szCs w:val="24"/>
              </w:rPr>
              <w:t xml:space="preserve">pproves all </w:t>
            </w:r>
            <w:r w:rsidR="0004024C" w:rsidRPr="007841F6">
              <w:rPr>
                <w:sz w:val="24"/>
                <w:szCs w:val="24"/>
              </w:rPr>
              <w:t>b</w:t>
            </w:r>
            <w:r w:rsidR="003D3E20" w:rsidRPr="007841F6">
              <w:rPr>
                <w:sz w:val="24"/>
                <w:szCs w:val="24"/>
              </w:rPr>
              <w:t>ranch expenditures</w:t>
            </w:r>
            <w:r w:rsidR="0004024C" w:rsidRPr="007841F6">
              <w:rPr>
                <w:sz w:val="24"/>
                <w:szCs w:val="24"/>
              </w:rPr>
              <w:t>. S</w:t>
            </w:r>
            <w:r w:rsidR="003D3E20" w:rsidRPr="007841F6">
              <w:rPr>
                <w:sz w:val="24"/>
                <w:szCs w:val="24"/>
              </w:rPr>
              <w:t>upervises section chiefs and AA</w:t>
            </w:r>
            <w:r w:rsidR="0004024C" w:rsidRPr="007841F6">
              <w:rPr>
                <w:sz w:val="24"/>
                <w:szCs w:val="24"/>
              </w:rPr>
              <w:t>. A</w:t>
            </w:r>
            <w:r w:rsidR="003D3E20" w:rsidRPr="007841F6">
              <w:rPr>
                <w:sz w:val="24"/>
                <w:szCs w:val="24"/>
              </w:rPr>
              <w:t>pproves the purchase of major equipment</w:t>
            </w:r>
            <w:r w:rsidR="0004024C" w:rsidRPr="007841F6">
              <w:rPr>
                <w:sz w:val="24"/>
                <w:szCs w:val="24"/>
              </w:rPr>
              <w:t>. A</w:t>
            </w:r>
            <w:r w:rsidR="003D3E20" w:rsidRPr="007841F6">
              <w:rPr>
                <w:sz w:val="24"/>
                <w:szCs w:val="24"/>
              </w:rPr>
              <w:t>pproves QAPPs</w:t>
            </w:r>
            <w:r w:rsidR="0004024C" w:rsidRPr="007841F6">
              <w:rPr>
                <w:sz w:val="24"/>
                <w:szCs w:val="24"/>
              </w:rPr>
              <w:t xml:space="preserve"> and </w:t>
            </w:r>
            <w:r w:rsidR="003D3E20" w:rsidRPr="007841F6">
              <w:rPr>
                <w:sz w:val="24"/>
                <w:szCs w:val="24"/>
              </w:rPr>
              <w:t>SOPs</w:t>
            </w:r>
            <w:r w:rsidR="0004024C" w:rsidRPr="007841F6">
              <w:rPr>
                <w:sz w:val="24"/>
                <w:szCs w:val="24"/>
              </w:rPr>
              <w:t>. A</w:t>
            </w:r>
            <w:r w:rsidR="003D3E20" w:rsidRPr="007841F6">
              <w:rPr>
                <w:sz w:val="24"/>
                <w:szCs w:val="24"/>
              </w:rPr>
              <w:t xml:space="preserve">pproves annual </w:t>
            </w:r>
            <w:r w:rsidRPr="007841F6">
              <w:rPr>
                <w:sz w:val="24"/>
                <w:szCs w:val="24"/>
              </w:rPr>
              <w:t xml:space="preserve">data </w:t>
            </w:r>
            <w:r w:rsidR="003D3E20" w:rsidRPr="007841F6">
              <w:rPr>
                <w:sz w:val="24"/>
                <w:szCs w:val="24"/>
              </w:rPr>
              <w:t>certification.</w:t>
            </w:r>
          </w:p>
        </w:tc>
      </w:tr>
    </w:tbl>
    <w:p w14:paraId="154C6F90" w14:textId="77777777" w:rsidR="00DF290E" w:rsidRDefault="00DF290E">
      <w:bookmarkStart w:id="54" w:name="_Toc19632064"/>
      <w:bookmarkStart w:id="55" w:name="_Toc19790897"/>
      <w:r>
        <w:br w:type="page"/>
      </w:r>
    </w:p>
    <w:tbl>
      <w:tblPr>
        <w:tblStyle w:val="TableGrid"/>
        <w:tblpPr w:leftFromText="180" w:rightFromText="180" w:vertAnchor="text" w:tblpY="1"/>
        <w:tblOverlap w:val="never"/>
        <w:tblW w:w="0" w:type="auto"/>
        <w:tblLook w:val="04A0" w:firstRow="1" w:lastRow="0" w:firstColumn="1" w:lastColumn="0" w:noHBand="0" w:noVBand="1"/>
      </w:tblPr>
      <w:tblGrid>
        <w:gridCol w:w="4045"/>
        <w:gridCol w:w="5305"/>
      </w:tblGrid>
      <w:tr w:rsidR="00DF290E" w:rsidRPr="007841F6" w14:paraId="1E9C39E5" w14:textId="77777777" w:rsidTr="006E4253">
        <w:tc>
          <w:tcPr>
            <w:tcW w:w="4045" w:type="dxa"/>
          </w:tcPr>
          <w:p w14:paraId="511C33E9" w14:textId="5EE08143" w:rsidR="00DF290E" w:rsidRPr="00DF290E" w:rsidRDefault="00DF290E" w:rsidP="006E4253">
            <w:pPr>
              <w:rPr>
                <w:b/>
                <w:bCs/>
                <w:sz w:val="24"/>
                <w:szCs w:val="24"/>
              </w:rPr>
            </w:pPr>
            <w:r w:rsidRPr="00DF290E">
              <w:rPr>
                <w:b/>
                <w:bCs/>
                <w:sz w:val="24"/>
                <w:szCs w:val="24"/>
              </w:rPr>
              <w:lastRenderedPageBreak/>
              <w:t>Position</w:t>
            </w:r>
          </w:p>
        </w:tc>
        <w:tc>
          <w:tcPr>
            <w:tcW w:w="5305" w:type="dxa"/>
          </w:tcPr>
          <w:p w14:paraId="42003FCC" w14:textId="481D00D7" w:rsidR="00DF290E" w:rsidRPr="00DF290E" w:rsidRDefault="00DF290E" w:rsidP="006E4253">
            <w:pPr>
              <w:rPr>
                <w:b/>
                <w:bCs/>
                <w:sz w:val="24"/>
                <w:szCs w:val="24"/>
              </w:rPr>
            </w:pPr>
            <w:r w:rsidRPr="00DF290E">
              <w:rPr>
                <w:b/>
                <w:bCs/>
                <w:sz w:val="24"/>
                <w:szCs w:val="24"/>
              </w:rPr>
              <w:t>Duties</w:t>
            </w:r>
          </w:p>
        </w:tc>
      </w:tr>
      <w:tr w:rsidR="003D3E20" w:rsidRPr="007841F6" w14:paraId="753A1F06" w14:textId="77777777" w:rsidTr="006E4253">
        <w:tc>
          <w:tcPr>
            <w:tcW w:w="4045" w:type="dxa"/>
          </w:tcPr>
          <w:p w14:paraId="2488AE20" w14:textId="45F9A56F" w:rsidR="003D3E20" w:rsidRPr="007841F6" w:rsidRDefault="00E6273E" w:rsidP="006E4253">
            <w:pPr>
              <w:spacing w:line="259" w:lineRule="auto"/>
              <w:rPr>
                <w:sz w:val="24"/>
                <w:szCs w:val="24"/>
              </w:rPr>
            </w:pPr>
            <w:r>
              <w:rPr>
                <w:sz w:val="24"/>
                <w:szCs w:val="24"/>
              </w:rPr>
              <w:t>Ambient Monitoring Section</w:t>
            </w:r>
            <w:r w:rsidR="003476F4" w:rsidRPr="007841F6">
              <w:rPr>
                <w:sz w:val="24"/>
                <w:szCs w:val="24"/>
              </w:rPr>
              <w:t xml:space="preserve"> (1 and 2)</w:t>
            </w:r>
            <w:r w:rsidR="003D3E20" w:rsidRPr="007841F6">
              <w:rPr>
                <w:sz w:val="24"/>
                <w:szCs w:val="24"/>
              </w:rPr>
              <w:t xml:space="preserve"> </w:t>
            </w:r>
            <w:r w:rsidR="00C50325" w:rsidRPr="007841F6">
              <w:rPr>
                <w:sz w:val="24"/>
                <w:szCs w:val="24"/>
              </w:rPr>
              <w:t>c</w:t>
            </w:r>
            <w:r w:rsidR="003D3E20" w:rsidRPr="007841F6">
              <w:rPr>
                <w:sz w:val="24"/>
                <w:szCs w:val="24"/>
              </w:rPr>
              <w:t>hiefs</w:t>
            </w:r>
            <w:bookmarkEnd w:id="54"/>
            <w:bookmarkEnd w:id="55"/>
          </w:p>
        </w:tc>
        <w:tc>
          <w:tcPr>
            <w:tcW w:w="5305" w:type="dxa"/>
          </w:tcPr>
          <w:p w14:paraId="2A8CC3A3" w14:textId="0944B8D5" w:rsidR="003D3E20" w:rsidRPr="007841F6" w:rsidRDefault="003D3E20" w:rsidP="006E4253">
            <w:pPr>
              <w:spacing w:line="259" w:lineRule="auto"/>
              <w:rPr>
                <w:sz w:val="24"/>
                <w:szCs w:val="24"/>
              </w:rPr>
            </w:pPr>
            <w:r w:rsidRPr="007841F6">
              <w:rPr>
                <w:sz w:val="24"/>
                <w:szCs w:val="24"/>
              </w:rPr>
              <w:t xml:space="preserve">Approve and </w:t>
            </w:r>
            <w:r w:rsidR="0004024C" w:rsidRPr="007841F6">
              <w:rPr>
                <w:sz w:val="24"/>
                <w:szCs w:val="24"/>
              </w:rPr>
              <w:t>ensure</w:t>
            </w:r>
            <w:r w:rsidRPr="007841F6">
              <w:rPr>
                <w:sz w:val="24"/>
                <w:szCs w:val="24"/>
              </w:rPr>
              <w:t xml:space="preserve"> AMS</w:t>
            </w:r>
            <w:r w:rsidR="003476F4" w:rsidRPr="007841F6">
              <w:rPr>
                <w:sz w:val="24"/>
                <w:szCs w:val="24"/>
              </w:rPr>
              <w:t>s (1 and 2)</w:t>
            </w:r>
            <w:r w:rsidRPr="007841F6">
              <w:rPr>
                <w:sz w:val="24"/>
                <w:szCs w:val="24"/>
              </w:rPr>
              <w:t xml:space="preserve"> staff adhere to QAPPs</w:t>
            </w:r>
            <w:r w:rsidR="0004024C" w:rsidRPr="007841F6">
              <w:rPr>
                <w:sz w:val="24"/>
                <w:szCs w:val="24"/>
              </w:rPr>
              <w:t xml:space="preserve"> and </w:t>
            </w:r>
            <w:r w:rsidRPr="007841F6">
              <w:rPr>
                <w:sz w:val="24"/>
                <w:szCs w:val="24"/>
              </w:rPr>
              <w:t>SOPs</w:t>
            </w:r>
            <w:r w:rsidR="0004024C" w:rsidRPr="007841F6">
              <w:rPr>
                <w:sz w:val="24"/>
                <w:szCs w:val="24"/>
              </w:rPr>
              <w:t xml:space="preserve">. Oversee </w:t>
            </w:r>
            <w:r w:rsidRPr="007841F6">
              <w:rPr>
                <w:sz w:val="24"/>
                <w:szCs w:val="24"/>
              </w:rPr>
              <w:t>and direct</w:t>
            </w:r>
            <w:r w:rsidR="0004024C" w:rsidRPr="007841F6">
              <w:rPr>
                <w:sz w:val="24"/>
                <w:szCs w:val="24"/>
              </w:rPr>
              <w:t xml:space="preserve"> </w:t>
            </w:r>
            <w:r w:rsidRPr="007841F6">
              <w:rPr>
                <w:sz w:val="24"/>
                <w:szCs w:val="24"/>
              </w:rPr>
              <w:t>all ambient monitoring functions includ</w:t>
            </w:r>
            <w:r w:rsidR="007B223C" w:rsidRPr="007841F6">
              <w:rPr>
                <w:sz w:val="24"/>
                <w:szCs w:val="24"/>
              </w:rPr>
              <w:t>ing</w:t>
            </w:r>
            <w:r w:rsidRPr="007841F6">
              <w:rPr>
                <w:sz w:val="24"/>
                <w:szCs w:val="24"/>
              </w:rPr>
              <w:t xml:space="preserve"> calibrations</w:t>
            </w:r>
            <w:r w:rsidR="0004024C" w:rsidRPr="007841F6">
              <w:rPr>
                <w:sz w:val="24"/>
                <w:szCs w:val="24"/>
              </w:rPr>
              <w:t>;</w:t>
            </w:r>
            <w:r w:rsidRPr="007841F6">
              <w:rPr>
                <w:sz w:val="24"/>
                <w:szCs w:val="24"/>
              </w:rPr>
              <w:t xml:space="preserve"> verifications</w:t>
            </w:r>
            <w:r w:rsidR="0004024C" w:rsidRPr="007841F6">
              <w:rPr>
                <w:sz w:val="24"/>
                <w:szCs w:val="24"/>
              </w:rPr>
              <w:t xml:space="preserve">; </w:t>
            </w:r>
            <w:r w:rsidRPr="007841F6">
              <w:rPr>
                <w:sz w:val="24"/>
                <w:szCs w:val="24"/>
              </w:rPr>
              <w:t>QC checks</w:t>
            </w:r>
            <w:r w:rsidR="0004024C" w:rsidRPr="007841F6">
              <w:rPr>
                <w:sz w:val="24"/>
                <w:szCs w:val="24"/>
              </w:rPr>
              <w:t>;</w:t>
            </w:r>
            <w:r w:rsidRPr="007841F6">
              <w:rPr>
                <w:sz w:val="24"/>
                <w:szCs w:val="24"/>
              </w:rPr>
              <w:t xml:space="preserve"> data analysis</w:t>
            </w:r>
            <w:r w:rsidR="0004024C" w:rsidRPr="007841F6">
              <w:rPr>
                <w:sz w:val="24"/>
                <w:szCs w:val="24"/>
              </w:rPr>
              <w:t>;</w:t>
            </w:r>
            <w:r w:rsidRPr="007841F6">
              <w:rPr>
                <w:sz w:val="24"/>
                <w:szCs w:val="24"/>
              </w:rPr>
              <w:t xml:space="preserve"> site location</w:t>
            </w:r>
            <w:r w:rsidR="0004024C" w:rsidRPr="007841F6">
              <w:rPr>
                <w:sz w:val="24"/>
                <w:szCs w:val="24"/>
              </w:rPr>
              <w:t xml:space="preserve">, </w:t>
            </w:r>
            <w:r w:rsidRPr="007841F6">
              <w:rPr>
                <w:sz w:val="24"/>
                <w:szCs w:val="24"/>
              </w:rPr>
              <w:t>setup</w:t>
            </w:r>
            <w:r w:rsidR="0004024C" w:rsidRPr="007841F6">
              <w:rPr>
                <w:sz w:val="24"/>
                <w:szCs w:val="24"/>
              </w:rPr>
              <w:t xml:space="preserve">, and </w:t>
            </w:r>
            <w:r w:rsidRPr="007841F6">
              <w:rPr>
                <w:sz w:val="24"/>
                <w:szCs w:val="24"/>
              </w:rPr>
              <w:t>shutdown</w:t>
            </w:r>
            <w:r w:rsidR="0004024C" w:rsidRPr="007841F6">
              <w:rPr>
                <w:sz w:val="24"/>
                <w:szCs w:val="24"/>
              </w:rPr>
              <w:t>;</w:t>
            </w:r>
            <w:r w:rsidRPr="007841F6">
              <w:rPr>
                <w:sz w:val="24"/>
                <w:szCs w:val="24"/>
              </w:rPr>
              <w:t xml:space="preserve"> site maintenance</w:t>
            </w:r>
            <w:r w:rsidR="0004024C" w:rsidRPr="007841F6">
              <w:rPr>
                <w:sz w:val="24"/>
                <w:szCs w:val="24"/>
              </w:rPr>
              <w:t>;</w:t>
            </w:r>
            <w:r w:rsidRPr="007841F6">
              <w:rPr>
                <w:sz w:val="24"/>
                <w:szCs w:val="24"/>
              </w:rPr>
              <w:t xml:space="preserve"> and development</w:t>
            </w:r>
            <w:r w:rsidR="0030197B" w:rsidRPr="007841F6">
              <w:rPr>
                <w:sz w:val="24"/>
                <w:szCs w:val="24"/>
              </w:rPr>
              <w:t xml:space="preserve"> or </w:t>
            </w:r>
            <w:r w:rsidRPr="007841F6">
              <w:rPr>
                <w:sz w:val="24"/>
                <w:szCs w:val="24"/>
              </w:rPr>
              <w:t>update of the ANP</w:t>
            </w:r>
            <w:r w:rsidR="0030197B" w:rsidRPr="007841F6">
              <w:rPr>
                <w:sz w:val="24"/>
                <w:szCs w:val="24"/>
              </w:rPr>
              <w:t xml:space="preserve"> and </w:t>
            </w:r>
            <w:r w:rsidR="002B7B6E" w:rsidRPr="007841F6">
              <w:rPr>
                <w:sz w:val="24"/>
                <w:szCs w:val="24"/>
              </w:rPr>
              <w:t>five</w:t>
            </w:r>
            <w:r w:rsidRPr="007841F6">
              <w:rPr>
                <w:sz w:val="24"/>
                <w:szCs w:val="24"/>
              </w:rPr>
              <w:t>-year network assessment</w:t>
            </w:r>
            <w:r w:rsidR="0030197B" w:rsidRPr="007841F6">
              <w:rPr>
                <w:sz w:val="24"/>
                <w:szCs w:val="24"/>
              </w:rPr>
              <w:t>. E</w:t>
            </w:r>
            <w:r w:rsidRPr="007841F6">
              <w:rPr>
                <w:sz w:val="24"/>
                <w:szCs w:val="24"/>
              </w:rPr>
              <w:t>nsure data meet quality standards</w:t>
            </w:r>
            <w:r w:rsidR="0030197B" w:rsidRPr="007841F6">
              <w:rPr>
                <w:sz w:val="24"/>
                <w:szCs w:val="24"/>
              </w:rPr>
              <w:t>. A</w:t>
            </w:r>
            <w:r w:rsidRPr="007841F6">
              <w:rPr>
                <w:sz w:val="24"/>
                <w:szCs w:val="24"/>
              </w:rPr>
              <w:t>pprove annual certification of data</w:t>
            </w:r>
            <w:r w:rsidR="0030197B" w:rsidRPr="007841F6">
              <w:rPr>
                <w:sz w:val="24"/>
                <w:szCs w:val="24"/>
              </w:rPr>
              <w:t>. S</w:t>
            </w:r>
            <w:r w:rsidRPr="007841F6">
              <w:rPr>
                <w:sz w:val="24"/>
                <w:szCs w:val="24"/>
              </w:rPr>
              <w:t>upervise AMS</w:t>
            </w:r>
            <w:r w:rsidR="003476F4" w:rsidRPr="007841F6">
              <w:rPr>
                <w:sz w:val="24"/>
                <w:szCs w:val="24"/>
              </w:rPr>
              <w:t>s</w:t>
            </w:r>
            <w:r w:rsidR="002B7B6E" w:rsidRPr="007841F6">
              <w:rPr>
                <w:sz w:val="24"/>
                <w:szCs w:val="24"/>
              </w:rPr>
              <w:t xml:space="preserve"> (1 and 2)</w:t>
            </w:r>
            <w:r w:rsidRPr="007841F6">
              <w:rPr>
                <w:sz w:val="24"/>
                <w:szCs w:val="24"/>
              </w:rPr>
              <w:t xml:space="preserve"> staff.</w:t>
            </w:r>
          </w:p>
        </w:tc>
      </w:tr>
      <w:tr w:rsidR="003D3E20" w:rsidRPr="007841F6" w14:paraId="2529C392" w14:textId="77777777" w:rsidTr="006E4253">
        <w:tc>
          <w:tcPr>
            <w:tcW w:w="4045" w:type="dxa"/>
          </w:tcPr>
          <w:p w14:paraId="2DC803DD" w14:textId="04CC85C4" w:rsidR="003D3E20" w:rsidRPr="007841F6" w:rsidRDefault="003D3E20" w:rsidP="006E4253">
            <w:pPr>
              <w:spacing w:line="259" w:lineRule="auto"/>
              <w:rPr>
                <w:sz w:val="24"/>
                <w:szCs w:val="24"/>
              </w:rPr>
            </w:pPr>
            <w:bookmarkStart w:id="56" w:name="_Toc19632066"/>
            <w:bookmarkStart w:id="57" w:name="_Toc19790899"/>
            <w:r w:rsidRPr="007841F6">
              <w:rPr>
                <w:sz w:val="24"/>
                <w:szCs w:val="24"/>
              </w:rPr>
              <w:t>A</w:t>
            </w:r>
            <w:r w:rsidR="00E6273E">
              <w:rPr>
                <w:sz w:val="24"/>
                <w:szCs w:val="24"/>
              </w:rPr>
              <w:t>ir Toxics Section</w:t>
            </w:r>
            <w:r w:rsidRPr="007841F6">
              <w:rPr>
                <w:sz w:val="24"/>
                <w:szCs w:val="24"/>
              </w:rPr>
              <w:t xml:space="preserve"> </w:t>
            </w:r>
            <w:r w:rsidR="00C50325" w:rsidRPr="007841F6">
              <w:rPr>
                <w:sz w:val="24"/>
                <w:szCs w:val="24"/>
              </w:rPr>
              <w:t>c</w:t>
            </w:r>
            <w:r w:rsidRPr="007841F6">
              <w:rPr>
                <w:sz w:val="24"/>
                <w:szCs w:val="24"/>
              </w:rPr>
              <w:t>hief</w:t>
            </w:r>
            <w:bookmarkEnd w:id="56"/>
            <w:bookmarkEnd w:id="57"/>
          </w:p>
        </w:tc>
        <w:tc>
          <w:tcPr>
            <w:tcW w:w="5305" w:type="dxa"/>
          </w:tcPr>
          <w:p w14:paraId="6D4903F5" w14:textId="2C73798E" w:rsidR="003D3E20" w:rsidRPr="007841F6" w:rsidRDefault="003D3E20" w:rsidP="006E4253">
            <w:pPr>
              <w:spacing w:line="259" w:lineRule="auto"/>
              <w:rPr>
                <w:sz w:val="24"/>
                <w:szCs w:val="24"/>
              </w:rPr>
            </w:pPr>
            <w:r w:rsidRPr="007841F6">
              <w:rPr>
                <w:sz w:val="24"/>
                <w:szCs w:val="24"/>
              </w:rPr>
              <w:t>Approve</w:t>
            </w:r>
            <w:r w:rsidR="002B7B6E" w:rsidRPr="007841F6">
              <w:rPr>
                <w:sz w:val="24"/>
                <w:szCs w:val="24"/>
              </w:rPr>
              <w:t>s</w:t>
            </w:r>
            <w:r w:rsidR="0030197B" w:rsidRPr="007841F6">
              <w:rPr>
                <w:sz w:val="24"/>
                <w:szCs w:val="24"/>
              </w:rPr>
              <w:t xml:space="preserve"> </w:t>
            </w:r>
            <w:r w:rsidRPr="007841F6">
              <w:rPr>
                <w:sz w:val="24"/>
                <w:szCs w:val="24"/>
              </w:rPr>
              <w:t xml:space="preserve">and </w:t>
            </w:r>
            <w:r w:rsidR="0030197B" w:rsidRPr="007841F6">
              <w:rPr>
                <w:sz w:val="24"/>
                <w:szCs w:val="24"/>
              </w:rPr>
              <w:t>ensure</w:t>
            </w:r>
            <w:r w:rsidR="002B7B6E" w:rsidRPr="007841F6">
              <w:rPr>
                <w:sz w:val="24"/>
                <w:szCs w:val="24"/>
              </w:rPr>
              <w:t>s</w:t>
            </w:r>
            <w:r w:rsidR="0030197B" w:rsidRPr="007841F6">
              <w:rPr>
                <w:sz w:val="24"/>
                <w:szCs w:val="24"/>
              </w:rPr>
              <w:t xml:space="preserve"> </w:t>
            </w:r>
            <w:r w:rsidRPr="007841F6">
              <w:rPr>
                <w:sz w:val="24"/>
                <w:szCs w:val="24"/>
              </w:rPr>
              <w:t>ATS staff adhere to QAPPs</w:t>
            </w:r>
            <w:r w:rsidR="0030197B" w:rsidRPr="007841F6">
              <w:rPr>
                <w:sz w:val="24"/>
                <w:szCs w:val="24"/>
              </w:rPr>
              <w:t xml:space="preserve"> and </w:t>
            </w:r>
            <w:r w:rsidRPr="007841F6">
              <w:rPr>
                <w:sz w:val="24"/>
                <w:szCs w:val="24"/>
              </w:rPr>
              <w:t>SOPs</w:t>
            </w:r>
            <w:r w:rsidR="0030197B" w:rsidRPr="007841F6">
              <w:rPr>
                <w:sz w:val="24"/>
                <w:szCs w:val="24"/>
              </w:rPr>
              <w:t>. Oversee</w:t>
            </w:r>
            <w:r w:rsidR="002B7B6E" w:rsidRPr="007841F6">
              <w:rPr>
                <w:sz w:val="24"/>
                <w:szCs w:val="24"/>
              </w:rPr>
              <w:t>s</w:t>
            </w:r>
            <w:r w:rsidR="0030197B" w:rsidRPr="007841F6">
              <w:rPr>
                <w:sz w:val="24"/>
                <w:szCs w:val="24"/>
              </w:rPr>
              <w:t xml:space="preserve"> </w:t>
            </w:r>
            <w:r w:rsidRPr="007841F6">
              <w:rPr>
                <w:sz w:val="24"/>
                <w:szCs w:val="24"/>
              </w:rPr>
              <w:t>and direct</w:t>
            </w:r>
            <w:r w:rsidR="002B7B6E" w:rsidRPr="007841F6">
              <w:rPr>
                <w:sz w:val="24"/>
                <w:szCs w:val="24"/>
              </w:rPr>
              <w:t>s</w:t>
            </w:r>
            <w:r w:rsidRPr="007841F6">
              <w:rPr>
                <w:sz w:val="24"/>
                <w:szCs w:val="24"/>
              </w:rPr>
              <w:t xml:space="preserve"> all toxic functions includ</w:t>
            </w:r>
            <w:r w:rsidR="007B223C" w:rsidRPr="007841F6">
              <w:rPr>
                <w:sz w:val="24"/>
                <w:szCs w:val="24"/>
              </w:rPr>
              <w:t>ing</w:t>
            </w:r>
            <w:r w:rsidRPr="007841F6">
              <w:rPr>
                <w:sz w:val="24"/>
                <w:szCs w:val="24"/>
              </w:rPr>
              <w:t xml:space="preserve"> laboratory and field GCMS</w:t>
            </w:r>
            <w:r w:rsidR="0030197B" w:rsidRPr="007841F6">
              <w:rPr>
                <w:sz w:val="24"/>
                <w:szCs w:val="24"/>
              </w:rPr>
              <w:t xml:space="preserve">, </w:t>
            </w:r>
            <w:r w:rsidRPr="007841F6">
              <w:rPr>
                <w:sz w:val="24"/>
                <w:szCs w:val="24"/>
              </w:rPr>
              <w:t>instrument calibration</w:t>
            </w:r>
            <w:r w:rsidR="0030197B" w:rsidRPr="007841F6">
              <w:rPr>
                <w:sz w:val="24"/>
                <w:szCs w:val="24"/>
              </w:rPr>
              <w:t>,</w:t>
            </w:r>
            <w:r w:rsidRPr="007841F6">
              <w:rPr>
                <w:sz w:val="24"/>
                <w:szCs w:val="24"/>
              </w:rPr>
              <w:t xml:space="preserve"> and sample analysis</w:t>
            </w:r>
            <w:r w:rsidR="0030197B" w:rsidRPr="007841F6">
              <w:rPr>
                <w:sz w:val="24"/>
                <w:szCs w:val="24"/>
              </w:rPr>
              <w:t>. En</w:t>
            </w:r>
            <w:r w:rsidRPr="007841F6">
              <w:rPr>
                <w:sz w:val="24"/>
                <w:szCs w:val="24"/>
              </w:rPr>
              <w:t>sures data meet QC standards</w:t>
            </w:r>
            <w:r w:rsidR="0030197B" w:rsidRPr="007841F6">
              <w:rPr>
                <w:sz w:val="24"/>
                <w:szCs w:val="24"/>
              </w:rPr>
              <w:t xml:space="preserve">. Assists with the </w:t>
            </w:r>
            <w:r w:rsidRPr="007841F6">
              <w:rPr>
                <w:sz w:val="24"/>
                <w:szCs w:val="24"/>
              </w:rPr>
              <w:t>update of the ANP</w:t>
            </w:r>
            <w:r w:rsidR="0030197B" w:rsidRPr="007841F6">
              <w:rPr>
                <w:sz w:val="24"/>
                <w:szCs w:val="24"/>
              </w:rPr>
              <w:t xml:space="preserve"> and </w:t>
            </w:r>
            <w:r w:rsidR="002B7B6E" w:rsidRPr="007841F6">
              <w:rPr>
                <w:sz w:val="24"/>
                <w:szCs w:val="24"/>
              </w:rPr>
              <w:t>five</w:t>
            </w:r>
            <w:r w:rsidRPr="007841F6">
              <w:rPr>
                <w:sz w:val="24"/>
                <w:szCs w:val="24"/>
              </w:rPr>
              <w:t>-year network assessment</w:t>
            </w:r>
            <w:r w:rsidR="0030197B" w:rsidRPr="007841F6">
              <w:rPr>
                <w:sz w:val="24"/>
                <w:szCs w:val="24"/>
              </w:rPr>
              <w:t>. A</w:t>
            </w:r>
            <w:r w:rsidRPr="007841F6">
              <w:rPr>
                <w:sz w:val="24"/>
                <w:szCs w:val="24"/>
              </w:rPr>
              <w:t>pproves annual certification of data</w:t>
            </w:r>
            <w:r w:rsidR="0030197B" w:rsidRPr="007841F6">
              <w:rPr>
                <w:sz w:val="24"/>
                <w:szCs w:val="24"/>
              </w:rPr>
              <w:t>. S</w:t>
            </w:r>
            <w:r w:rsidRPr="007841F6">
              <w:rPr>
                <w:sz w:val="24"/>
                <w:szCs w:val="24"/>
              </w:rPr>
              <w:t>upervises ATS staff.</w:t>
            </w:r>
          </w:p>
        </w:tc>
      </w:tr>
      <w:tr w:rsidR="00395DA3" w:rsidRPr="007841F6" w14:paraId="4F7F4FDA" w14:textId="77777777" w:rsidTr="006E4253">
        <w:tc>
          <w:tcPr>
            <w:tcW w:w="4045" w:type="dxa"/>
          </w:tcPr>
          <w:p w14:paraId="55F44C3F" w14:textId="495D30A2" w:rsidR="00395DA3" w:rsidRPr="007841F6" w:rsidRDefault="00E6273E" w:rsidP="006E4253">
            <w:pPr>
              <w:spacing w:line="259" w:lineRule="auto"/>
              <w:rPr>
                <w:sz w:val="24"/>
                <w:szCs w:val="24"/>
              </w:rPr>
            </w:pPr>
            <w:bookmarkStart w:id="58" w:name="_Toc19632068"/>
            <w:bookmarkStart w:id="59" w:name="_Toc19790901"/>
            <w:r>
              <w:rPr>
                <w:sz w:val="24"/>
                <w:szCs w:val="24"/>
              </w:rPr>
              <w:t>Quality Assurance Section</w:t>
            </w:r>
            <w:r w:rsidR="00395DA3" w:rsidRPr="007841F6">
              <w:rPr>
                <w:sz w:val="24"/>
                <w:szCs w:val="24"/>
              </w:rPr>
              <w:t xml:space="preserve"> </w:t>
            </w:r>
            <w:r w:rsidR="00C50325" w:rsidRPr="007841F6">
              <w:rPr>
                <w:sz w:val="24"/>
                <w:szCs w:val="24"/>
              </w:rPr>
              <w:t>c</w:t>
            </w:r>
            <w:r w:rsidR="00395DA3" w:rsidRPr="007841F6">
              <w:rPr>
                <w:sz w:val="24"/>
                <w:szCs w:val="24"/>
              </w:rPr>
              <w:t>hief</w:t>
            </w:r>
            <w:bookmarkEnd w:id="58"/>
            <w:bookmarkEnd w:id="59"/>
          </w:p>
        </w:tc>
        <w:tc>
          <w:tcPr>
            <w:tcW w:w="5305" w:type="dxa"/>
          </w:tcPr>
          <w:p w14:paraId="181DEFA5" w14:textId="1EE8BDC7" w:rsidR="00395DA3" w:rsidRPr="007841F6" w:rsidRDefault="00395DA3" w:rsidP="006E4253">
            <w:pPr>
              <w:spacing w:line="259" w:lineRule="auto"/>
              <w:rPr>
                <w:sz w:val="24"/>
                <w:szCs w:val="24"/>
              </w:rPr>
            </w:pPr>
            <w:bookmarkStart w:id="60" w:name="_Toc63257393"/>
            <w:r w:rsidRPr="007841F6">
              <w:rPr>
                <w:sz w:val="24"/>
                <w:szCs w:val="24"/>
              </w:rPr>
              <w:t>Responsible for the creation, maintenance, revisions, and adherence to QAPPs</w:t>
            </w:r>
            <w:r w:rsidR="0030197B" w:rsidRPr="007841F6">
              <w:rPr>
                <w:sz w:val="24"/>
                <w:szCs w:val="24"/>
              </w:rPr>
              <w:t xml:space="preserve"> and </w:t>
            </w:r>
            <w:r w:rsidRPr="007841F6">
              <w:rPr>
                <w:sz w:val="24"/>
                <w:szCs w:val="24"/>
              </w:rPr>
              <w:t>SOPs</w:t>
            </w:r>
            <w:r w:rsidR="0030197B" w:rsidRPr="007841F6">
              <w:rPr>
                <w:sz w:val="24"/>
                <w:szCs w:val="24"/>
              </w:rPr>
              <w:t xml:space="preserve">. Oversees and directs </w:t>
            </w:r>
            <w:r w:rsidRPr="007841F6">
              <w:rPr>
                <w:sz w:val="24"/>
                <w:szCs w:val="24"/>
              </w:rPr>
              <w:t>all QA functions includ</w:t>
            </w:r>
            <w:r w:rsidR="007B223C" w:rsidRPr="007841F6">
              <w:rPr>
                <w:sz w:val="24"/>
                <w:szCs w:val="24"/>
              </w:rPr>
              <w:t>ing</w:t>
            </w:r>
            <w:r w:rsidRPr="007841F6">
              <w:rPr>
                <w:sz w:val="24"/>
                <w:szCs w:val="24"/>
              </w:rPr>
              <w:t xml:space="preserve"> PE</w:t>
            </w:r>
            <w:r w:rsidR="002B7B6E" w:rsidRPr="007841F6">
              <w:rPr>
                <w:sz w:val="24"/>
                <w:szCs w:val="24"/>
              </w:rPr>
              <w:t xml:space="preserve"> and </w:t>
            </w:r>
            <w:r w:rsidRPr="007841F6">
              <w:rPr>
                <w:sz w:val="24"/>
                <w:szCs w:val="24"/>
              </w:rPr>
              <w:t>systems audits</w:t>
            </w:r>
            <w:r w:rsidR="002B7B6E" w:rsidRPr="007841F6">
              <w:rPr>
                <w:sz w:val="24"/>
                <w:szCs w:val="24"/>
              </w:rPr>
              <w:t>;</w:t>
            </w:r>
            <w:r w:rsidRPr="007841F6">
              <w:rPr>
                <w:sz w:val="24"/>
                <w:szCs w:val="24"/>
              </w:rPr>
              <w:t xml:space="preserve"> meteorological audits</w:t>
            </w:r>
            <w:r w:rsidR="002B7B6E" w:rsidRPr="007841F6">
              <w:rPr>
                <w:sz w:val="24"/>
                <w:szCs w:val="24"/>
              </w:rPr>
              <w:t>;</w:t>
            </w:r>
            <w:r w:rsidRPr="007841F6">
              <w:rPr>
                <w:sz w:val="24"/>
                <w:szCs w:val="24"/>
              </w:rPr>
              <w:t xml:space="preserve"> toxic audits</w:t>
            </w:r>
            <w:r w:rsidR="002B7B6E" w:rsidRPr="007841F6">
              <w:rPr>
                <w:sz w:val="24"/>
                <w:szCs w:val="24"/>
              </w:rPr>
              <w:t>;</w:t>
            </w:r>
            <w:r w:rsidRPr="007841F6">
              <w:rPr>
                <w:sz w:val="24"/>
                <w:szCs w:val="24"/>
              </w:rPr>
              <w:t xml:space="preserve"> site evaluations</w:t>
            </w:r>
            <w:r w:rsidR="002B7B6E" w:rsidRPr="007841F6">
              <w:rPr>
                <w:sz w:val="24"/>
                <w:szCs w:val="24"/>
              </w:rPr>
              <w:t>;</w:t>
            </w:r>
            <w:r w:rsidRPr="007841F6">
              <w:rPr>
                <w:sz w:val="24"/>
                <w:szCs w:val="24"/>
              </w:rPr>
              <w:t xml:space="preserve"> and operation of the QA</w:t>
            </w:r>
            <w:r w:rsidR="002B7B6E" w:rsidRPr="007841F6">
              <w:rPr>
                <w:sz w:val="24"/>
                <w:szCs w:val="24"/>
              </w:rPr>
              <w:t>S</w:t>
            </w:r>
            <w:r w:rsidRPr="007841F6">
              <w:rPr>
                <w:sz w:val="24"/>
                <w:szCs w:val="24"/>
              </w:rPr>
              <w:t xml:space="preserve"> laboratory</w:t>
            </w:r>
            <w:r w:rsidR="0030197B" w:rsidRPr="007841F6">
              <w:rPr>
                <w:sz w:val="24"/>
                <w:szCs w:val="24"/>
              </w:rPr>
              <w:t>. E</w:t>
            </w:r>
            <w:r w:rsidRPr="007841F6">
              <w:rPr>
                <w:sz w:val="24"/>
                <w:szCs w:val="24"/>
              </w:rPr>
              <w:t>nsures data meet quality standards with authority to make final decision</w:t>
            </w:r>
            <w:r w:rsidR="002B7B6E" w:rsidRPr="007841F6">
              <w:rPr>
                <w:sz w:val="24"/>
                <w:szCs w:val="24"/>
              </w:rPr>
              <w:t>s</w:t>
            </w:r>
            <w:r w:rsidRPr="007841F6">
              <w:rPr>
                <w:sz w:val="24"/>
                <w:szCs w:val="24"/>
              </w:rPr>
              <w:t xml:space="preserve"> on data validity</w:t>
            </w:r>
            <w:r w:rsidR="00F4435A" w:rsidRPr="007841F6">
              <w:rPr>
                <w:sz w:val="24"/>
                <w:szCs w:val="24"/>
              </w:rPr>
              <w:t>.</w:t>
            </w:r>
            <w:r w:rsidRPr="007841F6">
              <w:rPr>
                <w:sz w:val="24"/>
                <w:szCs w:val="24"/>
              </w:rPr>
              <w:t xml:space="preserve"> </w:t>
            </w:r>
            <w:r w:rsidR="002B7B6E" w:rsidRPr="007841F6">
              <w:rPr>
                <w:sz w:val="24"/>
                <w:szCs w:val="24"/>
              </w:rPr>
              <w:t>T</w:t>
            </w:r>
            <w:r w:rsidRPr="007841F6">
              <w:rPr>
                <w:sz w:val="24"/>
                <w:szCs w:val="24"/>
              </w:rPr>
              <w:t>rack</w:t>
            </w:r>
            <w:r w:rsidR="002B7B6E" w:rsidRPr="007841F6">
              <w:rPr>
                <w:sz w:val="24"/>
                <w:szCs w:val="24"/>
              </w:rPr>
              <w:t>s</w:t>
            </w:r>
            <w:r w:rsidRPr="007841F6">
              <w:rPr>
                <w:sz w:val="24"/>
                <w:szCs w:val="24"/>
              </w:rPr>
              <w:t xml:space="preserve"> the completion of corrective actions and determine</w:t>
            </w:r>
            <w:r w:rsidR="002B7B6E" w:rsidRPr="007841F6">
              <w:rPr>
                <w:sz w:val="24"/>
                <w:szCs w:val="24"/>
              </w:rPr>
              <w:t>s</w:t>
            </w:r>
            <w:r w:rsidRPr="007841F6">
              <w:rPr>
                <w:sz w:val="24"/>
                <w:szCs w:val="24"/>
              </w:rPr>
              <w:t xml:space="preserve"> the success of </w:t>
            </w:r>
            <w:r w:rsidR="007B223C" w:rsidRPr="007841F6">
              <w:rPr>
                <w:sz w:val="24"/>
                <w:szCs w:val="24"/>
              </w:rPr>
              <w:t xml:space="preserve">the </w:t>
            </w:r>
            <w:r w:rsidRPr="007841F6">
              <w:rPr>
                <w:sz w:val="24"/>
                <w:szCs w:val="24"/>
              </w:rPr>
              <w:t>actions</w:t>
            </w:r>
            <w:r w:rsidR="00F4435A" w:rsidRPr="007841F6">
              <w:rPr>
                <w:sz w:val="24"/>
                <w:szCs w:val="24"/>
              </w:rPr>
              <w:t>.</w:t>
            </w:r>
            <w:r w:rsidRPr="007841F6">
              <w:rPr>
                <w:sz w:val="24"/>
                <w:szCs w:val="24"/>
              </w:rPr>
              <w:t xml:space="preserve"> </w:t>
            </w:r>
            <w:r w:rsidR="00F4435A" w:rsidRPr="007841F6">
              <w:rPr>
                <w:sz w:val="24"/>
                <w:szCs w:val="24"/>
              </w:rPr>
              <w:t>A</w:t>
            </w:r>
            <w:r w:rsidRPr="007841F6">
              <w:rPr>
                <w:sz w:val="24"/>
                <w:szCs w:val="24"/>
              </w:rPr>
              <w:t>pproves annual certification of data</w:t>
            </w:r>
            <w:r w:rsidR="00F4435A" w:rsidRPr="007841F6">
              <w:rPr>
                <w:sz w:val="24"/>
                <w:szCs w:val="24"/>
              </w:rPr>
              <w:t>.</w:t>
            </w:r>
            <w:r w:rsidRPr="007841F6">
              <w:rPr>
                <w:sz w:val="24"/>
                <w:szCs w:val="24"/>
              </w:rPr>
              <w:t xml:space="preserve"> </w:t>
            </w:r>
            <w:r w:rsidR="00F4435A" w:rsidRPr="007841F6">
              <w:rPr>
                <w:sz w:val="24"/>
                <w:szCs w:val="24"/>
              </w:rPr>
              <w:t>S</w:t>
            </w:r>
            <w:r w:rsidRPr="007841F6">
              <w:rPr>
                <w:sz w:val="24"/>
                <w:szCs w:val="24"/>
              </w:rPr>
              <w:t>upervises QAS staff.</w:t>
            </w:r>
            <w:bookmarkEnd w:id="60"/>
          </w:p>
        </w:tc>
      </w:tr>
      <w:tr w:rsidR="00395DA3" w:rsidRPr="007841F6" w14:paraId="76704213" w14:textId="77777777" w:rsidTr="006E4253">
        <w:tc>
          <w:tcPr>
            <w:tcW w:w="4045" w:type="dxa"/>
          </w:tcPr>
          <w:p w14:paraId="76704211" w14:textId="66CAD4AD" w:rsidR="00395DA3" w:rsidRPr="007841F6" w:rsidRDefault="00E6273E" w:rsidP="006E4253">
            <w:pPr>
              <w:spacing w:line="259" w:lineRule="auto"/>
              <w:rPr>
                <w:sz w:val="24"/>
                <w:szCs w:val="24"/>
              </w:rPr>
            </w:pPr>
            <w:bookmarkStart w:id="61" w:name="_Toc19632070"/>
            <w:bookmarkStart w:id="62" w:name="_Toc19790903"/>
            <w:r>
              <w:rPr>
                <w:sz w:val="24"/>
                <w:szCs w:val="24"/>
              </w:rPr>
              <w:t>Ambient Monitoring Section</w:t>
            </w:r>
            <w:r w:rsidR="00965B1E" w:rsidRPr="007841F6">
              <w:rPr>
                <w:sz w:val="24"/>
                <w:szCs w:val="24"/>
              </w:rPr>
              <w:t xml:space="preserve"> (1 and 2)</w:t>
            </w:r>
            <w:r w:rsidR="00C50325" w:rsidRPr="007841F6">
              <w:rPr>
                <w:sz w:val="24"/>
                <w:szCs w:val="24"/>
              </w:rPr>
              <w:t xml:space="preserve"> e</w:t>
            </w:r>
            <w:r w:rsidR="00395DA3" w:rsidRPr="007841F6">
              <w:rPr>
                <w:sz w:val="24"/>
                <w:szCs w:val="24"/>
              </w:rPr>
              <w:t xml:space="preserve">nvironmental </w:t>
            </w:r>
            <w:r w:rsidR="00C50325" w:rsidRPr="007841F6">
              <w:rPr>
                <w:sz w:val="24"/>
                <w:szCs w:val="24"/>
              </w:rPr>
              <w:t>m</w:t>
            </w:r>
            <w:r w:rsidR="00395DA3" w:rsidRPr="007841F6">
              <w:rPr>
                <w:sz w:val="24"/>
                <w:szCs w:val="24"/>
              </w:rPr>
              <w:t>anagers</w:t>
            </w:r>
            <w:bookmarkEnd w:id="61"/>
            <w:bookmarkEnd w:id="62"/>
          </w:p>
        </w:tc>
        <w:tc>
          <w:tcPr>
            <w:tcW w:w="5305" w:type="dxa"/>
          </w:tcPr>
          <w:p w14:paraId="76704212" w14:textId="665D9931" w:rsidR="00395DA3" w:rsidRPr="007841F6" w:rsidRDefault="00395DA3" w:rsidP="006E4253">
            <w:pPr>
              <w:spacing w:line="259" w:lineRule="auto"/>
              <w:rPr>
                <w:sz w:val="24"/>
                <w:szCs w:val="24"/>
              </w:rPr>
            </w:pPr>
            <w:bookmarkStart w:id="63" w:name="_Toc63257394"/>
            <w:r w:rsidRPr="007841F6">
              <w:rPr>
                <w:sz w:val="24"/>
                <w:szCs w:val="24"/>
              </w:rPr>
              <w:t xml:space="preserve">Perform daily operations required for </w:t>
            </w:r>
            <w:r w:rsidR="00163A1A" w:rsidRPr="007841F6">
              <w:rPr>
                <w:sz w:val="24"/>
                <w:szCs w:val="24"/>
              </w:rPr>
              <w:t xml:space="preserve">proper collection, analysis, and verification of </w:t>
            </w:r>
            <w:r w:rsidRPr="007841F6">
              <w:rPr>
                <w:sz w:val="24"/>
                <w:szCs w:val="24"/>
              </w:rPr>
              <w:t>air monitoring data</w:t>
            </w:r>
            <w:r w:rsidR="00B62700" w:rsidRPr="007841F6">
              <w:rPr>
                <w:sz w:val="24"/>
                <w:szCs w:val="24"/>
              </w:rPr>
              <w:t>. P</w:t>
            </w:r>
            <w:r w:rsidRPr="007841F6">
              <w:rPr>
                <w:sz w:val="24"/>
                <w:szCs w:val="24"/>
              </w:rPr>
              <w:t>erform site</w:t>
            </w:r>
            <w:r w:rsidR="00B62700" w:rsidRPr="007841F6">
              <w:rPr>
                <w:sz w:val="24"/>
                <w:szCs w:val="24"/>
              </w:rPr>
              <w:t xml:space="preserve"> and </w:t>
            </w:r>
            <w:r w:rsidRPr="007841F6">
              <w:rPr>
                <w:sz w:val="24"/>
                <w:szCs w:val="24"/>
              </w:rPr>
              <w:t>equipment location</w:t>
            </w:r>
            <w:r w:rsidR="00B62700" w:rsidRPr="007841F6">
              <w:rPr>
                <w:sz w:val="24"/>
                <w:szCs w:val="24"/>
              </w:rPr>
              <w:t xml:space="preserve">, </w:t>
            </w:r>
            <w:r w:rsidRPr="007841F6">
              <w:rPr>
                <w:sz w:val="24"/>
                <w:szCs w:val="24"/>
              </w:rPr>
              <w:t>setup</w:t>
            </w:r>
            <w:r w:rsidR="00B62700" w:rsidRPr="007841F6">
              <w:rPr>
                <w:sz w:val="24"/>
                <w:szCs w:val="24"/>
              </w:rPr>
              <w:t xml:space="preserve">, </w:t>
            </w:r>
            <w:r w:rsidRPr="007841F6">
              <w:rPr>
                <w:sz w:val="24"/>
                <w:szCs w:val="24"/>
              </w:rPr>
              <w:t>maintenance</w:t>
            </w:r>
            <w:r w:rsidR="00B62700" w:rsidRPr="007841F6">
              <w:rPr>
                <w:sz w:val="24"/>
                <w:szCs w:val="24"/>
              </w:rPr>
              <w:t xml:space="preserve">, and </w:t>
            </w:r>
            <w:r w:rsidRPr="007841F6">
              <w:rPr>
                <w:sz w:val="24"/>
                <w:szCs w:val="24"/>
              </w:rPr>
              <w:t>shutdown</w:t>
            </w:r>
            <w:r w:rsidR="00B62700" w:rsidRPr="007841F6">
              <w:rPr>
                <w:sz w:val="24"/>
                <w:szCs w:val="24"/>
              </w:rPr>
              <w:t>. Perform c</w:t>
            </w:r>
            <w:r w:rsidRPr="007841F6">
              <w:rPr>
                <w:sz w:val="24"/>
                <w:szCs w:val="24"/>
              </w:rPr>
              <w:t>alibrations</w:t>
            </w:r>
            <w:r w:rsidR="00B62700" w:rsidRPr="007841F6">
              <w:rPr>
                <w:sz w:val="24"/>
                <w:szCs w:val="24"/>
              </w:rPr>
              <w:t xml:space="preserve">, </w:t>
            </w:r>
            <w:r w:rsidRPr="007841F6">
              <w:rPr>
                <w:sz w:val="24"/>
                <w:szCs w:val="24"/>
              </w:rPr>
              <w:t>verifications</w:t>
            </w:r>
            <w:r w:rsidR="00B62700" w:rsidRPr="007841F6">
              <w:rPr>
                <w:sz w:val="24"/>
                <w:szCs w:val="24"/>
              </w:rPr>
              <w:t xml:space="preserve">, and </w:t>
            </w:r>
            <w:r w:rsidRPr="007841F6">
              <w:rPr>
                <w:sz w:val="24"/>
                <w:szCs w:val="24"/>
              </w:rPr>
              <w:t>QC checks on air monitoring field equipment</w:t>
            </w:r>
            <w:r w:rsidR="00B62700" w:rsidRPr="007841F6">
              <w:rPr>
                <w:sz w:val="24"/>
                <w:szCs w:val="24"/>
              </w:rPr>
              <w:t>. R</w:t>
            </w:r>
            <w:r w:rsidRPr="007841F6">
              <w:rPr>
                <w:sz w:val="24"/>
                <w:szCs w:val="24"/>
              </w:rPr>
              <w:t>eview, write, and update SOPs.</w:t>
            </w:r>
            <w:bookmarkEnd w:id="63"/>
          </w:p>
        </w:tc>
      </w:tr>
      <w:tr w:rsidR="00395DA3" w:rsidRPr="007841F6" w14:paraId="76704216" w14:textId="77777777" w:rsidTr="006E4253">
        <w:tc>
          <w:tcPr>
            <w:tcW w:w="4045" w:type="dxa"/>
          </w:tcPr>
          <w:p w14:paraId="76704214" w14:textId="11D79A24" w:rsidR="00395DA3" w:rsidRPr="007841F6" w:rsidRDefault="00395DA3" w:rsidP="006E4253">
            <w:pPr>
              <w:spacing w:line="259" w:lineRule="auto"/>
              <w:rPr>
                <w:sz w:val="24"/>
                <w:szCs w:val="24"/>
              </w:rPr>
            </w:pPr>
            <w:bookmarkStart w:id="64" w:name="_Toc19632072"/>
            <w:bookmarkStart w:id="65" w:name="_Toc19790905"/>
            <w:r w:rsidRPr="007841F6">
              <w:rPr>
                <w:sz w:val="24"/>
                <w:szCs w:val="24"/>
              </w:rPr>
              <w:t>A</w:t>
            </w:r>
            <w:r w:rsidR="00E6273E">
              <w:rPr>
                <w:sz w:val="24"/>
                <w:szCs w:val="24"/>
              </w:rPr>
              <w:t>ir Toxics Section</w:t>
            </w:r>
            <w:r w:rsidR="00C50325" w:rsidRPr="007841F6">
              <w:rPr>
                <w:sz w:val="24"/>
                <w:szCs w:val="24"/>
              </w:rPr>
              <w:t xml:space="preserve"> environmental ch</w:t>
            </w:r>
            <w:r w:rsidRPr="007841F6">
              <w:rPr>
                <w:sz w:val="24"/>
                <w:szCs w:val="24"/>
              </w:rPr>
              <w:t>emists</w:t>
            </w:r>
            <w:bookmarkEnd w:id="64"/>
            <w:bookmarkEnd w:id="65"/>
          </w:p>
        </w:tc>
        <w:tc>
          <w:tcPr>
            <w:tcW w:w="5305" w:type="dxa"/>
          </w:tcPr>
          <w:p w14:paraId="76704215" w14:textId="54116FE2" w:rsidR="00395DA3" w:rsidRPr="007841F6" w:rsidRDefault="00395DA3" w:rsidP="006E4253">
            <w:pPr>
              <w:spacing w:line="259" w:lineRule="auto"/>
              <w:rPr>
                <w:sz w:val="24"/>
                <w:szCs w:val="24"/>
              </w:rPr>
            </w:pPr>
            <w:bookmarkStart w:id="66" w:name="_Toc63257395"/>
            <w:r w:rsidRPr="007841F6">
              <w:rPr>
                <w:sz w:val="24"/>
                <w:szCs w:val="24"/>
              </w:rPr>
              <w:t xml:space="preserve">Perform daily operations required for </w:t>
            </w:r>
            <w:r w:rsidR="007B223C" w:rsidRPr="007841F6">
              <w:rPr>
                <w:sz w:val="24"/>
                <w:szCs w:val="24"/>
              </w:rPr>
              <w:t>proper collection</w:t>
            </w:r>
            <w:r w:rsidR="00163A1A" w:rsidRPr="007841F6">
              <w:rPr>
                <w:sz w:val="24"/>
                <w:szCs w:val="24"/>
              </w:rPr>
              <w:t>,</w:t>
            </w:r>
            <w:r w:rsidR="007B223C" w:rsidRPr="007841F6">
              <w:rPr>
                <w:sz w:val="24"/>
                <w:szCs w:val="24"/>
              </w:rPr>
              <w:t xml:space="preserve"> </w:t>
            </w:r>
            <w:r w:rsidR="00163A1A" w:rsidRPr="007841F6">
              <w:rPr>
                <w:sz w:val="24"/>
                <w:szCs w:val="24"/>
              </w:rPr>
              <w:t xml:space="preserve">analysis, and verification </w:t>
            </w:r>
            <w:r w:rsidR="007B223C" w:rsidRPr="007841F6">
              <w:rPr>
                <w:sz w:val="24"/>
                <w:szCs w:val="24"/>
              </w:rPr>
              <w:t xml:space="preserve">of </w:t>
            </w:r>
            <w:r w:rsidRPr="007841F6">
              <w:rPr>
                <w:sz w:val="24"/>
                <w:szCs w:val="24"/>
              </w:rPr>
              <w:t>air monitoring data</w:t>
            </w:r>
            <w:r w:rsidR="002F1E03" w:rsidRPr="007841F6">
              <w:rPr>
                <w:sz w:val="24"/>
                <w:szCs w:val="24"/>
              </w:rPr>
              <w:t>. P</w:t>
            </w:r>
            <w:r w:rsidRPr="007841F6">
              <w:rPr>
                <w:sz w:val="24"/>
                <w:szCs w:val="24"/>
              </w:rPr>
              <w:t xml:space="preserve">erform site visits </w:t>
            </w:r>
            <w:r w:rsidR="00163A1A" w:rsidRPr="007841F6">
              <w:rPr>
                <w:sz w:val="24"/>
                <w:szCs w:val="24"/>
              </w:rPr>
              <w:t xml:space="preserve">and </w:t>
            </w:r>
            <w:r w:rsidRPr="007841F6">
              <w:rPr>
                <w:sz w:val="24"/>
                <w:szCs w:val="24"/>
              </w:rPr>
              <w:t>conduct maintenance on air toxics monitoring equipment</w:t>
            </w:r>
            <w:r w:rsidR="002F1E03" w:rsidRPr="007841F6">
              <w:rPr>
                <w:sz w:val="24"/>
                <w:szCs w:val="24"/>
              </w:rPr>
              <w:t>. R</w:t>
            </w:r>
            <w:r w:rsidRPr="007841F6">
              <w:rPr>
                <w:sz w:val="24"/>
                <w:szCs w:val="24"/>
              </w:rPr>
              <w:t>eview, write, and update SOPs.</w:t>
            </w:r>
            <w:bookmarkEnd w:id="66"/>
          </w:p>
        </w:tc>
      </w:tr>
    </w:tbl>
    <w:p w14:paraId="33795B79" w14:textId="77777777" w:rsidR="00DF290E" w:rsidRDefault="00DF290E">
      <w:bookmarkStart w:id="67" w:name="_Toc19632074"/>
      <w:bookmarkStart w:id="68" w:name="_Toc19790907"/>
      <w:r>
        <w:br w:type="page"/>
      </w:r>
    </w:p>
    <w:tbl>
      <w:tblPr>
        <w:tblStyle w:val="TableGrid"/>
        <w:tblpPr w:leftFromText="180" w:rightFromText="180" w:vertAnchor="text" w:tblpY="1"/>
        <w:tblOverlap w:val="never"/>
        <w:tblW w:w="0" w:type="auto"/>
        <w:tblLook w:val="04A0" w:firstRow="1" w:lastRow="0" w:firstColumn="1" w:lastColumn="0" w:noHBand="0" w:noVBand="1"/>
      </w:tblPr>
      <w:tblGrid>
        <w:gridCol w:w="4045"/>
        <w:gridCol w:w="5305"/>
      </w:tblGrid>
      <w:tr w:rsidR="00DF290E" w:rsidRPr="007841F6" w14:paraId="0396F908" w14:textId="77777777" w:rsidTr="006E4253">
        <w:tc>
          <w:tcPr>
            <w:tcW w:w="4045" w:type="dxa"/>
          </w:tcPr>
          <w:p w14:paraId="0B9D1862" w14:textId="7220D9B0" w:rsidR="00DF290E" w:rsidRPr="00DF290E" w:rsidRDefault="00DF290E" w:rsidP="006E4253">
            <w:pPr>
              <w:rPr>
                <w:b/>
                <w:bCs/>
                <w:sz w:val="24"/>
                <w:szCs w:val="24"/>
              </w:rPr>
            </w:pPr>
            <w:r w:rsidRPr="00DF290E">
              <w:rPr>
                <w:b/>
                <w:bCs/>
                <w:sz w:val="24"/>
                <w:szCs w:val="24"/>
              </w:rPr>
              <w:lastRenderedPageBreak/>
              <w:t>Position</w:t>
            </w:r>
          </w:p>
        </w:tc>
        <w:tc>
          <w:tcPr>
            <w:tcW w:w="5305" w:type="dxa"/>
          </w:tcPr>
          <w:p w14:paraId="24BD0C8B" w14:textId="4B8AFEF6" w:rsidR="00DF290E" w:rsidRPr="00DF290E" w:rsidRDefault="00DF290E" w:rsidP="006E4253">
            <w:pPr>
              <w:rPr>
                <w:b/>
                <w:bCs/>
                <w:sz w:val="24"/>
                <w:szCs w:val="24"/>
              </w:rPr>
            </w:pPr>
            <w:r w:rsidRPr="00DF290E">
              <w:rPr>
                <w:b/>
                <w:bCs/>
                <w:sz w:val="24"/>
                <w:szCs w:val="24"/>
              </w:rPr>
              <w:t>Duties</w:t>
            </w:r>
          </w:p>
        </w:tc>
      </w:tr>
      <w:tr w:rsidR="00395DA3" w:rsidRPr="007841F6" w14:paraId="76704219" w14:textId="77777777" w:rsidTr="006E4253">
        <w:tc>
          <w:tcPr>
            <w:tcW w:w="4045" w:type="dxa"/>
          </w:tcPr>
          <w:p w14:paraId="76704217" w14:textId="1BB61611" w:rsidR="00395DA3" w:rsidRPr="007841F6" w:rsidRDefault="00395DA3" w:rsidP="006E4253">
            <w:pPr>
              <w:spacing w:line="259" w:lineRule="auto"/>
              <w:rPr>
                <w:sz w:val="24"/>
                <w:szCs w:val="24"/>
              </w:rPr>
            </w:pPr>
            <w:r w:rsidRPr="007841F6">
              <w:rPr>
                <w:sz w:val="24"/>
                <w:szCs w:val="24"/>
              </w:rPr>
              <w:t>Q</w:t>
            </w:r>
            <w:r w:rsidR="00E6273E">
              <w:rPr>
                <w:sz w:val="24"/>
                <w:szCs w:val="24"/>
              </w:rPr>
              <w:t>uality Assurance Section</w:t>
            </w:r>
            <w:r w:rsidR="00C50325" w:rsidRPr="007841F6">
              <w:rPr>
                <w:sz w:val="24"/>
                <w:szCs w:val="24"/>
              </w:rPr>
              <w:t xml:space="preserve"> e</w:t>
            </w:r>
            <w:r w:rsidRPr="007841F6">
              <w:rPr>
                <w:sz w:val="24"/>
                <w:szCs w:val="24"/>
              </w:rPr>
              <w:t xml:space="preserve">nvironmental </w:t>
            </w:r>
            <w:r w:rsidR="00C50325" w:rsidRPr="007841F6">
              <w:rPr>
                <w:sz w:val="24"/>
                <w:szCs w:val="24"/>
              </w:rPr>
              <w:t>m</w:t>
            </w:r>
            <w:r w:rsidRPr="007841F6">
              <w:rPr>
                <w:sz w:val="24"/>
                <w:szCs w:val="24"/>
              </w:rPr>
              <w:t>anagers</w:t>
            </w:r>
            <w:bookmarkEnd w:id="67"/>
            <w:bookmarkEnd w:id="68"/>
          </w:p>
        </w:tc>
        <w:tc>
          <w:tcPr>
            <w:tcW w:w="5305" w:type="dxa"/>
          </w:tcPr>
          <w:p w14:paraId="76704218" w14:textId="1A8C6185" w:rsidR="00395DA3" w:rsidRPr="007841F6" w:rsidRDefault="00395DA3" w:rsidP="006E4253">
            <w:pPr>
              <w:spacing w:line="259" w:lineRule="auto"/>
              <w:rPr>
                <w:sz w:val="24"/>
                <w:szCs w:val="24"/>
              </w:rPr>
            </w:pPr>
            <w:bookmarkStart w:id="69" w:name="_Toc63257396"/>
            <w:r w:rsidRPr="007841F6">
              <w:rPr>
                <w:sz w:val="24"/>
                <w:szCs w:val="24"/>
              </w:rPr>
              <w:t>Perform PE</w:t>
            </w:r>
            <w:r w:rsidR="00A92C70" w:rsidRPr="007841F6">
              <w:rPr>
                <w:sz w:val="24"/>
                <w:szCs w:val="24"/>
              </w:rPr>
              <w:t xml:space="preserve"> and </w:t>
            </w:r>
            <w:r w:rsidRPr="007841F6">
              <w:rPr>
                <w:sz w:val="24"/>
                <w:szCs w:val="24"/>
              </w:rPr>
              <w:t>systems audits, meteorological audits, toxic audits, and site evaluations</w:t>
            </w:r>
            <w:r w:rsidR="00A92C70" w:rsidRPr="007841F6">
              <w:rPr>
                <w:sz w:val="24"/>
                <w:szCs w:val="24"/>
              </w:rPr>
              <w:t>. P</w:t>
            </w:r>
            <w:r w:rsidRPr="007841F6">
              <w:rPr>
                <w:sz w:val="24"/>
                <w:szCs w:val="24"/>
              </w:rPr>
              <w:t xml:space="preserve">erform </w:t>
            </w:r>
            <w:r w:rsidR="007B223C" w:rsidRPr="007841F6">
              <w:rPr>
                <w:sz w:val="24"/>
                <w:szCs w:val="24"/>
              </w:rPr>
              <w:t xml:space="preserve">equipment </w:t>
            </w:r>
            <w:r w:rsidRPr="007841F6">
              <w:rPr>
                <w:sz w:val="24"/>
                <w:szCs w:val="24"/>
              </w:rPr>
              <w:t>maintenance</w:t>
            </w:r>
            <w:r w:rsidR="00FC45DB" w:rsidRPr="007841F6">
              <w:rPr>
                <w:sz w:val="24"/>
                <w:szCs w:val="24"/>
              </w:rPr>
              <w:t xml:space="preserve">, </w:t>
            </w:r>
            <w:r w:rsidRPr="007841F6">
              <w:rPr>
                <w:sz w:val="24"/>
                <w:szCs w:val="24"/>
              </w:rPr>
              <w:t>calibration</w:t>
            </w:r>
            <w:r w:rsidR="00FC45DB" w:rsidRPr="007841F6">
              <w:rPr>
                <w:sz w:val="24"/>
                <w:szCs w:val="24"/>
              </w:rPr>
              <w:t>s</w:t>
            </w:r>
            <w:r w:rsidR="00A92C70" w:rsidRPr="007841F6">
              <w:rPr>
                <w:sz w:val="24"/>
                <w:szCs w:val="24"/>
              </w:rPr>
              <w:t xml:space="preserve">, </w:t>
            </w:r>
            <w:r w:rsidRPr="007841F6">
              <w:rPr>
                <w:sz w:val="24"/>
                <w:szCs w:val="24"/>
              </w:rPr>
              <w:t>certification</w:t>
            </w:r>
            <w:r w:rsidR="00FC45DB" w:rsidRPr="007841F6">
              <w:rPr>
                <w:sz w:val="24"/>
                <w:szCs w:val="24"/>
              </w:rPr>
              <w:t xml:space="preserve">s, and </w:t>
            </w:r>
            <w:r w:rsidRPr="007841F6">
              <w:rPr>
                <w:sz w:val="24"/>
                <w:szCs w:val="24"/>
              </w:rPr>
              <w:t>verification</w:t>
            </w:r>
            <w:r w:rsidR="00FC45DB" w:rsidRPr="007841F6">
              <w:rPr>
                <w:sz w:val="24"/>
                <w:szCs w:val="24"/>
              </w:rPr>
              <w:t>s. V</w:t>
            </w:r>
            <w:r w:rsidRPr="007841F6">
              <w:rPr>
                <w:sz w:val="24"/>
                <w:szCs w:val="24"/>
              </w:rPr>
              <w:t>alidate data</w:t>
            </w:r>
            <w:r w:rsidR="00FC45DB" w:rsidRPr="007841F6">
              <w:rPr>
                <w:sz w:val="24"/>
                <w:szCs w:val="24"/>
              </w:rPr>
              <w:t>. R</w:t>
            </w:r>
            <w:r w:rsidRPr="007841F6">
              <w:rPr>
                <w:sz w:val="24"/>
                <w:szCs w:val="24"/>
              </w:rPr>
              <w:t>eview, write, and update QAPPs</w:t>
            </w:r>
            <w:r w:rsidR="00FC45DB" w:rsidRPr="007841F6">
              <w:rPr>
                <w:sz w:val="24"/>
                <w:szCs w:val="24"/>
              </w:rPr>
              <w:t xml:space="preserve"> and </w:t>
            </w:r>
            <w:r w:rsidRPr="007841F6">
              <w:rPr>
                <w:sz w:val="24"/>
                <w:szCs w:val="24"/>
              </w:rPr>
              <w:t>SOPs</w:t>
            </w:r>
            <w:r w:rsidR="00FC45DB" w:rsidRPr="007841F6">
              <w:rPr>
                <w:sz w:val="24"/>
                <w:szCs w:val="24"/>
              </w:rPr>
              <w:t>. T</w:t>
            </w:r>
            <w:r w:rsidRPr="007841F6">
              <w:rPr>
                <w:sz w:val="24"/>
                <w:szCs w:val="24"/>
              </w:rPr>
              <w:t xml:space="preserve">rack the completion of corrective actions and determine the success of </w:t>
            </w:r>
            <w:r w:rsidR="00163A1A" w:rsidRPr="007841F6">
              <w:rPr>
                <w:sz w:val="24"/>
                <w:szCs w:val="24"/>
              </w:rPr>
              <w:t xml:space="preserve">the </w:t>
            </w:r>
            <w:r w:rsidRPr="007841F6">
              <w:rPr>
                <w:sz w:val="24"/>
                <w:szCs w:val="24"/>
              </w:rPr>
              <w:t>actions.</w:t>
            </w:r>
            <w:bookmarkEnd w:id="69"/>
          </w:p>
        </w:tc>
      </w:tr>
      <w:tr w:rsidR="001C08C4" w:rsidRPr="007841F6" w14:paraId="45FEABA4" w14:textId="77777777" w:rsidTr="006E4253">
        <w:tc>
          <w:tcPr>
            <w:tcW w:w="4045" w:type="dxa"/>
          </w:tcPr>
          <w:p w14:paraId="6C10F801" w14:textId="203FB7B9" w:rsidR="001C08C4" w:rsidRPr="007841F6" w:rsidRDefault="001C08C4" w:rsidP="001C08C4">
            <w:pPr>
              <w:rPr>
                <w:sz w:val="24"/>
                <w:szCs w:val="24"/>
              </w:rPr>
            </w:pPr>
            <w:r w:rsidRPr="007841F6">
              <w:rPr>
                <w:sz w:val="24"/>
                <w:szCs w:val="24"/>
              </w:rPr>
              <w:t>Q</w:t>
            </w:r>
            <w:r>
              <w:rPr>
                <w:sz w:val="24"/>
                <w:szCs w:val="24"/>
              </w:rPr>
              <w:t>uality Assurance Section</w:t>
            </w:r>
            <w:r w:rsidRPr="007841F6">
              <w:rPr>
                <w:sz w:val="24"/>
                <w:szCs w:val="24"/>
              </w:rPr>
              <w:t xml:space="preserve"> program coordinator</w:t>
            </w:r>
          </w:p>
        </w:tc>
        <w:tc>
          <w:tcPr>
            <w:tcW w:w="5305" w:type="dxa"/>
          </w:tcPr>
          <w:p w14:paraId="62071D5F" w14:textId="4777ED61" w:rsidR="001C08C4" w:rsidRPr="007841F6" w:rsidRDefault="001C08C4" w:rsidP="001C08C4">
            <w:pPr>
              <w:rPr>
                <w:sz w:val="24"/>
                <w:szCs w:val="24"/>
              </w:rPr>
            </w:pPr>
            <w:bookmarkStart w:id="70" w:name="_Toc63257397"/>
            <w:r w:rsidRPr="007841F6">
              <w:rPr>
                <w:sz w:val="24"/>
                <w:szCs w:val="24"/>
              </w:rPr>
              <w:t>Assists with meteorological audits and site evaluations. Distributes, tracks, and validates data. Performs audits on the PM clean rooms. Reviews, writes, updates, and distributes QAPPs and SOPs. Communicates QA work to AMB chief for biweekly report, which includes SOP approvals and revisions updates. Tracks the completion of corrective actions and determines the success of the actions.</w:t>
            </w:r>
            <w:bookmarkEnd w:id="70"/>
          </w:p>
        </w:tc>
      </w:tr>
      <w:tr w:rsidR="00395DA3" w:rsidRPr="007841F6" w14:paraId="7670421C" w14:textId="77777777" w:rsidTr="006E4253">
        <w:tc>
          <w:tcPr>
            <w:tcW w:w="4045" w:type="dxa"/>
          </w:tcPr>
          <w:p w14:paraId="7670421A" w14:textId="78D7D885" w:rsidR="00395DA3" w:rsidRPr="007841F6" w:rsidRDefault="00395DA3" w:rsidP="006E4253">
            <w:pPr>
              <w:spacing w:line="259" w:lineRule="auto"/>
              <w:rPr>
                <w:sz w:val="24"/>
                <w:szCs w:val="24"/>
              </w:rPr>
            </w:pPr>
            <w:bookmarkStart w:id="71" w:name="_Toc19632076"/>
            <w:bookmarkStart w:id="72" w:name="_Toc19790909"/>
            <w:r w:rsidRPr="007841F6">
              <w:rPr>
                <w:sz w:val="24"/>
                <w:szCs w:val="24"/>
              </w:rPr>
              <w:t>A</w:t>
            </w:r>
            <w:r w:rsidR="00E6273E">
              <w:rPr>
                <w:sz w:val="24"/>
                <w:szCs w:val="24"/>
              </w:rPr>
              <w:t>ir Monitoring Branch</w:t>
            </w:r>
            <w:r w:rsidRPr="007841F6">
              <w:rPr>
                <w:sz w:val="24"/>
                <w:szCs w:val="24"/>
              </w:rPr>
              <w:t xml:space="preserve"> </w:t>
            </w:r>
            <w:bookmarkEnd w:id="71"/>
            <w:bookmarkEnd w:id="72"/>
            <w:r w:rsidR="00E6273E">
              <w:rPr>
                <w:sz w:val="24"/>
                <w:szCs w:val="24"/>
              </w:rPr>
              <w:t>administrative assistant</w:t>
            </w:r>
          </w:p>
        </w:tc>
        <w:tc>
          <w:tcPr>
            <w:tcW w:w="5305" w:type="dxa"/>
          </w:tcPr>
          <w:p w14:paraId="7670421B" w14:textId="13260261" w:rsidR="00395DA3" w:rsidRPr="007841F6" w:rsidRDefault="00395DA3" w:rsidP="006E4253">
            <w:pPr>
              <w:spacing w:line="259" w:lineRule="auto"/>
              <w:rPr>
                <w:sz w:val="24"/>
                <w:szCs w:val="24"/>
              </w:rPr>
            </w:pPr>
            <w:bookmarkStart w:id="73" w:name="_Toc63257398"/>
            <w:r w:rsidRPr="007841F6">
              <w:rPr>
                <w:sz w:val="24"/>
                <w:szCs w:val="24"/>
              </w:rPr>
              <w:t xml:space="preserve">Produces, enters, and tracks all requisitions for purchases of AMB equipment, supplies, and services in IDEM’s </w:t>
            </w:r>
            <w:r w:rsidR="00A92C70" w:rsidRPr="007841F6">
              <w:rPr>
                <w:sz w:val="24"/>
                <w:szCs w:val="24"/>
              </w:rPr>
              <w:t>p</w:t>
            </w:r>
            <w:r w:rsidRPr="007841F6">
              <w:rPr>
                <w:sz w:val="24"/>
                <w:szCs w:val="24"/>
              </w:rPr>
              <w:t xml:space="preserve">urchasing </w:t>
            </w:r>
            <w:r w:rsidR="00A92C70" w:rsidRPr="007841F6">
              <w:rPr>
                <w:sz w:val="24"/>
                <w:szCs w:val="24"/>
              </w:rPr>
              <w:t>s</w:t>
            </w:r>
            <w:r w:rsidRPr="007841F6">
              <w:rPr>
                <w:sz w:val="24"/>
                <w:szCs w:val="24"/>
              </w:rPr>
              <w:t>ystem.</w:t>
            </w:r>
            <w:bookmarkEnd w:id="73"/>
          </w:p>
        </w:tc>
      </w:tr>
    </w:tbl>
    <w:p w14:paraId="7670421E" w14:textId="56C492CB" w:rsidR="00DA6530" w:rsidRPr="007841F6" w:rsidRDefault="00D95546" w:rsidP="0083202A">
      <w:pPr>
        <w:pStyle w:val="Heading1"/>
        <w:tabs>
          <w:tab w:val="clear" w:pos="-1080"/>
          <w:tab w:val="clear" w:pos="-720"/>
          <w:tab w:val="clear" w:pos="0"/>
          <w:tab w:val="clear" w:pos="450"/>
          <w:tab w:val="clear" w:pos="81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s>
        <w:spacing w:before="120" w:after="120"/>
        <w:ind w:left="1440" w:hanging="1440"/>
        <w:rPr>
          <w:sz w:val="24"/>
          <w:u w:val="single"/>
        </w:rPr>
      </w:pPr>
      <w:bookmarkStart w:id="74" w:name="_Toc63257399"/>
      <w:bookmarkStart w:id="75" w:name="_Toc63839018"/>
      <w:bookmarkEnd w:id="51"/>
      <w:r w:rsidRPr="007841F6">
        <w:rPr>
          <w:sz w:val="24"/>
          <w:u w:val="single"/>
        </w:rPr>
        <w:t xml:space="preserve">Section </w:t>
      </w:r>
      <w:r w:rsidR="001748AB" w:rsidRPr="007841F6">
        <w:rPr>
          <w:sz w:val="24"/>
          <w:u w:val="single"/>
        </w:rPr>
        <w:t>5</w:t>
      </w:r>
      <w:r w:rsidRPr="007841F6">
        <w:rPr>
          <w:sz w:val="24"/>
          <w:u w:val="single"/>
        </w:rPr>
        <w:t>:</w:t>
      </w:r>
      <w:r w:rsidR="001748AB" w:rsidRPr="007841F6">
        <w:rPr>
          <w:sz w:val="24"/>
          <w:u w:val="single"/>
        </w:rPr>
        <w:tab/>
      </w:r>
      <w:r w:rsidR="00DA6530" w:rsidRPr="007841F6">
        <w:rPr>
          <w:sz w:val="24"/>
          <w:u w:val="single"/>
        </w:rPr>
        <w:t>Pro</w:t>
      </w:r>
      <w:r w:rsidR="00206818" w:rsidRPr="007841F6">
        <w:rPr>
          <w:sz w:val="24"/>
          <w:u w:val="single"/>
        </w:rPr>
        <w:t>blem</w:t>
      </w:r>
      <w:r w:rsidR="00DA6530" w:rsidRPr="007841F6">
        <w:rPr>
          <w:sz w:val="24"/>
          <w:u w:val="single"/>
        </w:rPr>
        <w:t xml:space="preserve"> Definition</w:t>
      </w:r>
      <w:r w:rsidR="00B95908" w:rsidRPr="007841F6">
        <w:rPr>
          <w:sz w:val="24"/>
          <w:u w:val="single"/>
        </w:rPr>
        <w:t xml:space="preserve"> and </w:t>
      </w:r>
      <w:r w:rsidR="001748AB" w:rsidRPr="007841F6">
        <w:rPr>
          <w:sz w:val="24"/>
          <w:u w:val="single"/>
        </w:rPr>
        <w:t>Background</w:t>
      </w:r>
      <w:bookmarkEnd w:id="74"/>
      <w:bookmarkEnd w:id="75"/>
    </w:p>
    <w:p w14:paraId="3E50C687" w14:textId="77777777" w:rsidR="002469C4" w:rsidRPr="004C7BFA" w:rsidRDefault="00573F05" w:rsidP="002469C4">
      <w:pPr>
        <w:spacing w:before="120" w:after="120" w:line="240" w:lineRule="auto"/>
        <w:rPr>
          <w:rFonts w:ascii="Times New Roman" w:eastAsia="Times New Roman" w:hAnsi="Times New Roman" w:cs="Times New Roman"/>
          <w:sz w:val="24"/>
          <w:szCs w:val="24"/>
        </w:rPr>
      </w:pPr>
      <w:r w:rsidRPr="002469C4">
        <w:rPr>
          <w:rFonts w:ascii="Times New Roman" w:hAnsi="Times New Roman" w:cs="Times New Roman"/>
          <w:sz w:val="24"/>
          <w:szCs w:val="24"/>
        </w:rPr>
        <w:t>In 1970, the Clean Air Act (CAA) was signed into law.</w:t>
      </w:r>
      <w:r w:rsidRPr="007841F6">
        <w:t xml:space="preserve"> </w:t>
      </w:r>
      <w:r w:rsidR="002469C4" w:rsidRPr="00D36003">
        <w:rPr>
          <w:rFonts w:ascii="Times New Roman" w:eastAsia="Times New Roman" w:hAnsi="Times New Roman" w:cs="Times New Roman"/>
          <w:sz w:val="24"/>
          <w:szCs w:val="24"/>
        </w:rPr>
        <w:t xml:space="preserve">This legislation authorized the development of comprehensive federal and state regulations to limit emissions from both stationary (industrial) sources and mobile sources. The NAAQS addressed six pollutants that threatened public health: </w:t>
      </w:r>
      <w:r w:rsidR="002469C4">
        <w:rPr>
          <w:rFonts w:ascii="Times New Roman" w:eastAsia="Times New Roman" w:hAnsi="Times New Roman" w:cs="Times New Roman"/>
          <w:sz w:val="24"/>
          <w:szCs w:val="24"/>
        </w:rPr>
        <w:t>SO</w:t>
      </w:r>
      <w:r w:rsidR="002469C4" w:rsidRPr="00D36003">
        <w:rPr>
          <w:rFonts w:ascii="Times New Roman" w:eastAsia="Times New Roman" w:hAnsi="Times New Roman" w:cs="Times New Roman"/>
          <w:sz w:val="24"/>
          <w:szCs w:val="24"/>
          <w:vertAlign w:val="subscript"/>
        </w:rPr>
        <w:t>2</w:t>
      </w:r>
      <w:r w:rsidR="002469C4">
        <w:rPr>
          <w:rFonts w:ascii="Times New Roman" w:eastAsia="Times New Roman" w:hAnsi="Times New Roman" w:cs="Times New Roman"/>
          <w:sz w:val="24"/>
          <w:szCs w:val="24"/>
        </w:rPr>
        <w:t>, NO</w:t>
      </w:r>
      <w:r w:rsidR="002469C4" w:rsidRPr="00D36003">
        <w:rPr>
          <w:rFonts w:ascii="Times New Roman" w:eastAsia="Times New Roman" w:hAnsi="Times New Roman" w:cs="Times New Roman"/>
          <w:sz w:val="24"/>
          <w:szCs w:val="24"/>
          <w:vertAlign w:val="subscript"/>
        </w:rPr>
        <w:t>2</w:t>
      </w:r>
      <w:r w:rsidR="002469C4">
        <w:rPr>
          <w:rFonts w:ascii="Times New Roman" w:eastAsia="Times New Roman" w:hAnsi="Times New Roman" w:cs="Times New Roman"/>
          <w:sz w:val="24"/>
          <w:szCs w:val="24"/>
        </w:rPr>
        <w:t>, PM, CO, O</w:t>
      </w:r>
      <w:r w:rsidR="002469C4" w:rsidRPr="00D36003">
        <w:rPr>
          <w:rFonts w:ascii="Times New Roman" w:eastAsia="Times New Roman" w:hAnsi="Times New Roman" w:cs="Times New Roman"/>
          <w:sz w:val="24"/>
          <w:szCs w:val="24"/>
          <w:vertAlign w:val="subscript"/>
        </w:rPr>
        <w:t>3</w:t>
      </w:r>
      <w:r w:rsidR="002469C4">
        <w:rPr>
          <w:rFonts w:ascii="Times New Roman" w:eastAsia="Times New Roman" w:hAnsi="Times New Roman" w:cs="Times New Roman"/>
          <w:sz w:val="24"/>
          <w:szCs w:val="24"/>
        </w:rPr>
        <w:t>, and Pb</w:t>
      </w:r>
      <w:r w:rsidR="002469C4" w:rsidRPr="00D36003">
        <w:rPr>
          <w:rFonts w:ascii="Times New Roman" w:eastAsia="Times New Roman" w:hAnsi="Times New Roman" w:cs="Times New Roman"/>
          <w:sz w:val="24"/>
          <w:szCs w:val="24"/>
        </w:rPr>
        <w:t xml:space="preserve">. </w:t>
      </w:r>
      <w:r w:rsidR="002469C4">
        <w:rPr>
          <w:rFonts w:ascii="Times New Roman" w:eastAsia="Times New Roman" w:hAnsi="Times New Roman" w:cs="Times New Roman"/>
          <w:sz w:val="24"/>
          <w:szCs w:val="24"/>
        </w:rPr>
        <w:t xml:space="preserve">The Board of Health was the regulatory agency in Indiana at the time of the CAA being signed into law. Since 1970, changes in types of pollutants monitored and levels have changed. However, the </w:t>
      </w:r>
      <w:r w:rsidR="002469C4" w:rsidRPr="004C7BFA">
        <w:rPr>
          <w:rFonts w:ascii="Times New Roman" w:eastAsia="Times New Roman" w:hAnsi="Times New Roman" w:cs="Times New Roman"/>
          <w:sz w:val="24"/>
          <w:szCs w:val="24"/>
        </w:rPr>
        <w:t xml:space="preserve">CAA </w:t>
      </w:r>
      <w:r w:rsidR="002469C4">
        <w:rPr>
          <w:rFonts w:ascii="Times New Roman" w:eastAsia="Times New Roman" w:hAnsi="Times New Roman" w:cs="Times New Roman"/>
          <w:sz w:val="24"/>
          <w:szCs w:val="24"/>
        </w:rPr>
        <w:t xml:space="preserve">still </w:t>
      </w:r>
      <w:r w:rsidR="002469C4" w:rsidRPr="004C7BFA">
        <w:rPr>
          <w:rFonts w:ascii="Times New Roman" w:eastAsia="Times New Roman" w:hAnsi="Times New Roman" w:cs="Times New Roman"/>
          <w:sz w:val="24"/>
          <w:szCs w:val="24"/>
        </w:rPr>
        <w:t>provide</w:t>
      </w:r>
      <w:r w:rsidR="002469C4">
        <w:rPr>
          <w:rFonts w:ascii="Times New Roman" w:eastAsia="Times New Roman" w:hAnsi="Times New Roman" w:cs="Times New Roman"/>
          <w:sz w:val="24"/>
          <w:szCs w:val="24"/>
        </w:rPr>
        <w:t>s</w:t>
      </w:r>
      <w:r w:rsidR="002469C4" w:rsidRPr="004C7BFA">
        <w:rPr>
          <w:rFonts w:ascii="Times New Roman" w:eastAsia="Times New Roman" w:hAnsi="Times New Roman" w:cs="Times New Roman"/>
          <w:sz w:val="24"/>
          <w:szCs w:val="24"/>
        </w:rPr>
        <w:t xml:space="preserve"> the regulations and framework for the monitoring of criteria pollutants (CO, NO</w:t>
      </w:r>
      <w:r w:rsidR="002469C4" w:rsidRPr="004C7BFA">
        <w:rPr>
          <w:rFonts w:ascii="Times New Roman" w:eastAsia="Times New Roman" w:hAnsi="Times New Roman" w:cs="Times New Roman"/>
          <w:sz w:val="24"/>
          <w:szCs w:val="24"/>
          <w:vertAlign w:val="subscript"/>
        </w:rPr>
        <w:t>2</w:t>
      </w:r>
      <w:r w:rsidR="002469C4" w:rsidRPr="004C7BFA">
        <w:rPr>
          <w:rFonts w:ascii="Times New Roman" w:eastAsia="Times New Roman" w:hAnsi="Times New Roman" w:cs="Times New Roman"/>
          <w:sz w:val="24"/>
          <w:szCs w:val="24"/>
        </w:rPr>
        <w:t>, O</w:t>
      </w:r>
      <w:r w:rsidR="002469C4" w:rsidRPr="004C7BFA">
        <w:rPr>
          <w:rFonts w:ascii="Times New Roman" w:eastAsia="Times New Roman" w:hAnsi="Times New Roman" w:cs="Times New Roman"/>
          <w:sz w:val="24"/>
          <w:szCs w:val="24"/>
          <w:vertAlign w:val="subscript"/>
        </w:rPr>
        <w:t>3</w:t>
      </w:r>
      <w:r w:rsidR="002469C4" w:rsidRPr="004C7BFA">
        <w:rPr>
          <w:rFonts w:ascii="Times New Roman" w:eastAsia="Times New Roman" w:hAnsi="Times New Roman" w:cs="Times New Roman"/>
          <w:sz w:val="24"/>
          <w:szCs w:val="24"/>
        </w:rPr>
        <w:t>, SO</w:t>
      </w:r>
      <w:r w:rsidR="002469C4" w:rsidRPr="004C7BFA">
        <w:rPr>
          <w:rFonts w:ascii="Times New Roman" w:eastAsia="Times New Roman" w:hAnsi="Times New Roman" w:cs="Times New Roman"/>
          <w:sz w:val="24"/>
          <w:szCs w:val="24"/>
          <w:vertAlign w:val="subscript"/>
        </w:rPr>
        <w:t>2</w:t>
      </w:r>
      <w:r w:rsidR="002469C4" w:rsidRPr="004C7BFA">
        <w:rPr>
          <w:rFonts w:ascii="Times New Roman" w:eastAsia="Times New Roman" w:hAnsi="Times New Roman" w:cs="Times New Roman"/>
          <w:sz w:val="24"/>
          <w:szCs w:val="24"/>
        </w:rPr>
        <w:t>, Pb, PM) by state</w:t>
      </w:r>
      <w:r w:rsidR="002469C4">
        <w:rPr>
          <w:rFonts w:ascii="Times New Roman" w:eastAsia="Times New Roman" w:hAnsi="Times New Roman" w:cs="Times New Roman"/>
          <w:sz w:val="24"/>
          <w:szCs w:val="24"/>
        </w:rPr>
        <w:t xml:space="preserve">, </w:t>
      </w:r>
      <w:r w:rsidR="002469C4" w:rsidRPr="004C7BFA">
        <w:rPr>
          <w:rFonts w:ascii="Times New Roman" w:eastAsia="Times New Roman" w:hAnsi="Times New Roman" w:cs="Times New Roman"/>
          <w:sz w:val="24"/>
          <w:szCs w:val="24"/>
        </w:rPr>
        <w:t>local</w:t>
      </w:r>
      <w:r w:rsidR="002469C4">
        <w:rPr>
          <w:rFonts w:ascii="Times New Roman" w:eastAsia="Times New Roman" w:hAnsi="Times New Roman" w:cs="Times New Roman"/>
          <w:sz w:val="24"/>
          <w:szCs w:val="24"/>
        </w:rPr>
        <w:t>, and tribal</w:t>
      </w:r>
      <w:r w:rsidR="002469C4" w:rsidRPr="004C7BFA">
        <w:rPr>
          <w:rFonts w:ascii="Times New Roman" w:eastAsia="Times New Roman" w:hAnsi="Times New Roman" w:cs="Times New Roman"/>
          <w:sz w:val="24"/>
          <w:szCs w:val="24"/>
        </w:rPr>
        <w:t xml:space="preserve"> organizations through the establishment of an Air Quality Monitoring Program.</w:t>
      </w:r>
    </w:p>
    <w:p w14:paraId="046187EA" w14:textId="50F3012B" w:rsidR="007A41F2" w:rsidRPr="007841F6" w:rsidRDefault="002469C4" w:rsidP="0083202A">
      <w:pPr>
        <w:pStyle w:val="NormalWeb"/>
        <w:spacing w:before="120" w:beforeAutospacing="0" w:after="120" w:afterAutospacing="0"/>
      </w:pPr>
      <w:r>
        <w:t xml:space="preserve">In 1986, IDEM was created. Its </w:t>
      </w:r>
      <w:r w:rsidR="00C21998" w:rsidRPr="007841F6">
        <w:t>mission is to implement federal and state regulations to protect human health and the environment while allowing the environmentally sound operation of industrial, agricultural, commercial</w:t>
      </w:r>
      <w:r w:rsidR="00637800" w:rsidRPr="007841F6">
        <w:t>,</w:t>
      </w:r>
      <w:r w:rsidR="00C21998" w:rsidRPr="007841F6">
        <w:t xml:space="preserve"> and government</w:t>
      </w:r>
      <w:r w:rsidR="00637800" w:rsidRPr="007841F6">
        <w:t>al</w:t>
      </w:r>
      <w:r w:rsidR="00C21998" w:rsidRPr="007841F6">
        <w:t xml:space="preserve"> activities vital to a prosperous economy.</w:t>
      </w:r>
      <w:r w:rsidR="00DA38FB" w:rsidRPr="007841F6">
        <w:t xml:space="preserve"> </w:t>
      </w:r>
      <w:r w:rsidR="00C21998" w:rsidRPr="007841F6">
        <w:t xml:space="preserve">The </w:t>
      </w:r>
      <w:r w:rsidR="001A069C" w:rsidRPr="007841F6">
        <w:t xml:space="preserve">OAQ </w:t>
      </w:r>
      <w:r w:rsidR="00C21998" w:rsidRPr="007841F6">
        <w:t>mission is to assure all Hoosiers</w:t>
      </w:r>
      <w:r w:rsidR="0071070C" w:rsidRPr="007841F6">
        <w:t>’</w:t>
      </w:r>
      <w:r w:rsidR="00C21998" w:rsidRPr="007841F6">
        <w:t xml:space="preserve"> ambient air quality meets the </w:t>
      </w:r>
      <w:r w:rsidR="00B95908" w:rsidRPr="007841F6">
        <w:t>National Ambient Air Quality Standards (</w:t>
      </w:r>
      <w:r w:rsidR="00C21998" w:rsidRPr="007841F6">
        <w:t>N</w:t>
      </w:r>
      <w:r w:rsidR="00E4484C" w:rsidRPr="007841F6">
        <w:t>AAQS</w:t>
      </w:r>
      <w:r w:rsidR="00B95908" w:rsidRPr="007841F6">
        <w:t>)</w:t>
      </w:r>
      <w:r w:rsidR="00C21998" w:rsidRPr="007841F6">
        <w:t>; provide timely</w:t>
      </w:r>
      <w:r w:rsidR="000F7A6F" w:rsidRPr="007841F6">
        <w:t xml:space="preserve"> and</w:t>
      </w:r>
      <w:r w:rsidR="00C21998" w:rsidRPr="007841F6">
        <w:t xml:space="preserve"> quality air permits without unnecessary requirements</w:t>
      </w:r>
      <w:r w:rsidR="00E4484C" w:rsidRPr="007841F6">
        <w:t>;</w:t>
      </w:r>
      <w:r w:rsidR="00C21998" w:rsidRPr="007841F6">
        <w:t xml:space="preserve"> and verify compliance with applicable state and federal air pollution laws and regulations. </w:t>
      </w:r>
      <w:r w:rsidR="00B95908" w:rsidRPr="007841F6">
        <w:t xml:space="preserve">The OAQ consists of </w:t>
      </w:r>
      <w:r w:rsidR="009F0E5F" w:rsidRPr="007841F6">
        <w:t>five</w:t>
      </w:r>
      <w:r w:rsidR="00B95908" w:rsidRPr="007841F6">
        <w:t xml:space="preserve"> </w:t>
      </w:r>
      <w:r w:rsidR="00C21998" w:rsidRPr="007841F6">
        <w:t>branches</w:t>
      </w:r>
      <w:r w:rsidR="003F162E" w:rsidRPr="007841F6">
        <w:t>:</w:t>
      </w:r>
      <w:r w:rsidR="00B95908" w:rsidRPr="007841F6">
        <w:t xml:space="preserve"> Air </w:t>
      </w:r>
      <w:r w:rsidR="00C21998" w:rsidRPr="007841F6">
        <w:t>Programs</w:t>
      </w:r>
      <w:r w:rsidR="00B95908" w:rsidRPr="007841F6">
        <w:t xml:space="preserve"> Branch</w:t>
      </w:r>
      <w:r w:rsidR="007A41F2" w:rsidRPr="007841F6">
        <w:t>;</w:t>
      </w:r>
      <w:r w:rsidR="00C21998" w:rsidRPr="007841F6">
        <w:t xml:space="preserve"> Permits</w:t>
      </w:r>
      <w:r w:rsidR="007A41F2" w:rsidRPr="007841F6">
        <w:t xml:space="preserve"> Branch;</w:t>
      </w:r>
      <w:r w:rsidR="00C21998" w:rsidRPr="007841F6">
        <w:t xml:space="preserve"> Compliance</w:t>
      </w:r>
      <w:r w:rsidR="007A41F2" w:rsidRPr="007841F6">
        <w:t xml:space="preserve"> </w:t>
      </w:r>
      <w:r w:rsidR="00C21998" w:rsidRPr="007841F6">
        <w:t>and Enforcement</w:t>
      </w:r>
      <w:r w:rsidR="007A41F2" w:rsidRPr="007841F6">
        <w:t xml:space="preserve"> Branch;</w:t>
      </w:r>
      <w:r w:rsidR="00C21998" w:rsidRPr="007841F6">
        <w:t xml:space="preserve"> </w:t>
      </w:r>
      <w:r w:rsidR="007A41F2" w:rsidRPr="007841F6">
        <w:t xml:space="preserve">Billing, Licensing, and Training Branch; </w:t>
      </w:r>
      <w:r w:rsidR="00C21998" w:rsidRPr="007841F6">
        <w:t xml:space="preserve">and </w:t>
      </w:r>
      <w:r w:rsidR="004961C0">
        <w:t>Air Monitoring Branch</w:t>
      </w:r>
      <w:r w:rsidR="00C21998" w:rsidRPr="007841F6">
        <w:t>.</w:t>
      </w:r>
      <w:r w:rsidR="000B6B96" w:rsidRPr="007841F6">
        <w:t xml:space="preserve"> </w:t>
      </w:r>
      <w:r w:rsidR="00EE46EC" w:rsidRPr="007841F6">
        <w:t xml:space="preserve">A description and a flowchart of the </w:t>
      </w:r>
      <w:r w:rsidR="007A41F2" w:rsidRPr="007841F6">
        <w:t xml:space="preserve">branches is available in the IDEM 2018 QMP at </w:t>
      </w:r>
      <w:hyperlink r:id="rId20" w:history="1">
        <w:r w:rsidR="004961C0">
          <w:rPr>
            <w:rStyle w:val="Hyperlink"/>
          </w:rPr>
          <w:t>https://ingov.sharepoint.com/sites/IDEMIntranet/SitePages/Standards,-Policies,-and-Mailcodes.aspx</w:t>
        </w:r>
      </w:hyperlink>
      <w:r w:rsidR="007A41F2" w:rsidRPr="007841F6">
        <w:t>.</w:t>
      </w:r>
    </w:p>
    <w:p w14:paraId="76704221" w14:textId="1E97596C" w:rsidR="00F27D61" w:rsidRPr="007841F6" w:rsidRDefault="00EE46EC" w:rsidP="0083202A">
      <w:pPr>
        <w:pStyle w:val="NormalWeb"/>
        <w:spacing w:before="120" w:beforeAutospacing="0" w:after="120" w:afterAutospacing="0"/>
      </w:pPr>
      <w:r w:rsidRPr="007841F6">
        <w:lastRenderedPageBreak/>
        <w:t xml:space="preserve">The </w:t>
      </w:r>
      <w:r w:rsidR="00B4071D" w:rsidRPr="007841F6">
        <w:t xml:space="preserve">AMB </w:t>
      </w:r>
      <w:r w:rsidR="007A41F2" w:rsidRPr="007841F6">
        <w:t xml:space="preserve">consists of </w:t>
      </w:r>
      <w:r w:rsidR="00B4071D" w:rsidRPr="007841F6">
        <w:t xml:space="preserve">four </w:t>
      </w:r>
      <w:r w:rsidR="00CD3648" w:rsidRPr="007841F6">
        <w:t>sections (</w:t>
      </w:r>
      <w:r w:rsidR="00CD3648" w:rsidRPr="007841F6">
        <w:rPr>
          <w:szCs w:val="20"/>
        </w:rPr>
        <w:t>4.2. AMB Organizational Chart)</w:t>
      </w:r>
      <w:r w:rsidR="00CD3648" w:rsidRPr="007841F6">
        <w:t xml:space="preserve"> </w:t>
      </w:r>
      <w:r w:rsidR="00B4071D" w:rsidRPr="007841F6">
        <w:t xml:space="preserve">which includes two </w:t>
      </w:r>
      <w:r w:rsidR="00A9729A" w:rsidRPr="007841F6">
        <w:t>AMS</w:t>
      </w:r>
      <w:r w:rsidR="00B4071D" w:rsidRPr="007841F6">
        <w:t xml:space="preserve">, an </w:t>
      </w:r>
      <w:r w:rsidR="007A41F2" w:rsidRPr="007841F6">
        <w:t xml:space="preserve">ATS </w:t>
      </w:r>
      <w:r w:rsidR="00DE663C" w:rsidRPr="007841F6">
        <w:t>laboratory</w:t>
      </w:r>
      <w:r w:rsidR="00B4071D" w:rsidRPr="007841F6">
        <w:t xml:space="preserve">, and a </w:t>
      </w:r>
      <w:r w:rsidR="00A9729A" w:rsidRPr="007841F6">
        <w:t>QAS</w:t>
      </w:r>
      <w:r w:rsidR="00B4071D" w:rsidRPr="007841F6">
        <w:t>.</w:t>
      </w:r>
      <w:r w:rsidR="007A41F2" w:rsidRPr="007841F6">
        <w:t xml:space="preserve"> </w:t>
      </w:r>
      <w:bookmarkStart w:id="76" w:name="_Toc19632079"/>
      <w:bookmarkStart w:id="77" w:name="_Toc19790912"/>
      <w:r w:rsidR="00592EB4" w:rsidRPr="007841F6">
        <w:t>Air monitoring d</w:t>
      </w:r>
      <w:r w:rsidR="00F27D61" w:rsidRPr="007841F6">
        <w:t>ata is collected to:</w:t>
      </w:r>
      <w:bookmarkEnd w:id="76"/>
      <w:bookmarkEnd w:id="77"/>
    </w:p>
    <w:p w14:paraId="76704223" w14:textId="2ED16AA7" w:rsidR="00F27D61" w:rsidRPr="007841F6" w:rsidRDefault="006261CF" w:rsidP="0083202A">
      <w:pPr>
        <w:widowControl w:val="0"/>
        <w:numPr>
          <w:ilvl w:val="0"/>
          <w:numId w:val="2"/>
        </w:numPr>
        <w:tabs>
          <w:tab w:val="clear" w:pos="360"/>
        </w:tabs>
        <w:spacing w:before="120" w:after="120" w:line="240" w:lineRule="auto"/>
        <w:ind w:left="720"/>
        <w:rPr>
          <w:rFonts w:ascii="Times New Roman" w:eastAsia="Times New Roman" w:hAnsi="Times New Roman" w:cs="Times New Roman"/>
          <w:sz w:val="24"/>
          <w:szCs w:val="20"/>
        </w:rPr>
      </w:pPr>
      <w:r w:rsidRPr="007841F6">
        <w:rPr>
          <w:rFonts w:ascii="Times New Roman" w:eastAsia="Times New Roman" w:hAnsi="Times New Roman" w:cs="Times New Roman"/>
          <w:sz w:val="24"/>
          <w:szCs w:val="20"/>
        </w:rPr>
        <w:t xml:space="preserve">Demonstrate </w:t>
      </w:r>
      <w:r w:rsidR="00A9729A" w:rsidRPr="007841F6">
        <w:rPr>
          <w:rFonts w:ascii="Times New Roman" w:eastAsia="Times New Roman" w:hAnsi="Times New Roman" w:cs="Times New Roman"/>
          <w:sz w:val="24"/>
          <w:szCs w:val="20"/>
        </w:rPr>
        <w:t>t</w:t>
      </w:r>
      <w:r w:rsidR="00F27D61" w:rsidRPr="007841F6">
        <w:rPr>
          <w:rFonts w:ascii="Times New Roman" w:eastAsia="Times New Roman" w:hAnsi="Times New Roman" w:cs="Times New Roman"/>
          <w:sz w:val="24"/>
          <w:szCs w:val="20"/>
        </w:rPr>
        <w:t xml:space="preserve">he NAAQS </w:t>
      </w:r>
      <w:r w:rsidRPr="007841F6">
        <w:rPr>
          <w:rFonts w:ascii="Times New Roman" w:eastAsia="Times New Roman" w:hAnsi="Times New Roman" w:cs="Times New Roman"/>
          <w:sz w:val="24"/>
          <w:szCs w:val="20"/>
        </w:rPr>
        <w:t xml:space="preserve">are </w:t>
      </w:r>
      <w:r w:rsidR="00F27D61" w:rsidRPr="007841F6">
        <w:rPr>
          <w:rFonts w:ascii="Times New Roman" w:eastAsia="Times New Roman" w:hAnsi="Times New Roman" w:cs="Times New Roman"/>
          <w:sz w:val="24"/>
          <w:szCs w:val="20"/>
        </w:rPr>
        <w:t>being met</w:t>
      </w:r>
      <w:r w:rsidR="00891D20" w:rsidRPr="007841F6">
        <w:rPr>
          <w:rFonts w:ascii="Times New Roman" w:eastAsia="Times New Roman" w:hAnsi="Times New Roman" w:cs="Times New Roman"/>
          <w:sz w:val="24"/>
          <w:szCs w:val="20"/>
        </w:rPr>
        <w:t>.</w:t>
      </w:r>
    </w:p>
    <w:p w14:paraId="76704224" w14:textId="32F54AAE" w:rsidR="00F27D61" w:rsidRPr="007841F6" w:rsidRDefault="00F27D61" w:rsidP="0083202A">
      <w:pPr>
        <w:widowControl w:val="0"/>
        <w:numPr>
          <w:ilvl w:val="0"/>
          <w:numId w:val="2"/>
        </w:numPr>
        <w:tabs>
          <w:tab w:val="clear" w:pos="360"/>
        </w:tabs>
        <w:spacing w:before="120" w:after="120" w:line="240" w:lineRule="auto"/>
        <w:ind w:left="720"/>
        <w:rPr>
          <w:rFonts w:ascii="Times New Roman" w:eastAsia="Times New Roman" w:hAnsi="Times New Roman" w:cs="Times New Roman"/>
          <w:sz w:val="24"/>
          <w:szCs w:val="20"/>
        </w:rPr>
      </w:pPr>
      <w:r w:rsidRPr="007841F6">
        <w:rPr>
          <w:rFonts w:ascii="Times New Roman" w:eastAsia="Times New Roman" w:hAnsi="Times New Roman" w:cs="Times New Roman"/>
          <w:sz w:val="24"/>
          <w:szCs w:val="20"/>
        </w:rPr>
        <w:t xml:space="preserve">Develop, modify, or activate control strategies </w:t>
      </w:r>
      <w:r w:rsidR="00891D20" w:rsidRPr="007841F6">
        <w:rPr>
          <w:rFonts w:ascii="Times New Roman" w:eastAsia="Times New Roman" w:hAnsi="Times New Roman" w:cs="Times New Roman"/>
          <w:sz w:val="24"/>
          <w:szCs w:val="20"/>
        </w:rPr>
        <w:t>which</w:t>
      </w:r>
      <w:r w:rsidRPr="007841F6">
        <w:rPr>
          <w:rFonts w:ascii="Times New Roman" w:eastAsia="Times New Roman" w:hAnsi="Times New Roman" w:cs="Times New Roman"/>
          <w:sz w:val="24"/>
          <w:szCs w:val="20"/>
        </w:rPr>
        <w:t xml:space="preserve"> prevent or reduce air pollution episodes</w:t>
      </w:r>
      <w:r w:rsidR="00891D20" w:rsidRPr="007841F6">
        <w:rPr>
          <w:rFonts w:ascii="Times New Roman" w:eastAsia="Times New Roman" w:hAnsi="Times New Roman" w:cs="Times New Roman"/>
          <w:sz w:val="24"/>
          <w:szCs w:val="20"/>
        </w:rPr>
        <w:t>.</w:t>
      </w:r>
    </w:p>
    <w:p w14:paraId="76704225" w14:textId="5BC165B5" w:rsidR="00F27D61" w:rsidRPr="007841F6" w:rsidRDefault="00891D20" w:rsidP="0083202A">
      <w:pPr>
        <w:widowControl w:val="0"/>
        <w:numPr>
          <w:ilvl w:val="0"/>
          <w:numId w:val="2"/>
        </w:numPr>
        <w:tabs>
          <w:tab w:val="clear" w:pos="360"/>
        </w:tabs>
        <w:spacing w:before="120" w:after="120" w:line="240" w:lineRule="auto"/>
        <w:ind w:left="720"/>
        <w:rPr>
          <w:rFonts w:ascii="Times New Roman" w:eastAsia="Times New Roman" w:hAnsi="Times New Roman" w:cs="Times New Roman"/>
          <w:sz w:val="24"/>
          <w:szCs w:val="20"/>
        </w:rPr>
      </w:pPr>
      <w:r w:rsidRPr="007841F6">
        <w:rPr>
          <w:rFonts w:ascii="Times New Roman" w:eastAsia="Times New Roman" w:hAnsi="Times New Roman" w:cs="Times New Roman"/>
          <w:sz w:val="24"/>
          <w:szCs w:val="20"/>
        </w:rPr>
        <w:t>Detect and a</w:t>
      </w:r>
      <w:r w:rsidR="00F27D61" w:rsidRPr="007841F6">
        <w:rPr>
          <w:rFonts w:ascii="Times New Roman" w:eastAsia="Times New Roman" w:hAnsi="Times New Roman" w:cs="Times New Roman"/>
          <w:sz w:val="24"/>
          <w:szCs w:val="20"/>
        </w:rPr>
        <w:t>nalyze pollution trends throughout the state or region</w:t>
      </w:r>
      <w:r w:rsidRPr="007841F6">
        <w:rPr>
          <w:rFonts w:ascii="Times New Roman" w:eastAsia="Times New Roman" w:hAnsi="Times New Roman" w:cs="Times New Roman"/>
          <w:sz w:val="24"/>
          <w:szCs w:val="20"/>
        </w:rPr>
        <w:t>.</w:t>
      </w:r>
    </w:p>
    <w:p w14:paraId="76704226" w14:textId="2567B0E4" w:rsidR="00F27D61" w:rsidRPr="007841F6" w:rsidRDefault="00F27D61" w:rsidP="0083202A">
      <w:pPr>
        <w:widowControl w:val="0"/>
        <w:numPr>
          <w:ilvl w:val="0"/>
          <w:numId w:val="2"/>
        </w:numPr>
        <w:tabs>
          <w:tab w:val="clear" w:pos="360"/>
        </w:tabs>
        <w:spacing w:before="120" w:after="120" w:line="240" w:lineRule="auto"/>
        <w:ind w:left="720"/>
        <w:rPr>
          <w:rFonts w:ascii="Times New Roman" w:eastAsia="Times New Roman" w:hAnsi="Times New Roman" w:cs="Times New Roman"/>
          <w:sz w:val="24"/>
          <w:szCs w:val="20"/>
        </w:rPr>
      </w:pPr>
      <w:bookmarkStart w:id="78" w:name="_Toc19632080"/>
      <w:bookmarkStart w:id="79" w:name="_Toc19790913"/>
      <w:r w:rsidRPr="007841F6">
        <w:rPr>
          <w:rFonts w:ascii="Times New Roman" w:eastAsia="Times New Roman" w:hAnsi="Times New Roman" w:cs="Times New Roman"/>
          <w:sz w:val="24"/>
          <w:szCs w:val="20"/>
        </w:rPr>
        <w:t>Provide a database for research and evaluation of effects</w:t>
      </w:r>
      <w:bookmarkEnd w:id="78"/>
      <w:bookmarkEnd w:id="79"/>
      <w:r w:rsidR="00891D20" w:rsidRPr="007841F6">
        <w:rPr>
          <w:rFonts w:ascii="Times New Roman" w:eastAsia="Times New Roman" w:hAnsi="Times New Roman" w:cs="Times New Roman"/>
          <w:sz w:val="24"/>
          <w:szCs w:val="20"/>
        </w:rPr>
        <w:t>.</w:t>
      </w:r>
    </w:p>
    <w:p w14:paraId="76704228" w14:textId="6231B4FB" w:rsidR="00F27D61" w:rsidRPr="007841F6" w:rsidRDefault="00F96672" w:rsidP="0083202A">
      <w:pPr>
        <w:spacing w:before="120" w:after="120" w:line="240" w:lineRule="auto"/>
        <w:rPr>
          <w:rFonts w:ascii="Times New Roman" w:hAnsi="Times New Roman" w:cs="Times New Roman"/>
          <w:bCs/>
          <w:sz w:val="24"/>
          <w:szCs w:val="24"/>
        </w:rPr>
      </w:pPr>
      <w:bookmarkStart w:id="80" w:name="_Toc19632081"/>
      <w:bookmarkStart w:id="81" w:name="_Toc19790914"/>
      <w:r w:rsidRPr="007841F6">
        <w:rPr>
          <w:rFonts w:ascii="Times New Roman" w:hAnsi="Times New Roman" w:cs="Times New Roman"/>
          <w:sz w:val="24"/>
          <w:szCs w:val="24"/>
        </w:rPr>
        <w:t>Accurate d</w:t>
      </w:r>
      <w:r w:rsidR="00910637" w:rsidRPr="007841F6">
        <w:rPr>
          <w:rFonts w:ascii="Times New Roman" w:hAnsi="Times New Roman" w:cs="Times New Roman"/>
          <w:sz w:val="24"/>
          <w:szCs w:val="24"/>
        </w:rPr>
        <w:t xml:space="preserve">ata collection starts with the use of </w:t>
      </w:r>
      <w:r w:rsidRPr="007841F6">
        <w:rPr>
          <w:rFonts w:ascii="Times New Roman" w:hAnsi="Times New Roman" w:cs="Times New Roman"/>
          <w:sz w:val="24"/>
          <w:szCs w:val="24"/>
        </w:rPr>
        <w:t xml:space="preserve">an accurate </w:t>
      </w:r>
      <w:r w:rsidR="00AA3515">
        <w:rPr>
          <w:rFonts w:ascii="Times New Roman" w:hAnsi="Times New Roman" w:cs="Times New Roman"/>
          <w:sz w:val="24"/>
          <w:szCs w:val="24"/>
        </w:rPr>
        <w:t>transfer standard (</w:t>
      </w:r>
      <w:r w:rsidR="001E725B" w:rsidRPr="007841F6">
        <w:rPr>
          <w:rFonts w:ascii="Times New Roman" w:hAnsi="Times New Roman" w:cs="Times New Roman"/>
          <w:sz w:val="24"/>
          <w:szCs w:val="24"/>
        </w:rPr>
        <w:t>TS</w:t>
      </w:r>
      <w:r w:rsidR="00AA3515">
        <w:rPr>
          <w:rFonts w:ascii="Times New Roman" w:hAnsi="Times New Roman" w:cs="Times New Roman"/>
          <w:sz w:val="24"/>
          <w:szCs w:val="24"/>
        </w:rPr>
        <w:t>)</w:t>
      </w:r>
      <w:r w:rsidRPr="007841F6">
        <w:rPr>
          <w:rFonts w:ascii="Times New Roman" w:hAnsi="Times New Roman" w:cs="Times New Roman"/>
          <w:sz w:val="24"/>
          <w:szCs w:val="24"/>
        </w:rPr>
        <w:t>.</w:t>
      </w:r>
      <w:r w:rsidR="00910637" w:rsidRPr="007841F6">
        <w:rPr>
          <w:rFonts w:ascii="Times New Roman" w:hAnsi="Times New Roman" w:cs="Times New Roman"/>
          <w:sz w:val="24"/>
          <w:szCs w:val="24"/>
        </w:rPr>
        <w:t xml:space="preserve"> Transfer standards must be accurate and traceable to a NIST </w:t>
      </w:r>
      <w:r w:rsidR="000E2E97" w:rsidRPr="007841F6">
        <w:rPr>
          <w:rFonts w:ascii="Times New Roman" w:hAnsi="Times New Roman" w:cs="Times New Roman"/>
          <w:sz w:val="24"/>
          <w:szCs w:val="24"/>
        </w:rPr>
        <w:t xml:space="preserve">primary </w:t>
      </w:r>
      <w:r w:rsidR="00910637" w:rsidRPr="007841F6">
        <w:rPr>
          <w:rFonts w:ascii="Times New Roman" w:hAnsi="Times New Roman" w:cs="Times New Roman"/>
          <w:sz w:val="24"/>
          <w:szCs w:val="24"/>
        </w:rPr>
        <w:t xml:space="preserve">standard. This QAPP covers the requirements for </w:t>
      </w:r>
      <w:r w:rsidR="001E725B" w:rsidRPr="007841F6">
        <w:rPr>
          <w:rFonts w:ascii="Times New Roman" w:hAnsi="Times New Roman" w:cs="Times New Roman"/>
          <w:sz w:val="24"/>
          <w:szCs w:val="24"/>
        </w:rPr>
        <w:t>TS</w:t>
      </w:r>
      <w:r w:rsidR="00910637" w:rsidRPr="007841F6">
        <w:rPr>
          <w:rFonts w:ascii="Times New Roman" w:hAnsi="Times New Roman" w:cs="Times New Roman"/>
          <w:sz w:val="24"/>
          <w:szCs w:val="24"/>
        </w:rPr>
        <w:t>s.</w:t>
      </w:r>
      <w:bookmarkEnd w:id="80"/>
      <w:bookmarkEnd w:id="81"/>
      <w:r w:rsidR="00C83E3D" w:rsidRPr="007841F6">
        <w:rPr>
          <w:rFonts w:ascii="Times New Roman" w:hAnsi="Times New Roman" w:cs="Times New Roman"/>
          <w:sz w:val="24"/>
          <w:szCs w:val="24"/>
        </w:rPr>
        <w:t xml:space="preserve"> The QAPP is reviewed annually and updated </w:t>
      </w:r>
      <w:r w:rsidR="000550CD" w:rsidRPr="007841F6">
        <w:rPr>
          <w:rFonts w:ascii="Times New Roman" w:hAnsi="Times New Roman" w:cs="Times New Roman"/>
          <w:sz w:val="24"/>
          <w:szCs w:val="24"/>
        </w:rPr>
        <w:t xml:space="preserve">when </w:t>
      </w:r>
      <w:r w:rsidR="00C83E3D" w:rsidRPr="007841F6">
        <w:rPr>
          <w:rFonts w:ascii="Times New Roman" w:hAnsi="Times New Roman" w:cs="Times New Roman"/>
          <w:sz w:val="24"/>
          <w:szCs w:val="24"/>
        </w:rPr>
        <w:t xml:space="preserve">needed. Any SOPs associated with this QAPP are updated every </w:t>
      </w:r>
      <w:r w:rsidR="00264F37" w:rsidRPr="007841F6">
        <w:rPr>
          <w:rFonts w:ascii="Times New Roman" w:hAnsi="Times New Roman" w:cs="Times New Roman"/>
          <w:sz w:val="24"/>
          <w:szCs w:val="24"/>
        </w:rPr>
        <w:t>four</w:t>
      </w:r>
      <w:r w:rsidR="00C83E3D" w:rsidRPr="007841F6">
        <w:rPr>
          <w:rFonts w:ascii="Times New Roman" w:hAnsi="Times New Roman" w:cs="Times New Roman"/>
          <w:sz w:val="24"/>
          <w:szCs w:val="24"/>
        </w:rPr>
        <w:t xml:space="preserve"> years or </w:t>
      </w:r>
      <w:r w:rsidR="00891D20" w:rsidRPr="007841F6">
        <w:rPr>
          <w:rFonts w:ascii="Times New Roman" w:hAnsi="Times New Roman" w:cs="Times New Roman"/>
          <w:sz w:val="24"/>
          <w:szCs w:val="24"/>
        </w:rPr>
        <w:t xml:space="preserve">when a </w:t>
      </w:r>
      <w:r w:rsidR="00C83E3D" w:rsidRPr="007841F6">
        <w:rPr>
          <w:rFonts w:ascii="Times New Roman" w:hAnsi="Times New Roman" w:cs="Times New Roman"/>
          <w:sz w:val="24"/>
          <w:szCs w:val="24"/>
        </w:rPr>
        <w:t>procedure change</w:t>
      </w:r>
      <w:r w:rsidR="00891D20" w:rsidRPr="007841F6">
        <w:rPr>
          <w:rFonts w:ascii="Times New Roman" w:hAnsi="Times New Roman" w:cs="Times New Roman"/>
          <w:sz w:val="24"/>
          <w:szCs w:val="24"/>
        </w:rPr>
        <w:t>s</w:t>
      </w:r>
      <w:r w:rsidR="00C83E3D" w:rsidRPr="007841F6">
        <w:rPr>
          <w:rFonts w:ascii="Times New Roman" w:hAnsi="Times New Roman" w:cs="Times New Roman"/>
          <w:sz w:val="24"/>
          <w:szCs w:val="24"/>
        </w:rPr>
        <w:t>.</w:t>
      </w:r>
    </w:p>
    <w:p w14:paraId="76704229" w14:textId="37472DEB" w:rsidR="0011109A" w:rsidRPr="007841F6" w:rsidRDefault="00D95546" w:rsidP="0083202A">
      <w:pPr>
        <w:pStyle w:val="Heading1"/>
        <w:tabs>
          <w:tab w:val="clear" w:pos="-1080"/>
          <w:tab w:val="clear" w:pos="-720"/>
          <w:tab w:val="clear" w:pos="0"/>
          <w:tab w:val="clear" w:pos="450"/>
          <w:tab w:val="clear" w:pos="81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s>
        <w:spacing w:before="120" w:after="120"/>
        <w:ind w:left="1440" w:hanging="1440"/>
        <w:rPr>
          <w:sz w:val="24"/>
          <w:u w:val="single"/>
        </w:rPr>
      </w:pPr>
      <w:bookmarkStart w:id="82" w:name="_Toc63257400"/>
      <w:bookmarkStart w:id="83" w:name="_Toc63839019"/>
      <w:r w:rsidRPr="007841F6">
        <w:rPr>
          <w:sz w:val="24"/>
          <w:u w:val="single"/>
        </w:rPr>
        <w:t>Section 6:</w:t>
      </w:r>
      <w:r w:rsidR="00A9255D" w:rsidRPr="007841F6">
        <w:rPr>
          <w:sz w:val="24"/>
          <w:u w:val="single"/>
        </w:rPr>
        <w:tab/>
      </w:r>
      <w:r w:rsidR="0011109A" w:rsidRPr="007841F6">
        <w:rPr>
          <w:sz w:val="24"/>
          <w:u w:val="single"/>
        </w:rPr>
        <w:t>Project Descri</w:t>
      </w:r>
      <w:r w:rsidR="00D46FDD" w:rsidRPr="007841F6">
        <w:rPr>
          <w:sz w:val="24"/>
          <w:u w:val="single"/>
        </w:rPr>
        <w:t>p</w:t>
      </w:r>
      <w:r w:rsidR="00A9255D" w:rsidRPr="007841F6">
        <w:rPr>
          <w:sz w:val="24"/>
          <w:u w:val="single"/>
        </w:rPr>
        <w:t>tion</w:t>
      </w:r>
      <w:bookmarkEnd w:id="82"/>
      <w:bookmarkEnd w:id="83"/>
    </w:p>
    <w:p w14:paraId="33A6CA26" w14:textId="7BB083B2" w:rsidR="007A230F" w:rsidRPr="007841F6" w:rsidRDefault="00F44F82" w:rsidP="0083202A">
      <w:pPr>
        <w:spacing w:before="120" w:after="120" w:line="240" w:lineRule="auto"/>
        <w:rPr>
          <w:rFonts w:ascii="Times New Roman" w:hAnsi="Times New Roman" w:cs="Times New Roman"/>
          <w:sz w:val="24"/>
          <w:szCs w:val="24"/>
        </w:rPr>
      </w:pPr>
      <w:bookmarkStart w:id="84" w:name="_Toc19632083"/>
      <w:bookmarkStart w:id="85" w:name="_Toc19790916"/>
      <w:r w:rsidRPr="007841F6">
        <w:rPr>
          <w:rFonts w:ascii="Times New Roman" w:hAnsi="Times New Roman" w:cs="Times New Roman"/>
          <w:sz w:val="24"/>
          <w:szCs w:val="24"/>
        </w:rPr>
        <w:t xml:space="preserve">Transfer standards are calibrated, certified, and verified </w:t>
      </w:r>
      <w:r w:rsidR="003558CC" w:rsidRPr="007841F6">
        <w:rPr>
          <w:rFonts w:ascii="Times New Roman" w:hAnsi="Times New Roman" w:cs="Times New Roman"/>
          <w:sz w:val="24"/>
          <w:szCs w:val="24"/>
        </w:rPr>
        <w:t xml:space="preserve">because </w:t>
      </w:r>
      <w:r w:rsidR="000F7A6F" w:rsidRPr="007841F6">
        <w:rPr>
          <w:rFonts w:ascii="Times New Roman" w:hAnsi="Times New Roman" w:cs="Times New Roman"/>
          <w:sz w:val="24"/>
          <w:szCs w:val="24"/>
        </w:rPr>
        <w:t xml:space="preserve">of the </w:t>
      </w:r>
      <w:r w:rsidR="00DE663C" w:rsidRPr="007841F6">
        <w:rPr>
          <w:rFonts w:ascii="Times New Roman" w:hAnsi="Times New Roman" w:cs="Times New Roman"/>
          <w:sz w:val="24"/>
          <w:szCs w:val="24"/>
        </w:rPr>
        <w:t>impact</w:t>
      </w:r>
      <w:r w:rsidR="006F3721" w:rsidRPr="007841F6">
        <w:rPr>
          <w:rFonts w:ascii="Times New Roman" w:hAnsi="Times New Roman" w:cs="Times New Roman"/>
          <w:sz w:val="24"/>
          <w:szCs w:val="24"/>
        </w:rPr>
        <w:t xml:space="preserve"> on</w:t>
      </w:r>
      <w:r w:rsidR="00DE663C" w:rsidRPr="007841F6">
        <w:rPr>
          <w:rFonts w:ascii="Times New Roman" w:hAnsi="Times New Roman" w:cs="Times New Roman"/>
          <w:sz w:val="24"/>
          <w:szCs w:val="24"/>
        </w:rPr>
        <w:t xml:space="preserve"> </w:t>
      </w:r>
      <w:r w:rsidR="000F7A6F" w:rsidRPr="007841F6">
        <w:rPr>
          <w:rFonts w:ascii="Times New Roman" w:hAnsi="Times New Roman" w:cs="Times New Roman"/>
          <w:sz w:val="24"/>
          <w:szCs w:val="24"/>
        </w:rPr>
        <w:t>air monitoring data</w:t>
      </w:r>
      <w:r w:rsidR="000F7A6F" w:rsidRPr="007841F6" w:rsidDel="000F7A6F">
        <w:rPr>
          <w:rFonts w:ascii="Times New Roman" w:hAnsi="Times New Roman" w:cs="Times New Roman"/>
          <w:sz w:val="24"/>
          <w:szCs w:val="24"/>
        </w:rPr>
        <w:t xml:space="preserve"> </w:t>
      </w:r>
      <w:r w:rsidR="00DE663C" w:rsidRPr="007841F6">
        <w:rPr>
          <w:rFonts w:ascii="Times New Roman" w:hAnsi="Times New Roman" w:cs="Times New Roman"/>
          <w:sz w:val="24"/>
          <w:szCs w:val="24"/>
        </w:rPr>
        <w:t>a</w:t>
      </w:r>
      <w:r w:rsidRPr="007841F6">
        <w:rPr>
          <w:rFonts w:ascii="Times New Roman" w:hAnsi="Times New Roman" w:cs="Times New Roman"/>
          <w:sz w:val="24"/>
          <w:szCs w:val="24"/>
        </w:rPr>
        <w:t>ccura</w:t>
      </w:r>
      <w:r w:rsidR="00DE663C" w:rsidRPr="007841F6">
        <w:rPr>
          <w:rFonts w:ascii="Times New Roman" w:hAnsi="Times New Roman" w:cs="Times New Roman"/>
          <w:sz w:val="24"/>
          <w:szCs w:val="24"/>
        </w:rPr>
        <w:t>cy</w:t>
      </w:r>
      <w:r w:rsidRPr="007841F6">
        <w:rPr>
          <w:rFonts w:ascii="Times New Roman" w:hAnsi="Times New Roman" w:cs="Times New Roman"/>
          <w:sz w:val="24"/>
          <w:szCs w:val="24"/>
        </w:rPr>
        <w:t xml:space="preserve">. </w:t>
      </w:r>
      <w:r w:rsidR="007A230F" w:rsidRPr="007841F6">
        <w:rPr>
          <w:rFonts w:ascii="Times New Roman" w:hAnsi="Times New Roman" w:cs="Times New Roman"/>
          <w:sz w:val="24"/>
          <w:szCs w:val="24"/>
        </w:rPr>
        <w:t>T</w:t>
      </w:r>
      <w:r w:rsidR="00264F37" w:rsidRPr="007841F6">
        <w:rPr>
          <w:rFonts w:ascii="Times New Roman" w:hAnsi="Times New Roman" w:cs="Times New Roman"/>
          <w:sz w:val="24"/>
          <w:szCs w:val="24"/>
        </w:rPr>
        <w:t>hree</w:t>
      </w:r>
      <w:r w:rsidR="007A230F" w:rsidRPr="007841F6">
        <w:rPr>
          <w:rFonts w:ascii="Times New Roman" w:hAnsi="Times New Roman" w:cs="Times New Roman"/>
          <w:sz w:val="24"/>
          <w:szCs w:val="24"/>
        </w:rPr>
        <w:t xml:space="preserve"> procedures pertain</w:t>
      </w:r>
      <w:r w:rsidR="003558CC" w:rsidRPr="007841F6">
        <w:rPr>
          <w:rFonts w:ascii="Times New Roman" w:hAnsi="Times New Roman" w:cs="Times New Roman"/>
          <w:sz w:val="24"/>
          <w:szCs w:val="24"/>
        </w:rPr>
        <w:t>ing</w:t>
      </w:r>
      <w:r w:rsidR="007A230F" w:rsidRPr="007841F6">
        <w:rPr>
          <w:rFonts w:ascii="Times New Roman" w:hAnsi="Times New Roman" w:cs="Times New Roman"/>
          <w:sz w:val="24"/>
          <w:szCs w:val="24"/>
        </w:rPr>
        <w:t xml:space="preserve"> to the QA</w:t>
      </w:r>
      <w:r w:rsidR="003558CC" w:rsidRPr="007841F6">
        <w:rPr>
          <w:rFonts w:ascii="Times New Roman" w:hAnsi="Times New Roman" w:cs="Times New Roman"/>
          <w:sz w:val="24"/>
          <w:szCs w:val="24"/>
        </w:rPr>
        <w:t>S</w:t>
      </w:r>
      <w:r w:rsidR="007A230F" w:rsidRPr="007841F6">
        <w:rPr>
          <w:rFonts w:ascii="Times New Roman" w:hAnsi="Times New Roman" w:cs="Times New Roman"/>
          <w:sz w:val="24"/>
          <w:szCs w:val="24"/>
        </w:rPr>
        <w:t xml:space="preserve"> laboratory are described below.</w:t>
      </w:r>
    </w:p>
    <w:p w14:paraId="159E0704" w14:textId="6D0FB939" w:rsidR="007A230F" w:rsidRPr="007841F6" w:rsidRDefault="007A230F" w:rsidP="0083202A">
      <w:pPr>
        <w:spacing w:before="120" w:after="120" w:line="240" w:lineRule="auto"/>
        <w:rPr>
          <w:rFonts w:ascii="Times New Roman" w:hAnsi="Times New Roman" w:cs="Times New Roman"/>
          <w:sz w:val="24"/>
          <w:szCs w:val="24"/>
        </w:rPr>
      </w:pPr>
      <w:bookmarkStart w:id="86" w:name="_Hlk62216528"/>
      <w:r w:rsidRPr="007841F6">
        <w:rPr>
          <w:rFonts w:ascii="Times New Roman" w:hAnsi="Times New Roman" w:cs="Times New Roman"/>
          <w:sz w:val="24"/>
          <w:szCs w:val="24"/>
        </w:rPr>
        <w:t xml:space="preserve">Calibration – An instrument is compared to a NIST </w:t>
      </w:r>
      <w:r w:rsidR="00E31890" w:rsidRPr="007841F6">
        <w:rPr>
          <w:rFonts w:ascii="Times New Roman" w:hAnsi="Times New Roman" w:cs="Times New Roman"/>
          <w:sz w:val="24"/>
          <w:szCs w:val="24"/>
        </w:rPr>
        <w:t xml:space="preserve">primary </w:t>
      </w:r>
      <w:r w:rsidR="000551DD" w:rsidRPr="007841F6">
        <w:rPr>
          <w:rFonts w:ascii="Times New Roman" w:hAnsi="Times New Roman" w:cs="Times New Roman"/>
          <w:sz w:val="24"/>
          <w:szCs w:val="24"/>
        </w:rPr>
        <w:t>standard,</w:t>
      </w:r>
      <w:r w:rsidR="00E31890" w:rsidRPr="007841F6">
        <w:rPr>
          <w:rFonts w:ascii="Times New Roman" w:hAnsi="Times New Roman" w:cs="Times New Roman"/>
          <w:sz w:val="24"/>
          <w:szCs w:val="24"/>
        </w:rPr>
        <w:t xml:space="preserve"> </w:t>
      </w:r>
      <w:r w:rsidRPr="007841F6">
        <w:rPr>
          <w:rFonts w:ascii="Times New Roman" w:hAnsi="Times New Roman" w:cs="Times New Roman"/>
          <w:sz w:val="24"/>
          <w:szCs w:val="24"/>
        </w:rPr>
        <w:t xml:space="preserve">or </w:t>
      </w:r>
      <w:r w:rsidR="00E31890" w:rsidRPr="007841F6">
        <w:rPr>
          <w:rFonts w:ascii="Times New Roman" w:hAnsi="Times New Roman" w:cs="Times New Roman"/>
          <w:sz w:val="24"/>
          <w:szCs w:val="24"/>
        </w:rPr>
        <w:t xml:space="preserve">a </w:t>
      </w:r>
      <w:r w:rsidRPr="007841F6">
        <w:rPr>
          <w:rFonts w:ascii="Times New Roman" w:hAnsi="Times New Roman" w:cs="Times New Roman"/>
          <w:sz w:val="24"/>
          <w:szCs w:val="24"/>
        </w:rPr>
        <w:t xml:space="preserve">NIST-traceable standard and adjustments are made to the instrument to match the </w:t>
      </w:r>
      <w:r w:rsidR="000E2E97" w:rsidRPr="007841F6">
        <w:rPr>
          <w:rFonts w:ascii="Times New Roman" w:hAnsi="Times New Roman" w:cs="Times New Roman"/>
          <w:sz w:val="24"/>
          <w:szCs w:val="24"/>
        </w:rPr>
        <w:t xml:space="preserve">chosen </w:t>
      </w:r>
      <w:r w:rsidRPr="007841F6">
        <w:rPr>
          <w:rFonts w:ascii="Times New Roman" w:hAnsi="Times New Roman" w:cs="Times New Roman"/>
          <w:sz w:val="24"/>
          <w:szCs w:val="24"/>
        </w:rPr>
        <w:t>standard.</w:t>
      </w:r>
    </w:p>
    <w:p w14:paraId="33F16277" w14:textId="1FFDF8EA" w:rsidR="007A230F" w:rsidRPr="007841F6" w:rsidRDefault="007A230F" w:rsidP="0083202A">
      <w:pPr>
        <w:spacing w:before="120" w:after="120" w:line="240" w:lineRule="auto"/>
        <w:rPr>
          <w:rFonts w:ascii="Times New Roman" w:hAnsi="Times New Roman" w:cs="Times New Roman"/>
          <w:sz w:val="24"/>
          <w:szCs w:val="24"/>
        </w:rPr>
      </w:pPr>
      <w:r w:rsidRPr="007841F6">
        <w:rPr>
          <w:rFonts w:ascii="Times New Roman" w:hAnsi="Times New Roman" w:cs="Times New Roman"/>
          <w:sz w:val="24"/>
          <w:szCs w:val="24"/>
        </w:rPr>
        <w:t xml:space="preserve">Certification – An instrument is compared to a </w:t>
      </w:r>
      <w:r w:rsidR="00E31ACB" w:rsidRPr="007841F6">
        <w:rPr>
          <w:rFonts w:ascii="Times New Roman" w:hAnsi="Times New Roman" w:cs="Times New Roman"/>
          <w:sz w:val="24"/>
          <w:szCs w:val="24"/>
        </w:rPr>
        <w:t>NIST,</w:t>
      </w:r>
      <w:r w:rsidRPr="007841F6">
        <w:rPr>
          <w:rFonts w:ascii="Times New Roman" w:hAnsi="Times New Roman" w:cs="Times New Roman"/>
          <w:sz w:val="24"/>
          <w:szCs w:val="24"/>
        </w:rPr>
        <w:t xml:space="preserve"> or NIST-traceable standard and a value is assigned </w:t>
      </w:r>
      <w:r w:rsidR="002D5855" w:rsidRPr="007841F6">
        <w:rPr>
          <w:rFonts w:ascii="Times New Roman" w:hAnsi="Times New Roman" w:cs="Times New Roman"/>
          <w:sz w:val="24"/>
          <w:szCs w:val="24"/>
        </w:rPr>
        <w:t>to the instrument to match the standard.</w:t>
      </w:r>
    </w:p>
    <w:p w14:paraId="26121D53" w14:textId="2BF95638" w:rsidR="002D5855" w:rsidRPr="007841F6" w:rsidRDefault="002D5855" w:rsidP="0083202A">
      <w:pPr>
        <w:spacing w:before="120" w:after="120" w:line="240" w:lineRule="auto"/>
        <w:rPr>
          <w:rFonts w:ascii="Times New Roman" w:hAnsi="Times New Roman" w:cs="Times New Roman"/>
          <w:sz w:val="24"/>
          <w:szCs w:val="24"/>
        </w:rPr>
      </w:pPr>
      <w:r w:rsidRPr="007841F6">
        <w:rPr>
          <w:rFonts w:ascii="Times New Roman" w:hAnsi="Times New Roman" w:cs="Times New Roman"/>
          <w:sz w:val="24"/>
          <w:szCs w:val="24"/>
        </w:rPr>
        <w:t xml:space="preserve">Verification – </w:t>
      </w:r>
      <w:bookmarkEnd w:id="86"/>
      <w:r w:rsidRPr="007841F6">
        <w:rPr>
          <w:rFonts w:ascii="Times New Roman" w:hAnsi="Times New Roman" w:cs="Times New Roman"/>
          <w:sz w:val="24"/>
          <w:szCs w:val="24"/>
        </w:rPr>
        <w:t xml:space="preserve">An instrument is compared to a NIST or NIST-traceable standard and if the value is within </w:t>
      </w:r>
      <w:r w:rsidR="00E31890" w:rsidRPr="007841F6">
        <w:rPr>
          <w:rFonts w:ascii="Times New Roman" w:hAnsi="Times New Roman" w:cs="Times New Roman"/>
          <w:sz w:val="24"/>
          <w:szCs w:val="24"/>
        </w:rPr>
        <w:t xml:space="preserve">required </w:t>
      </w:r>
      <w:r w:rsidRPr="007841F6">
        <w:rPr>
          <w:rFonts w:ascii="Times New Roman" w:hAnsi="Times New Roman" w:cs="Times New Roman"/>
          <w:sz w:val="24"/>
          <w:szCs w:val="24"/>
        </w:rPr>
        <w:t xml:space="preserve">limits, the instrument </w:t>
      </w:r>
      <w:r w:rsidR="00CD3E95" w:rsidRPr="007841F6">
        <w:rPr>
          <w:rFonts w:ascii="Times New Roman" w:hAnsi="Times New Roman" w:cs="Times New Roman"/>
          <w:sz w:val="24"/>
          <w:szCs w:val="24"/>
        </w:rPr>
        <w:t>i</w:t>
      </w:r>
      <w:r w:rsidRPr="007841F6">
        <w:rPr>
          <w:rFonts w:ascii="Times New Roman" w:hAnsi="Times New Roman" w:cs="Times New Roman"/>
          <w:sz w:val="24"/>
          <w:szCs w:val="24"/>
        </w:rPr>
        <w:t>s considered verified.</w:t>
      </w:r>
    </w:p>
    <w:p w14:paraId="7670422A" w14:textId="13D1548D" w:rsidR="00F2062F" w:rsidRPr="007841F6" w:rsidRDefault="00F44F82" w:rsidP="0083202A">
      <w:pPr>
        <w:spacing w:before="120" w:after="120" w:line="240" w:lineRule="auto"/>
        <w:rPr>
          <w:rFonts w:ascii="Times New Roman" w:hAnsi="Times New Roman" w:cs="Times New Roman"/>
          <w:sz w:val="24"/>
          <w:szCs w:val="24"/>
        </w:rPr>
      </w:pPr>
      <w:r w:rsidRPr="007841F6">
        <w:rPr>
          <w:rFonts w:ascii="Times New Roman" w:hAnsi="Times New Roman" w:cs="Times New Roman"/>
          <w:sz w:val="24"/>
          <w:szCs w:val="24"/>
        </w:rPr>
        <w:t xml:space="preserve">Traceability </w:t>
      </w:r>
      <w:r w:rsidR="003558CC" w:rsidRPr="007841F6">
        <w:rPr>
          <w:rFonts w:ascii="Times New Roman" w:hAnsi="Times New Roman" w:cs="Times New Roman"/>
          <w:sz w:val="24"/>
          <w:szCs w:val="24"/>
        </w:rPr>
        <w:t xml:space="preserve">derives </w:t>
      </w:r>
      <w:r w:rsidRPr="007841F6">
        <w:rPr>
          <w:rFonts w:ascii="Times New Roman" w:hAnsi="Times New Roman" w:cs="Times New Roman"/>
          <w:sz w:val="24"/>
          <w:szCs w:val="24"/>
        </w:rPr>
        <w:t xml:space="preserve">from </w:t>
      </w:r>
      <w:r w:rsidR="00983F6A" w:rsidRPr="007841F6">
        <w:rPr>
          <w:rFonts w:ascii="Times New Roman" w:hAnsi="Times New Roman" w:cs="Times New Roman"/>
          <w:sz w:val="24"/>
          <w:szCs w:val="24"/>
        </w:rPr>
        <w:t xml:space="preserve">an </w:t>
      </w:r>
      <w:r w:rsidR="004474F6" w:rsidRPr="007841F6">
        <w:rPr>
          <w:rFonts w:ascii="Times New Roman" w:hAnsi="Times New Roman" w:cs="Times New Roman"/>
          <w:sz w:val="24"/>
          <w:szCs w:val="24"/>
        </w:rPr>
        <w:t>authoritative primary standard.</w:t>
      </w:r>
      <w:r w:rsidR="00EA1901" w:rsidRPr="007841F6">
        <w:rPr>
          <w:rFonts w:ascii="Times New Roman" w:hAnsi="Times New Roman" w:cs="Times New Roman"/>
          <w:sz w:val="24"/>
          <w:szCs w:val="24"/>
        </w:rPr>
        <w:t xml:space="preserve"> Without traceability to a primary standard, error could be introduced into the data collection process</w:t>
      </w:r>
      <w:r w:rsidR="00A67338">
        <w:rPr>
          <w:rFonts w:ascii="Times New Roman" w:hAnsi="Times New Roman" w:cs="Times New Roman"/>
          <w:sz w:val="24"/>
          <w:szCs w:val="24"/>
        </w:rPr>
        <w:t>, p</w:t>
      </w:r>
      <w:r w:rsidR="003558CC" w:rsidRPr="007841F6">
        <w:rPr>
          <w:rFonts w:ascii="Times New Roman" w:hAnsi="Times New Roman" w:cs="Times New Roman"/>
          <w:sz w:val="24"/>
          <w:szCs w:val="24"/>
        </w:rPr>
        <w:t xml:space="preserve">ossibly </w:t>
      </w:r>
      <w:r w:rsidR="00EA1901" w:rsidRPr="007841F6">
        <w:rPr>
          <w:rFonts w:ascii="Times New Roman" w:hAnsi="Times New Roman" w:cs="Times New Roman"/>
          <w:sz w:val="24"/>
          <w:szCs w:val="24"/>
        </w:rPr>
        <w:t>result</w:t>
      </w:r>
      <w:r w:rsidR="003558CC" w:rsidRPr="007841F6">
        <w:rPr>
          <w:rFonts w:ascii="Times New Roman" w:hAnsi="Times New Roman" w:cs="Times New Roman"/>
          <w:sz w:val="24"/>
          <w:szCs w:val="24"/>
        </w:rPr>
        <w:t>ing</w:t>
      </w:r>
      <w:r w:rsidR="00EA1901" w:rsidRPr="007841F6">
        <w:rPr>
          <w:rFonts w:ascii="Times New Roman" w:hAnsi="Times New Roman" w:cs="Times New Roman"/>
          <w:sz w:val="24"/>
          <w:szCs w:val="24"/>
        </w:rPr>
        <w:t xml:space="preserve"> in data being bias</w:t>
      </w:r>
      <w:r w:rsidR="00674CE7" w:rsidRPr="007841F6">
        <w:rPr>
          <w:rFonts w:ascii="Times New Roman" w:hAnsi="Times New Roman" w:cs="Times New Roman"/>
          <w:sz w:val="24"/>
          <w:szCs w:val="24"/>
        </w:rPr>
        <w:t>ed</w:t>
      </w:r>
      <w:r w:rsidR="00EA1901" w:rsidRPr="007841F6">
        <w:rPr>
          <w:rFonts w:ascii="Times New Roman" w:hAnsi="Times New Roman" w:cs="Times New Roman"/>
          <w:sz w:val="24"/>
          <w:szCs w:val="24"/>
        </w:rPr>
        <w:t xml:space="preserve"> low, meaning protection from air pollution is limited, or bias</w:t>
      </w:r>
      <w:r w:rsidR="00674CE7" w:rsidRPr="007841F6">
        <w:rPr>
          <w:rFonts w:ascii="Times New Roman" w:hAnsi="Times New Roman" w:cs="Times New Roman"/>
          <w:sz w:val="24"/>
          <w:szCs w:val="24"/>
        </w:rPr>
        <w:t>ed</w:t>
      </w:r>
      <w:r w:rsidR="00EA1901" w:rsidRPr="007841F6">
        <w:rPr>
          <w:rFonts w:ascii="Times New Roman" w:hAnsi="Times New Roman" w:cs="Times New Roman"/>
          <w:sz w:val="24"/>
          <w:szCs w:val="24"/>
        </w:rPr>
        <w:t xml:space="preserve"> high, meaning areas could become nonattainment, causing a monetary impact on </w:t>
      </w:r>
      <w:r w:rsidR="003558CC" w:rsidRPr="007841F6">
        <w:rPr>
          <w:rFonts w:ascii="Times New Roman" w:hAnsi="Times New Roman" w:cs="Times New Roman"/>
          <w:sz w:val="24"/>
          <w:szCs w:val="24"/>
        </w:rPr>
        <w:t xml:space="preserve">the </w:t>
      </w:r>
      <w:r w:rsidR="00EA1901" w:rsidRPr="007841F6">
        <w:rPr>
          <w:rFonts w:ascii="Times New Roman" w:hAnsi="Times New Roman" w:cs="Times New Roman"/>
          <w:sz w:val="24"/>
          <w:szCs w:val="24"/>
        </w:rPr>
        <w:t>area.</w:t>
      </w:r>
      <w:bookmarkEnd w:id="84"/>
      <w:bookmarkEnd w:id="85"/>
    </w:p>
    <w:p w14:paraId="7670422C" w14:textId="7B62D871" w:rsidR="00E96F37" w:rsidRPr="007841F6" w:rsidRDefault="00AE5234" w:rsidP="0083202A">
      <w:pPr>
        <w:pStyle w:val="Heading2"/>
        <w:spacing w:before="120" w:after="120" w:line="240" w:lineRule="auto"/>
        <w:ind w:left="720" w:hanging="720"/>
        <w:rPr>
          <w:rFonts w:ascii="Times New Roman" w:hAnsi="Times New Roman" w:cs="Times New Roman"/>
          <w:b/>
          <w:color w:val="auto"/>
          <w:sz w:val="24"/>
          <w:szCs w:val="24"/>
        </w:rPr>
      </w:pPr>
      <w:bookmarkStart w:id="87" w:name="_Toc19790917"/>
      <w:bookmarkStart w:id="88" w:name="_Toc481053807"/>
      <w:bookmarkStart w:id="89" w:name="_Toc19632084"/>
      <w:bookmarkStart w:id="90" w:name="_Toc63257401"/>
      <w:bookmarkStart w:id="91" w:name="_Toc63839020"/>
      <w:bookmarkEnd w:id="87"/>
      <w:r w:rsidRPr="007841F6">
        <w:rPr>
          <w:rFonts w:ascii="Times New Roman" w:hAnsi="Times New Roman" w:cs="Times New Roman"/>
          <w:b/>
          <w:color w:val="auto"/>
          <w:sz w:val="24"/>
          <w:szCs w:val="24"/>
        </w:rPr>
        <w:t>6.1</w:t>
      </w:r>
      <w:r w:rsidRPr="007841F6">
        <w:rPr>
          <w:rFonts w:ascii="Times New Roman" w:hAnsi="Times New Roman" w:cs="Times New Roman"/>
          <w:b/>
          <w:color w:val="auto"/>
          <w:sz w:val="24"/>
          <w:szCs w:val="24"/>
        </w:rPr>
        <w:tab/>
      </w:r>
      <w:r w:rsidR="00E96F37" w:rsidRPr="007841F6">
        <w:rPr>
          <w:rFonts w:ascii="Times New Roman" w:hAnsi="Times New Roman" w:cs="Times New Roman"/>
          <w:b/>
          <w:color w:val="auto"/>
          <w:sz w:val="24"/>
          <w:szCs w:val="24"/>
        </w:rPr>
        <w:t xml:space="preserve">Overview of </w:t>
      </w:r>
      <w:r w:rsidR="00910637" w:rsidRPr="007841F6">
        <w:rPr>
          <w:rFonts w:ascii="Times New Roman" w:hAnsi="Times New Roman" w:cs="Times New Roman"/>
          <w:b/>
          <w:color w:val="auto"/>
          <w:sz w:val="24"/>
          <w:szCs w:val="24"/>
        </w:rPr>
        <w:t>Transfer Standards</w:t>
      </w:r>
      <w:bookmarkEnd w:id="88"/>
      <w:bookmarkEnd w:id="89"/>
      <w:bookmarkEnd w:id="90"/>
      <w:bookmarkEnd w:id="91"/>
    </w:p>
    <w:p w14:paraId="7670422E" w14:textId="09FFA1DF" w:rsidR="00D237AC" w:rsidRPr="007841F6" w:rsidRDefault="00967E97" w:rsidP="0083202A">
      <w:pPr>
        <w:spacing w:before="120" w:after="120" w:line="240" w:lineRule="auto"/>
        <w:rPr>
          <w:rFonts w:ascii="Times New Roman" w:hAnsi="Times New Roman" w:cs="Times New Roman"/>
          <w:sz w:val="24"/>
          <w:szCs w:val="24"/>
        </w:rPr>
      </w:pPr>
      <w:bookmarkStart w:id="92" w:name="_Toc19632085"/>
      <w:bookmarkStart w:id="93" w:name="_Toc19790919"/>
      <w:bookmarkStart w:id="94" w:name="_Toc481053822"/>
      <w:r w:rsidRPr="007841F6">
        <w:rPr>
          <w:rFonts w:ascii="Times New Roman" w:hAnsi="Times New Roman" w:cs="Times New Roman"/>
          <w:sz w:val="24"/>
          <w:szCs w:val="24"/>
        </w:rPr>
        <w:t xml:space="preserve">Transfer standards are used in the IDEM air monitoring network. </w:t>
      </w:r>
      <w:r w:rsidR="00983F6A" w:rsidRPr="007841F6">
        <w:rPr>
          <w:rFonts w:ascii="Times New Roman" w:hAnsi="Times New Roman" w:cs="Times New Roman"/>
          <w:sz w:val="24"/>
          <w:szCs w:val="24"/>
        </w:rPr>
        <w:t>D</w:t>
      </w:r>
      <w:r w:rsidR="00D237AC" w:rsidRPr="007841F6">
        <w:rPr>
          <w:rFonts w:ascii="Times New Roman" w:hAnsi="Times New Roman" w:cs="Times New Roman"/>
          <w:sz w:val="24"/>
          <w:szCs w:val="24"/>
        </w:rPr>
        <w:t xml:space="preserve">ata </w:t>
      </w:r>
      <w:r w:rsidR="008266A4" w:rsidRPr="007841F6">
        <w:rPr>
          <w:rFonts w:ascii="Times New Roman" w:hAnsi="Times New Roman" w:cs="Times New Roman"/>
          <w:sz w:val="24"/>
          <w:szCs w:val="24"/>
        </w:rPr>
        <w:t xml:space="preserve">are </w:t>
      </w:r>
      <w:r w:rsidR="00D237AC" w:rsidRPr="007841F6">
        <w:rPr>
          <w:rFonts w:ascii="Times New Roman" w:hAnsi="Times New Roman" w:cs="Times New Roman"/>
          <w:sz w:val="24"/>
          <w:szCs w:val="24"/>
        </w:rPr>
        <w:t>traceab</w:t>
      </w:r>
      <w:r w:rsidR="00C8338A" w:rsidRPr="007841F6">
        <w:rPr>
          <w:rFonts w:ascii="Times New Roman" w:hAnsi="Times New Roman" w:cs="Times New Roman"/>
          <w:sz w:val="24"/>
          <w:szCs w:val="24"/>
        </w:rPr>
        <w:t>le</w:t>
      </w:r>
      <w:r w:rsidR="00D237AC" w:rsidRPr="007841F6">
        <w:rPr>
          <w:rFonts w:ascii="Times New Roman" w:hAnsi="Times New Roman" w:cs="Times New Roman"/>
          <w:sz w:val="24"/>
          <w:szCs w:val="24"/>
        </w:rPr>
        <w:t xml:space="preserve"> back to an authoritative </w:t>
      </w:r>
      <w:r w:rsidR="001E725B" w:rsidRPr="007841F6">
        <w:rPr>
          <w:rFonts w:ascii="Times New Roman" w:hAnsi="Times New Roman" w:cs="Times New Roman"/>
          <w:sz w:val="24"/>
          <w:szCs w:val="24"/>
        </w:rPr>
        <w:t>TS</w:t>
      </w:r>
      <w:r w:rsidR="00827967" w:rsidRPr="007841F6">
        <w:rPr>
          <w:rFonts w:ascii="Times New Roman" w:hAnsi="Times New Roman" w:cs="Times New Roman"/>
          <w:sz w:val="24"/>
          <w:szCs w:val="24"/>
        </w:rPr>
        <w:t>, which i</w:t>
      </w:r>
      <w:r w:rsidR="00C8338A" w:rsidRPr="007841F6">
        <w:rPr>
          <w:rFonts w:ascii="Times New Roman" w:hAnsi="Times New Roman" w:cs="Times New Roman"/>
          <w:sz w:val="24"/>
          <w:szCs w:val="24"/>
        </w:rPr>
        <w:t>n turn</w:t>
      </w:r>
      <w:r w:rsidR="00983F6A" w:rsidRPr="007841F6">
        <w:rPr>
          <w:rFonts w:ascii="Times New Roman" w:hAnsi="Times New Roman" w:cs="Times New Roman"/>
          <w:sz w:val="24"/>
          <w:szCs w:val="24"/>
        </w:rPr>
        <w:t>,</w:t>
      </w:r>
      <w:r w:rsidR="00827967" w:rsidRPr="007841F6">
        <w:rPr>
          <w:rFonts w:ascii="Times New Roman" w:hAnsi="Times New Roman" w:cs="Times New Roman"/>
          <w:sz w:val="24"/>
          <w:szCs w:val="24"/>
        </w:rPr>
        <w:t xml:space="preserve"> </w:t>
      </w:r>
      <w:r w:rsidR="00C8338A" w:rsidRPr="007841F6">
        <w:rPr>
          <w:rFonts w:ascii="Times New Roman" w:hAnsi="Times New Roman" w:cs="Times New Roman"/>
          <w:sz w:val="24"/>
          <w:szCs w:val="24"/>
        </w:rPr>
        <w:t xml:space="preserve">is </w:t>
      </w:r>
      <w:r w:rsidR="00827967" w:rsidRPr="007841F6">
        <w:rPr>
          <w:rFonts w:ascii="Times New Roman" w:hAnsi="Times New Roman" w:cs="Times New Roman"/>
          <w:sz w:val="24"/>
          <w:szCs w:val="24"/>
        </w:rPr>
        <w:t xml:space="preserve">traceable to </w:t>
      </w:r>
      <w:r w:rsidR="00983F6A" w:rsidRPr="007841F6">
        <w:rPr>
          <w:rFonts w:ascii="Times New Roman" w:hAnsi="Times New Roman" w:cs="Times New Roman"/>
          <w:sz w:val="24"/>
          <w:szCs w:val="24"/>
        </w:rPr>
        <w:t>a</w:t>
      </w:r>
      <w:r w:rsidR="00E31890" w:rsidRPr="007841F6">
        <w:rPr>
          <w:rFonts w:ascii="Times New Roman" w:hAnsi="Times New Roman" w:cs="Times New Roman"/>
          <w:sz w:val="24"/>
          <w:szCs w:val="24"/>
        </w:rPr>
        <w:t xml:space="preserve"> NIST </w:t>
      </w:r>
      <w:r w:rsidR="00827967" w:rsidRPr="007841F6">
        <w:rPr>
          <w:rFonts w:ascii="Times New Roman" w:hAnsi="Times New Roman" w:cs="Times New Roman"/>
          <w:sz w:val="24"/>
          <w:szCs w:val="24"/>
        </w:rPr>
        <w:t>primary standard</w:t>
      </w:r>
      <w:r w:rsidR="00D237AC" w:rsidRPr="007841F6">
        <w:rPr>
          <w:rFonts w:ascii="Times New Roman" w:hAnsi="Times New Roman" w:cs="Times New Roman"/>
          <w:sz w:val="24"/>
          <w:szCs w:val="24"/>
        </w:rPr>
        <w:t>.</w:t>
      </w:r>
      <w:r w:rsidR="00AA62D5" w:rsidRPr="007841F6">
        <w:rPr>
          <w:rFonts w:ascii="Times New Roman" w:hAnsi="Times New Roman" w:cs="Times New Roman"/>
          <w:sz w:val="24"/>
          <w:szCs w:val="24"/>
        </w:rPr>
        <w:t xml:space="preserve"> In addition, </w:t>
      </w:r>
      <w:r w:rsidR="008266A4" w:rsidRPr="007841F6">
        <w:rPr>
          <w:rFonts w:ascii="Times New Roman" w:hAnsi="Times New Roman" w:cs="Times New Roman"/>
          <w:sz w:val="24"/>
          <w:szCs w:val="24"/>
        </w:rPr>
        <w:t xml:space="preserve">other PQAOs </w:t>
      </w:r>
      <w:r w:rsidR="00AA62D5" w:rsidRPr="007841F6">
        <w:rPr>
          <w:rFonts w:ascii="Times New Roman" w:hAnsi="Times New Roman" w:cs="Times New Roman"/>
          <w:sz w:val="24"/>
          <w:szCs w:val="24"/>
        </w:rPr>
        <w:t>perform</w:t>
      </w:r>
      <w:r w:rsidR="008266A4" w:rsidRPr="007841F6">
        <w:rPr>
          <w:rFonts w:ascii="Times New Roman" w:hAnsi="Times New Roman" w:cs="Times New Roman"/>
          <w:sz w:val="24"/>
          <w:szCs w:val="24"/>
        </w:rPr>
        <w:t>ing</w:t>
      </w:r>
      <w:r w:rsidR="00AA62D5" w:rsidRPr="007841F6">
        <w:rPr>
          <w:rFonts w:ascii="Times New Roman" w:hAnsi="Times New Roman" w:cs="Times New Roman"/>
          <w:sz w:val="24"/>
          <w:szCs w:val="24"/>
        </w:rPr>
        <w:t xml:space="preserve"> air monitoring in Indiana must follow</w:t>
      </w:r>
      <w:r w:rsidR="008266A4" w:rsidRPr="007841F6">
        <w:rPr>
          <w:rFonts w:ascii="Times New Roman" w:hAnsi="Times New Roman" w:cs="Times New Roman"/>
          <w:sz w:val="24"/>
          <w:szCs w:val="24"/>
        </w:rPr>
        <w:t>,</w:t>
      </w:r>
      <w:r w:rsidR="00AA62D5" w:rsidRPr="007841F6">
        <w:rPr>
          <w:rFonts w:ascii="Times New Roman" w:hAnsi="Times New Roman" w:cs="Times New Roman"/>
          <w:sz w:val="24"/>
          <w:szCs w:val="24"/>
        </w:rPr>
        <w:t xml:space="preserve"> </w:t>
      </w:r>
      <w:r w:rsidR="00F31E11" w:rsidRPr="007841F6">
        <w:rPr>
          <w:rFonts w:ascii="Times New Roman" w:hAnsi="Times New Roman" w:cs="Times New Roman"/>
          <w:sz w:val="24"/>
          <w:szCs w:val="24"/>
        </w:rPr>
        <w:t>at a minimum</w:t>
      </w:r>
      <w:r w:rsidR="008266A4" w:rsidRPr="007841F6">
        <w:rPr>
          <w:rFonts w:ascii="Times New Roman" w:hAnsi="Times New Roman" w:cs="Times New Roman"/>
          <w:sz w:val="24"/>
          <w:szCs w:val="24"/>
        </w:rPr>
        <w:t>,</w:t>
      </w:r>
      <w:r w:rsidR="00F31E11" w:rsidRPr="007841F6">
        <w:rPr>
          <w:rFonts w:ascii="Times New Roman" w:hAnsi="Times New Roman" w:cs="Times New Roman"/>
          <w:sz w:val="24"/>
          <w:szCs w:val="24"/>
        </w:rPr>
        <w:t xml:space="preserve"> </w:t>
      </w:r>
      <w:r w:rsidR="00AA62D5" w:rsidRPr="007841F6">
        <w:rPr>
          <w:rFonts w:ascii="Times New Roman" w:hAnsi="Times New Roman" w:cs="Times New Roman"/>
          <w:sz w:val="24"/>
          <w:szCs w:val="24"/>
        </w:rPr>
        <w:t xml:space="preserve">the same requirements </w:t>
      </w:r>
      <w:r w:rsidR="00134E61" w:rsidRPr="007841F6">
        <w:rPr>
          <w:rFonts w:ascii="Times New Roman" w:hAnsi="Times New Roman" w:cs="Times New Roman"/>
          <w:sz w:val="24"/>
          <w:szCs w:val="24"/>
        </w:rPr>
        <w:t xml:space="preserve">contained </w:t>
      </w:r>
      <w:r w:rsidR="00AA62D5" w:rsidRPr="007841F6">
        <w:rPr>
          <w:rFonts w:ascii="Times New Roman" w:hAnsi="Times New Roman" w:cs="Times New Roman"/>
          <w:sz w:val="24"/>
          <w:szCs w:val="24"/>
        </w:rPr>
        <w:t>in this QAPP</w:t>
      </w:r>
      <w:r w:rsidRPr="007841F6">
        <w:rPr>
          <w:rFonts w:ascii="Times New Roman" w:hAnsi="Times New Roman" w:cs="Times New Roman"/>
          <w:sz w:val="24"/>
          <w:szCs w:val="24"/>
        </w:rPr>
        <w:t>.</w:t>
      </w:r>
      <w:bookmarkEnd w:id="92"/>
      <w:bookmarkEnd w:id="93"/>
    </w:p>
    <w:p w14:paraId="76704230" w14:textId="7424BF51" w:rsidR="00F96672" w:rsidRPr="007841F6" w:rsidRDefault="00A1595A" w:rsidP="0083202A">
      <w:pPr>
        <w:tabs>
          <w:tab w:val="left" w:pos="720"/>
        </w:tabs>
        <w:spacing w:before="120" w:after="120" w:line="240" w:lineRule="auto"/>
        <w:rPr>
          <w:rFonts w:ascii="Times New Roman" w:eastAsia="Times New Roman" w:hAnsi="Times New Roman" w:cs="Times New Roman"/>
          <w:sz w:val="24"/>
          <w:szCs w:val="20"/>
        </w:rPr>
      </w:pPr>
      <w:r w:rsidRPr="007841F6">
        <w:rPr>
          <w:rFonts w:ascii="Times New Roman" w:eastAsia="Times New Roman" w:hAnsi="Times New Roman" w:cs="Times New Roman"/>
          <w:sz w:val="24"/>
          <w:szCs w:val="20"/>
        </w:rPr>
        <w:t xml:space="preserve">Procedures and frequencies for calibrations, certifications, and verifications </w:t>
      </w:r>
      <w:r w:rsidR="00F96672" w:rsidRPr="007841F6">
        <w:rPr>
          <w:rFonts w:ascii="Times New Roman" w:eastAsia="Times New Roman" w:hAnsi="Times New Roman" w:cs="Times New Roman"/>
          <w:sz w:val="24"/>
          <w:szCs w:val="20"/>
        </w:rPr>
        <w:t xml:space="preserve">change based on the use of the </w:t>
      </w:r>
      <w:r w:rsidR="001E725B" w:rsidRPr="007841F6">
        <w:rPr>
          <w:rFonts w:ascii="Times New Roman" w:eastAsia="Times New Roman" w:hAnsi="Times New Roman" w:cs="Times New Roman"/>
          <w:sz w:val="24"/>
          <w:szCs w:val="20"/>
        </w:rPr>
        <w:t>TS</w:t>
      </w:r>
      <w:r w:rsidR="00F96672" w:rsidRPr="007841F6">
        <w:rPr>
          <w:rFonts w:ascii="Times New Roman" w:eastAsia="Times New Roman" w:hAnsi="Times New Roman" w:cs="Times New Roman"/>
          <w:sz w:val="24"/>
          <w:szCs w:val="20"/>
        </w:rPr>
        <w:t xml:space="preserve">. </w:t>
      </w:r>
      <w:r w:rsidR="001E725B" w:rsidRPr="007841F6">
        <w:rPr>
          <w:rFonts w:ascii="Times New Roman" w:eastAsia="Times New Roman" w:hAnsi="Times New Roman" w:cs="Times New Roman"/>
          <w:sz w:val="24"/>
          <w:szCs w:val="20"/>
        </w:rPr>
        <w:t>T</w:t>
      </w:r>
      <w:r w:rsidR="006039C4" w:rsidRPr="007841F6">
        <w:rPr>
          <w:rFonts w:ascii="Times New Roman" w:eastAsia="Times New Roman" w:hAnsi="Times New Roman" w:cs="Times New Roman"/>
          <w:sz w:val="24"/>
          <w:szCs w:val="20"/>
        </w:rPr>
        <w:t>ransfer standards</w:t>
      </w:r>
      <w:r w:rsidR="00F96672" w:rsidRPr="007841F6">
        <w:rPr>
          <w:rFonts w:ascii="Times New Roman" w:eastAsia="Times New Roman" w:hAnsi="Times New Roman" w:cs="Times New Roman"/>
          <w:sz w:val="24"/>
          <w:szCs w:val="20"/>
        </w:rPr>
        <w:t xml:space="preserve"> </w:t>
      </w:r>
      <w:r w:rsidR="006039C4" w:rsidRPr="007841F6">
        <w:rPr>
          <w:rFonts w:ascii="Times New Roman" w:eastAsia="Times New Roman" w:hAnsi="Times New Roman" w:cs="Times New Roman"/>
          <w:sz w:val="24"/>
          <w:szCs w:val="20"/>
        </w:rPr>
        <w:t xml:space="preserve">are </w:t>
      </w:r>
      <w:r w:rsidR="00F96672" w:rsidRPr="007841F6">
        <w:rPr>
          <w:rFonts w:ascii="Times New Roman" w:eastAsia="Times New Roman" w:hAnsi="Times New Roman" w:cs="Times New Roman"/>
          <w:sz w:val="24"/>
          <w:szCs w:val="20"/>
        </w:rPr>
        <w:t>divided into two types.</w:t>
      </w:r>
    </w:p>
    <w:p w14:paraId="76704232" w14:textId="2FA9A22D" w:rsidR="00F96672" w:rsidRPr="007841F6" w:rsidRDefault="00F96672" w:rsidP="0083202A">
      <w:pPr>
        <w:pStyle w:val="ListParagraph"/>
        <w:numPr>
          <w:ilvl w:val="0"/>
          <w:numId w:val="15"/>
        </w:numPr>
        <w:spacing w:before="120" w:after="120"/>
        <w:contextualSpacing w:val="0"/>
        <w:rPr>
          <w:sz w:val="24"/>
          <w:szCs w:val="24"/>
        </w:rPr>
      </w:pPr>
      <w:bookmarkStart w:id="95" w:name="_Toc19790920"/>
      <w:bookmarkStart w:id="96" w:name="_Toc19632086"/>
      <w:bookmarkStart w:id="97" w:name="_Toc19790921"/>
      <w:bookmarkEnd w:id="95"/>
      <w:r w:rsidRPr="007841F6">
        <w:rPr>
          <w:sz w:val="24"/>
          <w:szCs w:val="24"/>
        </w:rPr>
        <w:t xml:space="preserve">Portable </w:t>
      </w:r>
      <w:r w:rsidR="00134E61" w:rsidRPr="007841F6">
        <w:rPr>
          <w:sz w:val="24"/>
          <w:szCs w:val="24"/>
        </w:rPr>
        <w:t>t</w:t>
      </w:r>
      <w:r w:rsidRPr="007841F6">
        <w:rPr>
          <w:sz w:val="24"/>
          <w:szCs w:val="24"/>
        </w:rPr>
        <w:t xml:space="preserve">ransfer </w:t>
      </w:r>
      <w:r w:rsidR="00134E61" w:rsidRPr="007841F6">
        <w:rPr>
          <w:sz w:val="24"/>
          <w:szCs w:val="24"/>
        </w:rPr>
        <w:t>s</w:t>
      </w:r>
      <w:r w:rsidRPr="007841F6">
        <w:rPr>
          <w:sz w:val="24"/>
          <w:szCs w:val="24"/>
        </w:rPr>
        <w:t>tandards (PTS)</w:t>
      </w:r>
      <w:bookmarkEnd w:id="96"/>
      <w:bookmarkEnd w:id="97"/>
    </w:p>
    <w:p w14:paraId="76704233" w14:textId="5BF1E222" w:rsidR="00F96672" w:rsidRPr="007841F6" w:rsidRDefault="00F96672" w:rsidP="0083202A">
      <w:pPr>
        <w:pStyle w:val="ListParagraph"/>
        <w:numPr>
          <w:ilvl w:val="0"/>
          <w:numId w:val="15"/>
        </w:numPr>
        <w:spacing w:before="120" w:after="120"/>
        <w:contextualSpacing w:val="0"/>
        <w:rPr>
          <w:sz w:val="24"/>
          <w:szCs w:val="24"/>
        </w:rPr>
      </w:pPr>
      <w:bookmarkStart w:id="98" w:name="_Toc19632087"/>
      <w:bookmarkStart w:id="99" w:name="_Toc19790922"/>
      <w:r w:rsidRPr="007841F6">
        <w:rPr>
          <w:sz w:val="24"/>
          <w:szCs w:val="24"/>
        </w:rPr>
        <w:t xml:space="preserve">Stationary </w:t>
      </w:r>
      <w:r w:rsidR="00134E61" w:rsidRPr="007841F6">
        <w:rPr>
          <w:sz w:val="24"/>
          <w:szCs w:val="24"/>
        </w:rPr>
        <w:t>t</w:t>
      </w:r>
      <w:r w:rsidRPr="007841F6">
        <w:rPr>
          <w:sz w:val="24"/>
          <w:szCs w:val="24"/>
        </w:rPr>
        <w:t xml:space="preserve">ransfer </w:t>
      </w:r>
      <w:r w:rsidR="00134E61" w:rsidRPr="007841F6">
        <w:rPr>
          <w:sz w:val="24"/>
          <w:szCs w:val="24"/>
        </w:rPr>
        <w:t>s</w:t>
      </w:r>
      <w:r w:rsidRPr="007841F6">
        <w:rPr>
          <w:sz w:val="24"/>
          <w:szCs w:val="24"/>
        </w:rPr>
        <w:t>tandards (STS)</w:t>
      </w:r>
      <w:bookmarkEnd w:id="98"/>
      <w:bookmarkEnd w:id="99"/>
    </w:p>
    <w:p w14:paraId="76704235" w14:textId="4C6D6490" w:rsidR="00F96672" w:rsidRPr="007841F6" w:rsidRDefault="00F96672" w:rsidP="0083202A">
      <w:pPr>
        <w:spacing w:before="120" w:after="120" w:line="240" w:lineRule="auto"/>
        <w:rPr>
          <w:rFonts w:ascii="Times New Roman" w:eastAsia="Times New Roman" w:hAnsi="Times New Roman" w:cs="Times New Roman"/>
          <w:sz w:val="24"/>
          <w:szCs w:val="20"/>
        </w:rPr>
      </w:pPr>
      <w:r w:rsidRPr="007841F6">
        <w:rPr>
          <w:rFonts w:ascii="Times New Roman" w:eastAsia="Times New Roman" w:hAnsi="Times New Roman" w:cs="Times New Roman"/>
          <w:sz w:val="24"/>
          <w:szCs w:val="20"/>
        </w:rPr>
        <w:t>The main use of a PTS is for QC and QA activities such as flow rate calibrations</w:t>
      </w:r>
      <w:r w:rsidR="001B599F" w:rsidRPr="007841F6">
        <w:rPr>
          <w:rFonts w:ascii="Times New Roman" w:eastAsia="Times New Roman" w:hAnsi="Times New Roman" w:cs="Times New Roman"/>
          <w:sz w:val="24"/>
          <w:szCs w:val="20"/>
        </w:rPr>
        <w:t xml:space="preserve">, </w:t>
      </w:r>
      <w:r w:rsidRPr="007841F6">
        <w:rPr>
          <w:rFonts w:ascii="Times New Roman" w:eastAsia="Times New Roman" w:hAnsi="Times New Roman" w:cs="Times New Roman"/>
          <w:sz w:val="24"/>
          <w:szCs w:val="20"/>
        </w:rPr>
        <w:t>verifications</w:t>
      </w:r>
      <w:r w:rsidR="001B599F" w:rsidRPr="007841F6">
        <w:rPr>
          <w:rFonts w:ascii="Times New Roman" w:eastAsia="Times New Roman" w:hAnsi="Times New Roman" w:cs="Times New Roman"/>
          <w:sz w:val="24"/>
          <w:szCs w:val="20"/>
        </w:rPr>
        <w:t>,</w:t>
      </w:r>
      <w:r w:rsidRPr="007841F6">
        <w:rPr>
          <w:rFonts w:ascii="Times New Roman" w:eastAsia="Times New Roman" w:hAnsi="Times New Roman" w:cs="Times New Roman"/>
          <w:sz w:val="24"/>
          <w:szCs w:val="20"/>
        </w:rPr>
        <w:t xml:space="preserve"> and </w:t>
      </w:r>
      <w:r w:rsidR="00C81A06" w:rsidRPr="007841F6">
        <w:rPr>
          <w:rFonts w:ascii="Times New Roman" w:eastAsia="Times New Roman" w:hAnsi="Times New Roman" w:cs="Times New Roman"/>
          <w:sz w:val="24"/>
          <w:szCs w:val="20"/>
        </w:rPr>
        <w:t xml:space="preserve">PE </w:t>
      </w:r>
      <w:r w:rsidRPr="007841F6">
        <w:rPr>
          <w:rFonts w:ascii="Times New Roman" w:eastAsia="Times New Roman" w:hAnsi="Times New Roman" w:cs="Times New Roman"/>
          <w:sz w:val="24"/>
          <w:szCs w:val="20"/>
        </w:rPr>
        <w:t>audits. PTSs are kept at IDEM</w:t>
      </w:r>
      <w:r w:rsidR="00134E61" w:rsidRPr="007841F6">
        <w:rPr>
          <w:rFonts w:ascii="Times New Roman" w:eastAsia="Times New Roman" w:hAnsi="Times New Roman" w:cs="Times New Roman"/>
          <w:sz w:val="24"/>
          <w:szCs w:val="20"/>
        </w:rPr>
        <w:t>’s</w:t>
      </w:r>
      <w:r w:rsidRPr="007841F6">
        <w:rPr>
          <w:rFonts w:ascii="Times New Roman" w:eastAsia="Times New Roman" w:hAnsi="Times New Roman" w:cs="Times New Roman"/>
          <w:sz w:val="24"/>
          <w:szCs w:val="20"/>
        </w:rPr>
        <w:t xml:space="preserve"> Shadeland facility in Indianapolis or </w:t>
      </w:r>
      <w:r w:rsidR="006039C4" w:rsidRPr="007841F6">
        <w:rPr>
          <w:rFonts w:ascii="Times New Roman" w:eastAsia="Times New Roman" w:hAnsi="Times New Roman" w:cs="Times New Roman"/>
          <w:sz w:val="24"/>
          <w:szCs w:val="20"/>
        </w:rPr>
        <w:t xml:space="preserve">with assigned AMS staff </w:t>
      </w:r>
      <w:r w:rsidRPr="007841F6">
        <w:rPr>
          <w:rFonts w:ascii="Times New Roman" w:eastAsia="Times New Roman" w:hAnsi="Times New Roman" w:cs="Times New Roman"/>
          <w:sz w:val="24"/>
          <w:szCs w:val="20"/>
        </w:rPr>
        <w:t>at IDEM</w:t>
      </w:r>
      <w:r w:rsidR="002E4C7F" w:rsidRPr="007841F6">
        <w:rPr>
          <w:rFonts w:ascii="Times New Roman" w:eastAsia="Times New Roman" w:hAnsi="Times New Roman" w:cs="Times New Roman"/>
          <w:sz w:val="24"/>
          <w:szCs w:val="20"/>
        </w:rPr>
        <w:t xml:space="preserve"> </w:t>
      </w:r>
      <w:r w:rsidR="003F2024" w:rsidRPr="007841F6">
        <w:rPr>
          <w:rFonts w:ascii="Times New Roman" w:eastAsia="Times New Roman" w:hAnsi="Times New Roman" w:cs="Times New Roman"/>
          <w:sz w:val="24"/>
          <w:szCs w:val="20"/>
        </w:rPr>
        <w:t>N</w:t>
      </w:r>
      <w:r w:rsidR="002E4C7F" w:rsidRPr="007841F6">
        <w:rPr>
          <w:rFonts w:ascii="Times New Roman" w:eastAsia="Times New Roman" w:hAnsi="Times New Roman" w:cs="Times New Roman"/>
          <w:sz w:val="24"/>
          <w:szCs w:val="20"/>
        </w:rPr>
        <w:t xml:space="preserve">orthwest </w:t>
      </w:r>
      <w:r w:rsidR="00134E61" w:rsidRPr="007841F6">
        <w:rPr>
          <w:rFonts w:ascii="Times New Roman" w:eastAsia="Times New Roman" w:hAnsi="Times New Roman" w:cs="Times New Roman"/>
          <w:sz w:val="24"/>
          <w:szCs w:val="20"/>
        </w:rPr>
        <w:t xml:space="preserve">or </w:t>
      </w:r>
      <w:r w:rsidR="003F2024" w:rsidRPr="007841F6">
        <w:rPr>
          <w:rFonts w:ascii="Times New Roman" w:eastAsia="Times New Roman" w:hAnsi="Times New Roman" w:cs="Times New Roman"/>
          <w:sz w:val="24"/>
          <w:szCs w:val="20"/>
        </w:rPr>
        <w:t>S</w:t>
      </w:r>
      <w:r w:rsidR="002E4C7F" w:rsidRPr="007841F6">
        <w:rPr>
          <w:rFonts w:ascii="Times New Roman" w:eastAsia="Times New Roman" w:hAnsi="Times New Roman" w:cs="Times New Roman"/>
          <w:sz w:val="24"/>
          <w:szCs w:val="20"/>
        </w:rPr>
        <w:t>outhwest</w:t>
      </w:r>
      <w:r w:rsidRPr="007841F6">
        <w:rPr>
          <w:rFonts w:ascii="Times New Roman" w:eastAsia="Times New Roman" w:hAnsi="Times New Roman" w:cs="Times New Roman"/>
          <w:sz w:val="24"/>
          <w:szCs w:val="20"/>
        </w:rPr>
        <w:t xml:space="preserve"> </w:t>
      </w:r>
      <w:r w:rsidR="003F2024" w:rsidRPr="007841F6">
        <w:rPr>
          <w:rFonts w:ascii="Times New Roman" w:eastAsia="Times New Roman" w:hAnsi="Times New Roman" w:cs="Times New Roman"/>
          <w:sz w:val="24"/>
          <w:szCs w:val="20"/>
        </w:rPr>
        <w:t>R</w:t>
      </w:r>
      <w:r w:rsidRPr="007841F6">
        <w:rPr>
          <w:rFonts w:ascii="Times New Roman" w:eastAsia="Times New Roman" w:hAnsi="Times New Roman" w:cs="Times New Roman"/>
          <w:sz w:val="24"/>
          <w:szCs w:val="20"/>
        </w:rPr>
        <w:t xml:space="preserve">egional </w:t>
      </w:r>
      <w:r w:rsidR="003F2024" w:rsidRPr="007841F6">
        <w:rPr>
          <w:rFonts w:ascii="Times New Roman" w:eastAsia="Times New Roman" w:hAnsi="Times New Roman" w:cs="Times New Roman"/>
          <w:sz w:val="24"/>
          <w:szCs w:val="20"/>
        </w:rPr>
        <w:t>O</w:t>
      </w:r>
      <w:r w:rsidRPr="007841F6">
        <w:rPr>
          <w:rFonts w:ascii="Times New Roman" w:eastAsia="Times New Roman" w:hAnsi="Times New Roman" w:cs="Times New Roman"/>
          <w:sz w:val="24"/>
          <w:szCs w:val="20"/>
        </w:rPr>
        <w:t>ffices</w:t>
      </w:r>
      <w:r w:rsidR="002E4C7F" w:rsidRPr="007841F6">
        <w:rPr>
          <w:rFonts w:ascii="Times New Roman" w:eastAsia="Times New Roman" w:hAnsi="Times New Roman" w:cs="Times New Roman"/>
          <w:sz w:val="24"/>
          <w:szCs w:val="20"/>
        </w:rPr>
        <w:t xml:space="preserve">. The PTSs </w:t>
      </w:r>
      <w:r w:rsidRPr="007841F6">
        <w:rPr>
          <w:rFonts w:ascii="Times New Roman" w:eastAsia="Times New Roman" w:hAnsi="Times New Roman" w:cs="Times New Roman"/>
          <w:sz w:val="24"/>
          <w:szCs w:val="20"/>
        </w:rPr>
        <w:t xml:space="preserve">are transported to </w:t>
      </w:r>
      <w:r w:rsidR="00013CBE" w:rsidRPr="007841F6">
        <w:rPr>
          <w:rFonts w:ascii="Times New Roman" w:eastAsia="Times New Roman" w:hAnsi="Times New Roman" w:cs="Times New Roman"/>
          <w:sz w:val="24"/>
          <w:szCs w:val="20"/>
        </w:rPr>
        <w:t xml:space="preserve">a </w:t>
      </w:r>
      <w:r w:rsidRPr="007841F6">
        <w:rPr>
          <w:rFonts w:ascii="Times New Roman" w:eastAsia="Times New Roman" w:hAnsi="Times New Roman" w:cs="Times New Roman"/>
          <w:sz w:val="24"/>
          <w:szCs w:val="20"/>
        </w:rPr>
        <w:t>site</w:t>
      </w:r>
      <w:r w:rsidR="0013098C" w:rsidRPr="007841F6">
        <w:rPr>
          <w:rFonts w:ascii="Times New Roman" w:eastAsia="Times New Roman" w:hAnsi="Times New Roman" w:cs="Times New Roman"/>
          <w:sz w:val="24"/>
          <w:szCs w:val="20"/>
        </w:rPr>
        <w:t>,</w:t>
      </w:r>
      <w:r w:rsidRPr="007841F6">
        <w:rPr>
          <w:rFonts w:ascii="Times New Roman" w:eastAsia="Times New Roman" w:hAnsi="Times New Roman" w:cs="Times New Roman"/>
          <w:sz w:val="24"/>
          <w:szCs w:val="20"/>
        </w:rPr>
        <w:t xml:space="preserve"> </w:t>
      </w:r>
      <w:r w:rsidR="0013098C" w:rsidRPr="007841F6">
        <w:rPr>
          <w:rFonts w:ascii="Times New Roman" w:eastAsia="Times New Roman" w:hAnsi="Times New Roman" w:cs="Times New Roman"/>
          <w:sz w:val="24"/>
          <w:szCs w:val="20"/>
        </w:rPr>
        <w:lastRenderedPageBreak/>
        <w:t xml:space="preserve">activities mentioned above </w:t>
      </w:r>
      <w:r w:rsidRPr="007841F6">
        <w:rPr>
          <w:rFonts w:ascii="Times New Roman" w:eastAsia="Times New Roman" w:hAnsi="Times New Roman" w:cs="Times New Roman"/>
          <w:sz w:val="24"/>
          <w:szCs w:val="20"/>
        </w:rPr>
        <w:t>perform</w:t>
      </w:r>
      <w:r w:rsidR="0013098C" w:rsidRPr="007841F6">
        <w:rPr>
          <w:rFonts w:ascii="Times New Roman" w:eastAsia="Times New Roman" w:hAnsi="Times New Roman" w:cs="Times New Roman"/>
          <w:sz w:val="24"/>
          <w:szCs w:val="20"/>
        </w:rPr>
        <w:t>ed,</w:t>
      </w:r>
      <w:r w:rsidRPr="007841F6">
        <w:rPr>
          <w:rFonts w:ascii="Times New Roman" w:eastAsia="Times New Roman" w:hAnsi="Times New Roman" w:cs="Times New Roman"/>
          <w:sz w:val="24"/>
          <w:szCs w:val="20"/>
        </w:rPr>
        <w:t xml:space="preserve"> and then returned to the respective location. Most </w:t>
      </w:r>
      <w:r w:rsidR="001E725B" w:rsidRPr="007841F6">
        <w:rPr>
          <w:rFonts w:ascii="Times New Roman" w:eastAsia="Times New Roman" w:hAnsi="Times New Roman" w:cs="Times New Roman"/>
          <w:sz w:val="24"/>
          <w:szCs w:val="20"/>
        </w:rPr>
        <w:t>TS</w:t>
      </w:r>
      <w:r w:rsidRPr="007841F6">
        <w:rPr>
          <w:rFonts w:ascii="Times New Roman" w:eastAsia="Times New Roman" w:hAnsi="Times New Roman" w:cs="Times New Roman"/>
          <w:sz w:val="24"/>
          <w:szCs w:val="20"/>
        </w:rPr>
        <w:t xml:space="preserve">s </w:t>
      </w:r>
      <w:r w:rsidR="002E4C7F" w:rsidRPr="007841F6">
        <w:rPr>
          <w:rFonts w:ascii="Times New Roman" w:eastAsia="Times New Roman" w:hAnsi="Times New Roman" w:cs="Times New Roman"/>
          <w:sz w:val="24"/>
          <w:szCs w:val="20"/>
        </w:rPr>
        <w:t xml:space="preserve">utilized by IDEM </w:t>
      </w:r>
      <w:r w:rsidRPr="007841F6">
        <w:rPr>
          <w:rFonts w:ascii="Times New Roman" w:eastAsia="Times New Roman" w:hAnsi="Times New Roman" w:cs="Times New Roman"/>
          <w:sz w:val="24"/>
          <w:szCs w:val="20"/>
        </w:rPr>
        <w:t>are classified as PTS</w:t>
      </w:r>
      <w:r w:rsidR="00B65408" w:rsidRPr="007841F6">
        <w:rPr>
          <w:rFonts w:ascii="Times New Roman" w:eastAsia="Times New Roman" w:hAnsi="Times New Roman" w:cs="Times New Roman"/>
          <w:sz w:val="24"/>
          <w:szCs w:val="20"/>
        </w:rPr>
        <w:t>s</w:t>
      </w:r>
      <w:r w:rsidRPr="007841F6">
        <w:rPr>
          <w:rFonts w:ascii="Times New Roman" w:eastAsia="Times New Roman" w:hAnsi="Times New Roman" w:cs="Times New Roman"/>
          <w:sz w:val="24"/>
          <w:szCs w:val="20"/>
        </w:rPr>
        <w:t>.</w:t>
      </w:r>
    </w:p>
    <w:p w14:paraId="76704237" w14:textId="4AFBE86D" w:rsidR="00F96672" w:rsidRDefault="00F96672" w:rsidP="0083202A">
      <w:pPr>
        <w:spacing w:before="120" w:after="120" w:line="240" w:lineRule="auto"/>
        <w:rPr>
          <w:rFonts w:ascii="Times New Roman" w:hAnsi="Times New Roman" w:cs="Times New Roman"/>
          <w:sz w:val="24"/>
          <w:szCs w:val="24"/>
        </w:rPr>
      </w:pPr>
      <w:bookmarkStart w:id="100" w:name="_Toc19632088"/>
      <w:bookmarkStart w:id="101" w:name="_Toc19790923"/>
      <w:r w:rsidRPr="007841F6">
        <w:rPr>
          <w:rFonts w:ascii="Times New Roman" w:hAnsi="Times New Roman" w:cs="Times New Roman"/>
          <w:sz w:val="24"/>
          <w:szCs w:val="24"/>
        </w:rPr>
        <w:t>A</w:t>
      </w:r>
      <w:r w:rsidR="00C8338A" w:rsidRPr="007841F6">
        <w:rPr>
          <w:rFonts w:ascii="Times New Roman" w:hAnsi="Times New Roman" w:cs="Times New Roman"/>
          <w:sz w:val="24"/>
          <w:szCs w:val="24"/>
        </w:rPr>
        <w:t>n</w:t>
      </w:r>
      <w:r w:rsidRPr="007841F6">
        <w:rPr>
          <w:rFonts w:ascii="Times New Roman" w:hAnsi="Times New Roman" w:cs="Times New Roman"/>
          <w:sz w:val="24"/>
          <w:szCs w:val="24"/>
        </w:rPr>
        <w:t xml:space="preserve"> STS is used for activities such as analyzer calibrations, daily zero/span checks, and one</w:t>
      </w:r>
      <w:r w:rsidR="00843A80" w:rsidRPr="007841F6">
        <w:rPr>
          <w:rFonts w:ascii="Times New Roman" w:hAnsi="Times New Roman" w:cs="Times New Roman"/>
          <w:sz w:val="24"/>
          <w:szCs w:val="24"/>
        </w:rPr>
        <w:t>-</w:t>
      </w:r>
      <w:r w:rsidRPr="007841F6">
        <w:rPr>
          <w:rFonts w:ascii="Times New Roman" w:hAnsi="Times New Roman" w:cs="Times New Roman"/>
          <w:sz w:val="24"/>
          <w:szCs w:val="24"/>
        </w:rPr>
        <w:t xml:space="preserve">point </w:t>
      </w:r>
      <w:r w:rsidR="00C81A06" w:rsidRPr="007841F6">
        <w:rPr>
          <w:rFonts w:ascii="Times New Roman" w:hAnsi="Times New Roman" w:cs="Times New Roman"/>
          <w:sz w:val="24"/>
          <w:szCs w:val="24"/>
        </w:rPr>
        <w:t xml:space="preserve">QC </w:t>
      </w:r>
      <w:r w:rsidRPr="007841F6">
        <w:rPr>
          <w:rFonts w:ascii="Times New Roman" w:hAnsi="Times New Roman" w:cs="Times New Roman"/>
          <w:sz w:val="24"/>
          <w:szCs w:val="24"/>
        </w:rPr>
        <w:t>checks. A</w:t>
      </w:r>
      <w:r w:rsidR="00C8338A" w:rsidRPr="007841F6">
        <w:rPr>
          <w:rFonts w:ascii="Times New Roman" w:hAnsi="Times New Roman" w:cs="Times New Roman"/>
          <w:sz w:val="24"/>
          <w:szCs w:val="24"/>
        </w:rPr>
        <w:t>n</w:t>
      </w:r>
      <w:r w:rsidRPr="007841F6">
        <w:rPr>
          <w:rFonts w:ascii="Times New Roman" w:hAnsi="Times New Roman" w:cs="Times New Roman"/>
          <w:sz w:val="24"/>
          <w:szCs w:val="24"/>
        </w:rPr>
        <w:t xml:space="preserve"> STS is permanently located at an IDEM air monitoring site</w:t>
      </w:r>
      <w:r w:rsidR="00F31E11" w:rsidRPr="007841F6">
        <w:rPr>
          <w:rFonts w:ascii="Times New Roman" w:hAnsi="Times New Roman" w:cs="Times New Roman"/>
          <w:sz w:val="24"/>
          <w:szCs w:val="24"/>
        </w:rPr>
        <w:t xml:space="preserve"> with backup standards stored at the IDEM Shadeland facility in Indianapolis or at IDEM </w:t>
      </w:r>
      <w:r w:rsidR="003F2024" w:rsidRPr="007841F6">
        <w:rPr>
          <w:rFonts w:ascii="Times New Roman" w:hAnsi="Times New Roman" w:cs="Times New Roman"/>
          <w:sz w:val="24"/>
          <w:szCs w:val="24"/>
        </w:rPr>
        <w:t>N</w:t>
      </w:r>
      <w:r w:rsidR="002E4C7F" w:rsidRPr="007841F6">
        <w:rPr>
          <w:rFonts w:ascii="Times New Roman" w:hAnsi="Times New Roman" w:cs="Times New Roman"/>
          <w:sz w:val="24"/>
          <w:szCs w:val="24"/>
        </w:rPr>
        <w:t xml:space="preserve">orthwest and </w:t>
      </w:r>
      <w:r w:rsidR="003F2024" w:rsidRPr="007841F6">
        <w:rPr>
          <w:rFonts w:ascii="Times New Roman" w:hAnsi="Times New Roman" w:cs="Times New Roman"/>
          <w:sz w:val="24"/>
          <w:szCs w:val="24"/>
        </w:rPr>
        <w:t>S</w:t>
      </w:r>
      <w:r w:rsidR="002E4C7F" w:rsidRPr="007841F6">
        <w:rPr>
          <w:rFonts w:ascii="Times New Roman" w:hAnsi="Times New Roman" w:cs="Times New Roman"/>
          <w:sz w:val="24"/>
          <w:szCs w:val="24"/>
        </w:rPr>
        <w:t xml:space="preserve">outhwest </w:t>
      </w:r>
      <w:r w:rsidR="003F2024" w:rsidRPr="007841F6">
        <w:rPr>
          <w:rFonts w:ascii="Times New Roman" w:hAnsi="Times New Roman" w:cs="Times New Roman"/>
          <w:sz w:val="24"/>
          <w:szCs w:val="24"/>
        </w:rPr>
        <w:t>R</w:t>
      </w:r>
      <w:r w:rsidR="00F31E11" w:rsidRPr="007841F6">
        <w:rPr>
          <w:rFonts w:ascii="Times New Roman" w:hAnsi="Times New Roman" w:cs="Times New Roman"/>
          <w:sz w:val="24"/>
          <w:szCs w:val="24"/>
        </w:rPr>
        <w:t xml:space="preserve">egional </w:t>
      </w:r>
      <w:r w:rsidR="003F2024" w:rsidRPr="007841F6">
        <w:rPr>
          <w:rFonts w:ascii="Times New Roman" w:hAnsi="Times New Roman" w:cs="Times New Roman"/>
          <w:sz w:val="24"/>
          <w:szCs w:val="24"/>
        </w:rPr>
        <w:t>O</w:t>
      </w:r>
      <w:r w:rsidR="00F31E11" w:rsidRPr="007841F6">
        <w:rPr>
          <w:rFonts w:ascii="Times New Roman" w:hAnsi="Times New Roman" w:cs="Times New Roman"/>
          <w:sz w:val="24"/>
          <w:szCs w:val="24"/>
        </w:rPr>
        <w:t>ffices.</w:t>
      </w:r>
      <w:bookmarkEnd w:id="100"/>
      <w:bookmarkEnd w:id="101"/>
    </w:p>
    <w:p w14:paraId="76704239" w14:textId="5CFC0AB9" w:rsidR="00910637" w:rsidRPr="007841F6" w:rsidRDefault="00185537" w:rsidP="0083202A">
      <w:pPr>
        <w:spacing w:before="120" w:after="120" w:line="240" w:lineRule="auto"/>
        <w:ind w:left="720" w:hanging="720"/>
        <w:rPr>
          <w:rFonts w:ascii="Times New Roman" w:hAnsi="Times New Roman" w:cs="Times New Roman"/>
          <w:b/>
          <w:sz w:val="24"/>
          <w:szCs w:val="24"/>
        </w:rPr>
      </w:pPr>
      <w:r w:rsidRPr="007841F6">
        <w:rPr>
          <w:rFonts w:ascii="Times New Roman" w:hAnsi="Times New Roman" w:cs="Times New Roman"/>
          <w:b/>
          <w:sz w:val="24"/>
          <w:szCs w:val="24"/>
        </w:rPr>
        <w:t>6.1.1</w:t>
      </w:r>
      <w:r w:rsidRPr="007841F6">
        <w:rPr>
          <w:rFonts w:ascii="Times New Roman" w:hAnsi="Times New Roman" w:cs="Times New Roman"/>
          <w:b/>
          <w:sz w:val="24"/>
          <w:szCs w:val="24"/>
        </w:rPr>
        <w:tab/>
      </w:r>
      <w:r w:rsidR="00910637" w:rsidRPr="007841F6">
        <w:rPr>
          <w:rFonts w:ascii="Times New Roman" w:hAnsi="Times New Roman" w:cs="Times New Roman"/>
          <w:b/>
          <w:sz w:val="24"/>
          <w:szCs w:val="24"/>
        </w:rPr>
        <w:t>Certification</w:t>
      </w:r>
      <w:r w:rsidR="00C91A3B">
        <w:rPr>
          <w:rFonts w:ascii="Times New Roman" w:hAnsi="Times New Roman" w:cs="Times New Roman"/>
          <w:b/>
          <w:sz w:val="24"/>
          <w:szCs w:val="24"/>
        </w:rPr>
        <w:t>/Verifica</w:t>
      </w:r>
      <w:r w:rsidR="004C4397">
        <w:rPr>
          <w:rFonts w:ascii="Times New Roman" w:hAnsi="Times New Roman" w:cs="Times New Roman"/>
          <w:b/>
          <w:sz w:val="24"/>
          <w:szCs w:val="24"/>
        </w:rPr>
        <w:t>tion</w:t>
      </w:r>
      <w:r w:rsidR="00910637" w:rsidRPr="007841F6">
        <w:rPr>
          <w:rFonts w:ascii="Times New Roman" w:hAnsi="Times New Roman" w:cs="Times New Roman"/>
          <w:b/>
          <w:sz w:val="24"/>
          <w:szCs w:val="24"/>
        </w:rPr>
        <w:t xml:space="preserve"> Differences between Portable and Stationary </w:t>
      </w:r>
      <w:r w:rsidR="00827967" w:rsidRPr="007841F6">
        <w:rPr>
          <w:rFonts w:ascii="Times New Roman" w:hAnsi="Times New Roman" w:cs="Times New Roman"/>
          <w:b/>
          <w:sz w:val="24"/>
          <w:szCs w:val="24"/>
        </w:rPr>
        <w:t xml:space="preserve">Gas </w:t>
      </w:r>
      <w:r w:rsidR="00910637" w:rsidRPr="007841F6">
        <w:rPr>
          <w:rFonts w:ascii="Times New Roman" w:hAnsi="Times New Roman" w:cs="Times New Roman"/>
          <w:b/>
          <w:sz w:val="24"/>
          <w:szCs w:val="24"/>
        </w:rPr>
        <w:t>Transfer Standards</w:t>
      </w:r>
    </w:p>
    <w:p w14:paraId="7670423A" w14:textId="31BA0CBA" w:rsidR="00910637" w:rsidRDefault="00910637" w:rsidP="0083202A">
      <w:pPr>
        <w:tabs>
          <w:tab w:val="left" w:pos="11520"/>
        </w:tabs>
        <w:spacing w:before="120" w:after="120" w:line="240" w:lineRule="auto"/>
        <w:rPr>
          <w:rFonts w:ascii="Times New Roman" w:eastAsia="Times New Roman" w:hAnsi="Times New Roman" w:cs="Times New Roman"/>
          <w:sz w:val="24"/>
          <w:szCs w:val="20"/>
        </w:rPr>
      </w:pPr>
      <w:bookmarkStart w:id="102" w:name="_Hlk113882395"/>
      <w:r w:rsidRPr="007841F6">
        <w:rPr>
          <w:rFonts w:ascii="Times New Roman" w:eastAsia="Times New Roman" w:hAnsi="Times New Roman" w:cs="Times New Roman"/>
          <w:sz w:val="24"/>
          <w:szCs w:val="20"/>
        </w:rPr>
        <w:t>A</w:t>
      </w:r>
      <w:r w:rsidR="000A0F28" w:rsidRPr="007841F6">
        <w:rPr>
          <w:rFonts w:ascii="Times New Roman" w:eastAsia="Times New Roman" w:hAnsi="Times New Roman" w:cs="Times New Roman"/>
          <w:sz w:val="24"/>
          <w:szCs w:val="20"/>
        </w:rPr>
        <w:t xml:space="preserve"> </w:t>
      </w:r>
      <w:r w:rsidRPr="007841F6">
        <w:rPr>
          <w:rFonts w:ascii="Times New Roman" w:eastAsia="Times New Roman" w:hAnsi="Times New Roman" w:cs="Times New Roman"/>
          <w:sz w:val="24"/>
          <w:szCs w:val="20"/>
        </w:rPr>
        <w:t>P</w:t>
      </w:r>
      <w:r w:rsidR="000A0F28" w:rsidRPr="007841F6">
        <w:rPr>
          <w:rFonts w:ascii="Times New Roman" w:eastAsia="Times New Roman" w:hAnsi="Times New Roman" w:cs="Times New Roman"/>
          <w:sz w:val="24"/>
          <w:szCs w:val="20"/>
        </w:rPr>
        <w:t>TS</w:t>
      </w:r>
      <w:r w:rsidRPr="007841F6">
        <w:rPr>
          <w:rFonts w:ascii="Times New Roman" w:eastAsia="Times New Roman" w:hAnsi="Times New Roman" w:cs="Times New Roman"/>
          <w:sz w:val="24"/>
          <w:szCs w:val="20"/>
        </w:rPr>
        <w:t xml:space="preserve"> </w:t>
      </w:r>
      <w:r w:rsidR="00DB7CD9" w:rsidRPr="007841F6">
        <w:rPr>
          <w:rFonts w:ascii="Times New Roman" w:eastAsia="Times New Roman" w:hAnsi="Times New Roman" w:cs="Times New Roman"/>
          <w:sz w:val="24"/>
          <w:szCs w:val="20"/>
        </w:rPr>
        <w:t xml:space="preserve">for gases </w:t>
      </w:r>
      <w:r w:rsidRPr="007841F6">
        <w:rPr>
          <w:rFonts w:ascii="Times New Roman" w:eastAsia="Times New Roman" w:hAnsi="Times New Roman" w:cs="Times New Roman"/>
          <w:sz w:val="24"/>
          <w:szCs w:val="20"/>
        </w:rPr>
        <w:t>consists of a gas blending device</w:t>
      </w:r>
      <w:r w:rsidR="00B76DCE">
        <w:rPr>
          <w:rFonts w:ascii="Times New Roman" w:eastAsia="Times New Roman" w:hAnsi="Times New Roman" w:cs="Times New Roman"/>
          <w:sz w:val="24"/>
          <w:szCs w:val="20"/>
        </w:rPr>
        <w:t xml:space="preserve"> (except for direct CO which requires no blending)</w:t>
      </w:r>
      <w:r w:rsidRPr="007841F6">
        <w:rPr>
          <w:rFonts w:ascii="Times New Roman" w:eastAsia="Times New Roman" w:hAnsi="Times New Roman" w:cs="Times New Roman"/>
          <w:sz w:val="24"/>
          <w:szCs w:val="20"/>
        </w:rPr>
        <w:t xml:space="preserve">, </w:t>
      </w:r>
      <w:r w:rsidR="00B76DCE">
        <w:rPr>
          <w:rFonts w:ascii="Times New Roman" w:eastAsia="Times New Roman" w:hAnsi="Times New Roman" w:cs="Times New Roman"/>
          <w:sz w:val="24"/>
          <w:szCs w:val="20"/>
        </w:rPr>
        <w:t xml:space="preserve">an </w:t>
      </w:r>
      <w:r w:rsidR="00DD78D1">
        <w:rPr>
          <w:rFonts w:ascii="Times New Roman" w:eastAsia="Times New Roman" w:hAnsi="Times New Roman" w:cs="Times New Roman"/>
          <w:sz w:val="24"/>
          <w:szCs w:val="20"/>
        </w:rPr>
        <w:t xml:space="preserve">EPA Protocol </w:t>
      </w:r>
      <w:r w:rsidRPr="007841F6">
        <w:rPr>
          <w:rFonts w:ascii="Times New Roman" w:eastAsia="Times New Roman" w:hAnsi="Times New Roman" w:cs="Times New Roman"/>
          <w:sz w:val="24"/>
          <w:szCs w:val="20"/>
        </w:rPr>
        <w:t xml:space="preserve">gas </w:t>
      </w:r>
      <w:r w:rsidR="00B65408" w:rsidRPr="007841F6">
        <w:rPr>
          <w:rFonts w:ascii="Times New Roman" w:eastAsia="Times New Roman" w:hAnsi="Times New Roman" w:cs="Times New Roman"/>
          <w:sz w:val="24"/>
          <w:szCs w:val="20"/>
        </w:rPr>
        <w:t>cylinder</w:t>
      </w:r>
      <w:r w:rsidR="006C287F">
        <w:rPr>
          <w:rFonts w:ascii="Times New Roman" w:eastAsia="Times New Roman" w:hAnsi="Times New Roman" w:cs="Times New Roman"/>
          <w:sz w:val="24"/>
          <w:szCs w:val="20"/>
        </w:rPr>
        <w:t>(s)</w:t>
      </w:r>
      <w:r w:rsidRPr="007841F6">
        <w:rPr>
          <w:rFonts w:ascii="Times New Roman" w:eastAsia="Times New Roman" w:hAnsi="Times New Roman" w:cs="Times New Roman"/>
          <w:sz w:val="24"/>
          <w:szCs w:val="20"/>
        </w:rPr>
        <w:t xml:space="preserve">, a regulator, sample delivery lines, and a clean air (zero air) system. </w:t>
      </w:r>
      <w:r w:rsidR="000579DF" w:rsidRPr="007841F6">
        <w:rPr>
          <w:rFonts w:ascii="Times New Roman" w:eastAsia="Times New Roman" w:hAnsi="Times New Roman" w:cs="Times New Roman"/>
          <w:sz w:val="24"/>
          <w:szCs w:val="20"/>
        </w:rPr>
        <w:t xml:space="preserve">A </w:t>
      </w:r>
      <w:r w:rsidR="00C81A06" w:rsidRPr="007841F6">
        <w:rPr>
          <w:rFonts w:ascii="Times New Roman" w:eastAsia="Times New Roman" w:hAnsi="Times New Roman" w:cs="Times New Roman"/>
          <w:sz w:val="24"/>
          <w:szCs w:val="20"/>
        </w:rPr>
        <w:t>P</w:t>
      </w:r>
      <w:r w:rsidR="000A0F28" w:rsidRPr="007841F6">
        <w:rPr>
          <w:rFonts w:ascii="Times New Roman" w:eastAsia="Times New Roman" w:hAnsi="Times New Roman" w:cs="Times New Roman"/>
          <w:sz w:val="24"/>
          <w:szCs w:val="20"/>
        </w:rPr>
        <w:t xml:space="preserve">TS </w:t>
      </w:r>
      <w:r w:rsidRPr="007841F6">
        <w:rPr>
          <w:rFonts w:ascii="Times New Roman" w:eastAsia="Times New Roman" w:hAnsi="Times New Roman" w:cs="Times New Roman"/>
          <w:sz w:val="24"/>
          <w:szCs w:val="20"/>
        </w:rPr>
        <w:t>is certified</w:t>
      </w:r>
      <w:r w:rsidR="005B0E2D">
        <w:rPr>
          <w:rFonts w:ascii="Times New Roman" w:eastAsia="Times New Roman" w:hAnsi="Times New Roman" w:cs="Times New Roman"/>
          <w:sz w:val="24"/>
          <w:szCs w:val="20"/>
        </w:rPr>
        <w:t xml:space="preserve"> as a whole unit </w:t>
      </w:r>
      <w:r w:rsidR="00B76DCE">
        <w:rPr>
          <w:rFonts w:ascii="Times New Roman" w:eastAsia="Times New Roman" w:hAnsi="Times New Roman" w:cs="Times New Roman"/>
          <w:sz w:val="24"/>
          <w:szCs w:val="20"/>
        </w:rPr>
        <w:t xml:space="preserve">using an analyzer which has been calibrated using </w:t>
      </w:r>
      <w:r w:rsidR="00BA37F8">
        <w:rPr>
          <w:rFonts w:ascii="Times New Roman" w:eastAsia="Times New Roman" w:hAnsi="Times New Roman" w:cs="Times New Roman"/>
          <w:sz w:val="24"/>
          <w:szCs w:val="20"/>
        </w:rPr>
        <w:t xml:space="preserve">an NIST SRM, NTRM, or GMIS </w:t>
      </w:r>
      <w:r w:rsidR="00F04D45">
        <w:rPr>
          <w:rFonts w:ascii="Times New Roman" w:eastAsia="Times New Roman" w:hAnsi="Times New Roman" w:cs="Times New Roman"/>
          <w:sz w:val="24"/>
          <w:szCs w:val="20"/>
        </w:rPr>
        <w:t>cylinder</w:t>
      </w:r>
      <w:r w:rsidR="00902BAB">
        <w:rPr>
          <w:rFonts w:ascii="Times New Roman" w:eastAsia="Times New Roman" w:hAnsi="Times New Roman" w:cs="Times New Roman"/>
          <w:sz w:val="24"/>
          <w:szCs w:val="20"/>
        </w:rPr>
        <w:t xml:space="preserve">. The </w:t>
      </w:r>
      <w:r w:rsidR="005B0E2D">
        <w:rPr>
          <w:rFonts w:ascii="Times New Roman" w:eastAsia="Times New Roman" w:hAnsi="Times New Roman" w:cs="Times New Roman"/>
          <w:sz w:val="24"/>
          <w:szCs w:val="20"/>
        </w:rPr>
        <w:t xml:space="preserve">MFC’s </w:t>
      </w:r>
      <w:r w:rsidR="00902BAB">
        <w:rPr>
          <w:rFonts w:ascii="Times New Roman" w:eastAsia="Times New Roman" w:hAnsi="Times New Roman" w:cs="Times New Roman"/>
          <w:sz w:val="24"/>
          <w:szCs w:val="20"/>
        </w:rPr>
        <w:t xml:space="preserve">are </w:t>
      </w:r>
      <w:r w:rsidR="005B0E2D">
        <w:rPr>
          <w:rFonts w:ascii="Times New Roman" w:eastAsia="Times New Roman" w:hAnsi="Times New Roman" w:cs="Times New Roman"/>
          <w:sz w:val="24"/>
          <w:szCs w:val="20"/>
        </w:rPr>
        <w:t xml:space="preserve">calibrated and verified </w:t>
      </w:r>
      <w:r w:rsidR="00B76DCE">
        <w:rPr>
          <w:rFonts w:ascii="Times New Roman" w:eastAsia="Times New Roman" w:hAnsi="Times New Roman" w:cs="Times New Roman"/>
          <w:sz w:val="24"/>
          <w:szCs w:val="20"/>
        </w:rPr>
        <w:t>(or for direct CO a certified rotameter</w:t>
      </w:r>
      <w:r w:rsidR="006C287F">
        <w:rPr>
          <w:rFonts w:ascii="Times New Roman" w:eastAsia="Times New Roman" w:hAnsi="Times New Roman" w:cs="Times New Roman"/>
          <w:sz w:val="24"/>
          <w:szCs w:val="20"/>
        </w:rPr>
        <w:t xml:space="preserve"> is used</w:t>
      </w:r>
      <w:r w:rsidR="00B76DCE">
        <w:rPr>
          <w:rFonts w:ascii="Times New Roman" w:eastAsia="Times New Roman" w:hAnsi="Times New Roman" w:cs="Times New Roman"/>
          <w:sz w:val="24"/>
          <w:szCs w:val="20"/>
        </w:rPr>
        <w:t>)</w:t>
      </w:r>
      <w:r w:rsidR="00902BAB">
        <w:rPr>
          <w:rFonts w:ascii="Times New Roman" w:eastAsia="Times New Roman" w:hAnsi="Times New Roman" w:cs="Times New Roman"/>
          <w:sz w:val="24"/>
          <w:szCs w:val="20"/>
        </w:rPr>
        <w:t xml:space="preserve">, the zero-air system has been verified, </w:t>
      </w:r>
      <w:r w:rsidR="00454482">
        <w:rPr>
          <w:rFonts w:ascii="Times New Roman" w:eastAsia="Times New Roman" w:hAnsi="Times New Roman" w:cs="Times New Roman"/>
          <w:sz w:val="24"/>
          <w:szCs w:val="20"/>
        </w:rPr>
        <w:t>and a</w:t>
      </w:r>
      <w:r w:rsidR="00B76DCE">
        <w:rPr>
          <w:rFonts w:ascii="Times New Roman" w:eastAsia="Times New Roman" w:hAnsi="Times New Roman" w:cs="Times New Roman"/>
          <w:sz w:val="24"/>
          <w:szCs w:val="20"/>
        </w:rPr>
        <w:t xml:space="preserve"> </w:t>
      </w:r>
      <w:r w:rsidR="009624AA">
        <w:rPr>
          <w:rFonts w:ascii="Times New Roman" w:eastAsia="Times New Roman" w:hAnsi="Times New Roman" w:cs="Times New Roman"/>
          <w:sz w:val="24"/>
          <w:szCs w:val="20"/>
        </w:rPr>
        <w:t>manufacturer</w:t>
      </w:r>
      <w:r w:rsidR="00B76DCE">
        <w:rPr>
          <w:rFonts w:ascii="Times New Roman" w:eastAsia="Times New Roman" w:hAnsi="Times New Roman" w:cs="Times New Roman"/>
          <w:sz w:val="24"/>
          <w:szCs w:val="20"/>
        </w:rPr>
        <w:t xml:space="preserve"> certified </w:t>
      </w:r>
      <w:r w:rsidR="00454482">
        <w:rPr>
          <w:rFonts w:ascii="Times New Roman" w:eastAsia="Times New Roman" w:hAnsi="Times New Roman" w:cs="Times New Roman"/>
          <w:sz w:val="24"/>
          <w:szCs w:val="20"/>
        </w:rPr>
        <w:t xml:space="preserve">EPA Protocol </w:t>
      </w:r>
      <w:r w:rsidRPr="007841F6">
        <w:rPr>
          <w:rFonts w:ascii="Times New Roman" w:eastAsia="Times New Roman" w:hAnsi="Times New Roman" w:cs="Times New Roman"/>
          <w:sz w:val="24"/>
          <w:szCs w:val="20"/>
        </w:rPr>
        <w:t xml:space="preserve">gas cylinder is </w:t>
      </w:r>
      <w:r w:rsidR="00902BAB">
        <w:rPr>
          <w:rFonts w:ascii="Times New Roman" w:eastAsia="Times New Roman" w:hAnsi="Times New Roman" w:cs="Times New Roman"/>
          <w:sz w:val="24"/>
          <w:szCs w:val="20"/>
        </w:rPr>
        <w:t xml:space="preserve">used. The EPA Protocol cylinder is </w:t>
      </w:r>
      <w:r w:rsidR="00192EBA">
        <w:rPr>
          <w:rFonts w:ascii="Times New Roman" w:eastAsia="Times New Roman" w:hAnsi="Times New Roman" w:cs="Times New Roman"/>
          <w:sz w:val="24"/>
          <w:szCs w:val="20"/>
        </w:rPr>
        <w:t>verified</w:t>
      </w:r>
      <w:r w:rsidRPr="007841F6">
        <w:rPr>
          <w:rFonts w:ascii="Times New Roman" w:eastAsia="Times New Roman" w:hAnsi="Times New Roman" w:cs="Times New Roman"/>
          <w:sz w:val="24"/>
          <w:szCs w:val="20"/>
        </w:rPr>
        <w:t xml:space="preserve"> with the blending device</w:t>
      </w:r>
      <w:r w:rsidR="00902BAB">
        <w:rPr>
          <w:rFonts w:ascii="Times New Roman" w:eastAsia="Times New Roman" w:hAnsi="Times New Roman" w:cs="Times New Roman"/>
          <w:sz w:val="24"/>
          <w:szCs w:val="20"/>
        </w:rPr>
        <w:t xml:space="preserve">, and if results meet specific limits, then the PTS will pass certification. </w:t>
      </w:r>
      <w:r w:rsidR="00C81A06" w:rsidRPr="007841F6">
        <w:rPr>
          <w:rFonts w:ascii="Times New Roman" w:eastAsia="Times New Roman" w:hAnsi="Times New Roman" w:cs="Times New Roman"/>
          <w:sz w:val="24"/>
          <w:szCs w:val="20"/>
        </w:rPr>
        <w:t>Calibrations</w:t>
      </w:r>
      <w:r w:rsidR="00B65408" w:rsidRPr="007841F6">
        <w:rPr>
          <w:rFonts w:ascii="Times New Roman" w:eastAsia="Times New Roman" w:hAnsi="Times New Roman" w:cs="Times New Roman"/>
          <w:sz w:val="24"/>
          <w:szCs w:val="20"/>
        </w:rPr>
        <w:t xml:space="preserve">, </w:t>
      </w:r>
      <w:r w:rsidR="00C81A06" w:rsidRPr="007841F6">
        <w:rPr>
          <w:rFonts w:ascii="Times New Roman" w:eastAsia="Times New Roman" w:hAnsi="Times New Roman" w:cs="Times New Roman"/>
          <w:sz w:val="24"/>
          <w:szCs w:val="20"/>
        </w:rPr>
        <w:t>c</w:t>
      </w:r>
      <w:r w:rsidRPr="007841F6">
        <w:rPr>
          <w:rFonts w:ascii="Times New Roman" w:eastAsia="Times New Roman" w:hAnsi="Times New Roman" w:cs="Times New Roman"/>
          <w:sz w:val="24"/>
          <w:szCs w:val="20"/>
        </w:rPr>
        <w:t>ertifications</w:t>
      </w:r>
      <w:r w:rsidR="00B65408" w:rsidRPr="007841F6">
        <w:rPr>
          <w:rFonts w:ascii="Times New Roman" w:eastAsia="Times New Roman" w:hAnsi="Times New Roman" w:cs="Times New Roman"/>
          <w:sz w:val="24"/>
          <w:szCs w:val="20"/>
        </w:rPr>
        <w:t xml:space="preserve">, and </w:t>
      </w:r>
      <w:r w:rsidR="00C81A06" w:rsidRPr="007841F6">
        <w:rPr>
          <w:rFonts w:ascii="Times New Roman" w:eastAsia="Times New Roman" w:hAnsi="Times New Roman" w:cs="Times New Roman"/>
          <w:sz w:val="24"/>
          <w:szCs w:val="20"/>
        </w:rPr>
        <w:t>verifications</w:t>
      </w:r>
      <w:r w:rsidRPr="007841F6">
        <w:rPr>
          <w:rFonts w:ascii="Times New Roman" w:eastAsia="Times New Roman" w:hAnsi="Times New Roman" w:cs="Times New Roman"/>
          <w:sz w:val="24"/>
          <w:szCs w:val="20"/>
        </w:rPr>
        <w:t xml:space="preserve"> </w:t>
      </w:r>
      <w:r w:rsidR="00902BAB">
        <w:rPr>
          <w:rFonts w:ascii="Times New Roman" w:eastAsia="Times New Roman" w:hAnsi="Times New Roman" w:cs="Times New Roman"/>
          <w:sz w:val="24"/>
          <w:szCs w:val="20"/>
        </w:rPr>
        <w:t xml:space="preserve">for the PTS, which includes the </w:t>
      </w:r>
      <w:r w:rsidRPr="007841F6">
        <w:rPr>
          <w:rFonts w:ascii="Times New Roman" w:eastAsia="Times New Roman" w:hAnsi="Times New Roman" w:cs="Times New Roman"/>
          <w:sz w:val="24"/>
          <w:szCs w:val="20"/>
        </w:rPr>
        <w:t>mass flow controllers</w:t>
      </w:r>
      <w:r w:rsidR="008E086B" w:rsidRPr="007841F6">
        <w:rPr>
          <w:rFonts w:ascii="Times New Roman" w:eastAsia="Times New Roman" w:hAnsi="Times New Roman" w:cs="Times New Roman"/>
          <w:sz w:val="24"/>
          <w:szCs w:val="20"/>
        </w:rPr>
        <w:t xml:space="preserve"> (MFC)s</w:t>
      </w:r>
      <w:r w:rsidR="00902BAB">
        <w:rPr>
          <w:rFonts w:ascii="Times New Roman" w:eastAsia="Times New Roman" w:hAnsi="Times New Roman" w:cs="Times New Roman"/>
          <w:sz w:val="24"/>
          <w:szCs w:val="20"/>
        </w:rPr>
        <w:t>, zero-air system,</w:t>
      </w:r>
      <w:r w:rsidRPr="007841F6">
        <w:rPr>
          <w:rFonts w:ascii="Times New Roman" w:eastAsia="Times New Roman" w:hAnsi="Times New Roman" w:cs="Times New Roman"/>
          <w:sz w:val="24"/>
          <w:szCs w:val="20"/>
        </w:rPr>
        <w:t xml:space="preserve"> and gas cylinder</w:t>
      </w:r>
      <w:r w:rsidR="00B65408" w:rsidRPr="007841F6">
        <w:rPr>
          <w:rFonts w:ascii="Times New Roman" w:eastAsia="Times New Roman" w:hAnsi="Times New Roman" w:cs="Times New Roman"/>
          <w:sz w:val="24"/>
          <w:szCs w:val="20"/>
        </w:rPr>
        <w:t>s</w:t>
      </w:r>
      <w:r w:rsidRPr="007841F6">
        <w:rPr>
          <w:rFonts w:ascii="Times New Roman" w:eastAsia="Times New Roman" w:hAnsi="Times New Roman" w:cs="Times New Roman"/>
          <w:sz w:val="24"/>
          <w:szCs w:val="20"/>
        </w:rPr>
        <w:t xml:space="preserve"> are performed </w:t>
      </w:r>
      <w:r w:rsidR="00C81A06" w:rsidRPr="007841F6">
        <w:rPr>
          <w:rFonts w:ascii="Times New Roman" w:eastAsia="Times New Roman" w:hAnsi="Times New Roman" w:cs="Times New Roman"/>
          <w:sz w:val="24"/>
          <w:szCs w:val="20"/>
        </w:rPr>
        <w:t>in the QA</w:t>
      </w:r>
      <w:r w:rsidR="00A42631" w:rsidRPr="007841F6">
        <w:rPr>
          <w:rFonts w:ascii="Times New Roman" w:eastAsia="Times New Roman" w:hAnsi="Times New Roman" w:cs="Times New Roman"/>
          <w:sz w:val="24"/>
          <w:szCs w:val="20"/>
        </w:rPr>
        <w:t>S</w:t>
      </w:r>
      <w:r w:rsidR="00C81A06" w:rsidRPr="007841F6">
        <w:rPr>
          <w:rFonts w:ascii="Times New Roman" w:eastAsia="Times New Roman" w:hAnsi="Times New Roman" w:cs="Times New Roman"/>
          <w:sz w:val="24"/>
          <w:szCs w:val="20"/>
        </w:rPr>
        <w:t xml:space="preserve"> </w:t>
      </w:r>
      <w:r w:rsidR="00C34C90" w:rsidRPr="007841F6">
        <w:rPr>
          <w:rFonts w:ascii="Times New Roman" w:eastAsia="Times New Roman" w:hAnsi="Times New Roman" w:cs="Times New Roman"/>
          <w:sz w:val="24"/>
          <w:szCs w:val="20"/>
        </w:rPr>
        <w:t>l</w:t>
      </w:r>
      <w:r w:rsidR="00C81A06" w:rsidRPr="007841F6">
        <w:rPr>
          <w:rFonts w:ascii="Times New Roman" w:eastAsia="Times New Roman" w:hAnsi="Times New Roman" w:cs="Times New Roman"/>
          <w:sz w:val="24"/>
          <w:szCs w:val="20"/>
        </w:rPr>
        <w:t>ab</w:t>
      </w:r>
      <w:r w:rsidR="00C34C90" w:rsidRPr="007841F6">
        <w:rPr>
          <w:rFonts w:ascii="Times New Roman" w:eastAsia="Times New Roman" w:hAnsi="Times New Roman" w:cs="Times New Roman"/>
          <w:sz w:val="24"/>
          <w:szCs w:val="20"/>
        </w:rPr>
        <w:t>oratory</w:t>
      </w:r>
      <w:r w:rsidR="00C81A06" w:rsidRPr="007841F6">
        <w:rPr>
          <w:rFonts w:ascii="Times New Roman" w:eastAsia="Times New Roman" w:hAnsi="Times New Roman" w:cs="Times New Roman"/>
          <w:sz w:val="24"/>
          <w:szCs w:val="20"/>
        </w:rPr>
        <w:t xml:space="preserve"> every six months.</w:t>
      </w:r>
      <w:r w:rsidR="00902BAB">
        <w:rPr>
          <w:rFonts w:ascii="Times New Roman" w:eastAsia="Times New Roman" w:hAnsi="Times New Roman" w:cs="Times New Roman"/>
          <w:sz w:val="24"/>
          <w:szCs w:val="20"/>
        </w:rPr>
        <w:t xml:space="preserve"> </w:t>
      </w:r>
      <w:r w:rsidR="007E4900">
        <w:rPr>
          <w:rFonts w:ascii="Times New Roman" w:eastAsia="Times New Roman" w:hAnsi="Times New Roman" w:cs="Times New Roman"/>
          <w:sz w:val="24"/>
          <w:szCs w:val="20"/>
        </w:rPr>
        <w:t xml:space="preserve">When an EPA Protocol cylinder is used for the first time, the </w:t>
      </w:r>
      <w:r w:rsidR="009431A6">
        <w:rPr>
          <w:rFonts w:ascii="Times New Roman" w:eastAsia="Times New Roman" w:hAnsi="Times New Roman" w:cs="Times New Roman"/>
          <w:sz w:val="24"/>
          <w:szCs w:val="20"/>
        </w:rPr>
        <w:t xml:space="preserve">PTS </w:t>
      </w:r>
      <w:r w:rsidR="007E4900">
        <w:rPr>
          <w:rFonts w:ascii="Times New Roman" w:eastAsia="Times New Roman" w:hAnsi="Times New Roman" w:cs="Times New Roman"/>
          <w:sz w:val="24"/>
          <w:szCs w:val="20"/>
        </w:rPr>
        <w:t>certification process will be performed two times, with at least one week between assays. Details on this process are available in SOPs mentioned throughout this QAPP.</w:t>
      </w:r>
    </w:p>
    <w:p w14:paraId="7670423C" w14:textId="43C03CF2" w:rsidR="00910637" w:rsidRPr="007841F6" w:rsidRDefault="006E56FF" w:rsidP="0083202A">
      <w:pPr>
        <w:tabs>
          <w:tab w:val="left" w:pos="540"/>
          <w:tab w:val="left" w:pos="11520"/>
        </w:tabs>
        <w:spacing w:before="120" w:after="120" w:line="240" w:lineRule="auto"/>
        <w:rPr>
          <w:rFonts w:ascii="Times New Roman" w:eastAsia="Times New Roman" w:hAnsi="Times New Roman" w:cs="Times New Roman"/>
          <w:sz w:val="24"/>
          <w:szCs w:val="20"/>
        </w:rPr>
      </w:pPr>
      <w:r w:rsidRPr="007841F6">
        <w:rPr>
          <w:rFonts w:ascii="Times New Roman" w:eastAsia="Times New Roman" w:hAnsi="Times New Roman" w:cs="Times New Roman"/>
          <w:sz w:val="24"/>
          <w:szCs w:val="20"/>
        </w:rPr>
        <w:t>An</w:t>
      </w:r>
      <w:r w:rsidR="000A0F28" w:rsidRPr="007841F6">
        <w:rPr>
          <w:rFonts w:ascii="Times New Roman" w:eastAsia="Times New Roman" w:hAnsi="Times New Roman" w:cs="Times New Roman"/>
          <w:sz w:val="24"/>
          <w:szCs w:val="20"/>
        </w:rPr>
        <w:t xml:space="preserve"> STS</w:t>
      </w:r>
      <w:r w:rsidR="00592282">
        <w:rPr>
          <w:rFonts w:ascii="Times New Roman" w:eastAsia="Times New Roman" w:hAnsi="Times New Roman" w:cs="Times New Roman"/>
          <w:sz w:val="24"/>
          <w:szCs w:val="20"/>
        </w:rPr>
        <w:t xml:space="preserve"> </w:t>
      </w:r>
      <w:r w:rsidR="00DB7CD9" w:rsidRPr="007841F6">
        <w:rPr>
          <w:rFonts w:ascii="Times New Roman" w:eastAsia="Times New Roman" w:hAnsi="Times New Roman" w:cs="Times New Roman"/>
          <w:sz w:val="24"/>
          <w:szCs w:val="20"/>
        </w:rPr>
        <w:t xml:space="preserve">for gases </w:t>
      </w:r>
      <w:r w:rsidR="00910637" w:rsidRPr="007841F6">
        <w:rPr>
          <w:rFonts w:ascii="Times New Roman" w:eastAsia="Times New Roman" w:hAnsi="Times New Roman" w:cs="Times New Roman"/>
          <w:sz w:val="24"/>
          <w:szCs w:val="20"/>
        </w:rPr>
        <w:t xml:space="preserve">consists of a gas blending device, </w:t>
      </w:r>
      <w:r w:rsidR="009E69CE">
        <w:rPr>
          <w:rFonts w:ascii="Times New Roman" w:eastAsia="Times New Roman" w:hAnsi="Times New Roman" w:cs="Times New Roman"/>
          <w:sz w:val="24"/>
          <w:szCs w:val="20"/>
        </w:rPr>
        <w:t xml:space="preserve">EPA Protocol </w:t>
      </w:r>
      <w:r w:rsidR="00910637" w:rsidRPr="007841F6">
        <w:rPr>
          <w:rFonts w:ascii="Times New Roman" w:eastAsia="Times New Roman" w:hAnsi="Times New Roman" w:cs="Times New Roman"/>
          <w:sz w:val="24"/>
          <w:szCs w:val="20"/>
        </w:rPr>
        <w:t xml:space="preserve">gas </w:t>
      </w:r>
      <w:r w:rsidR="00B65408" w:rsidRPr="007841F6">
        <w:rPr>
          <w:rFonts w:ascii="Times New Roman" w:eastAsia="Times New Roman" w:hAnsi="Times New Roman" w:cs="Times New Roman"/>
          <w:sz w:val="24"/>
          <w:szCs w:val="20"/>
        </w:rPr>
        <w:t>cylinder</w:t>
      </w:r>
      <w:r w:rsidR="009431A6">
        <w:rPr>
          <w:rFonts w:ascii="Times New Roman" w:eastAsia="Times New Roman" w:hAnsi="Times New Roman" w:cs="Times New Roman"/>
          <w:sz w:val="24"/>
          <w:szCs w:val="20"/>
        </w:rPr>
        <w:t>(s)</w:t>
      </w:r>
      <w:r w:rsidR="00910637" w:rsidRPr="007841F6">
        <w:rPr>
          <w:rFonts w:ascii="Times New Roman" w:eastAsia="Times New Roman" w:hAnsi="Times New Roman" w:cs="Times New Roman"/>
          <w:sz w:val="24"/>
          <w:szCs w:val="20"/>
        </w:rPr>
        <w:t xml:space="preserve">, a regulator, sample delivery lines, and a clean air (zero air) system. </w:t>
      </w:r>
      <w:r w:rsidR="000579DF" w:rsidRPr="007841F6">
        <w:rPr>
          <w:rFonts w:ascii="Times New Roman" w:eastAsia="Times New Roman" w:hAnsi="Times New Roman" w:cs="Times New Roman"/>
          <w:sz w:val="24"/>
          <w:szCs w:val="20"/>
        </w:rPr>
        <w:t xml:space="preserve">An </w:t>
      </w:r>
      <w:r w:rsidR="000A0F28" w:rsidRPr="007841F6">
        <w:rPr>
          <w:rFonts w:ascii="Times New Roman" w:eastAsia="Times New Roman" w:hAnsi="Times New Roman" w:cs="Times New Roman"/>
          <w:sz w:val="24"/>
          <w:szCs w:val="20"/>
        </w:rPr>
        <w:t>STS</w:t>
      </w:r>
      <w:r w:rsidR="000579DF" w:rsidRPr="007841F6">
        <w:rPr>
          <w:rFonts w:ascii="Times New Roman" w:eastAsia="Times New Roman" w:hAnsi="Times New Roman" w:cs="Times New Roman"/>
          <w:sz w:val="24"/>
          <w:szCs w:val="20"/>
        </w:rPr>
        <w:t>’s</w:t>
      </w:r>
      <w:r w:rsidR="00910637" w:rsidRPr="007841F6">
        <w:rPr>
          <w:rFonts w:ascii="Times New Roman" w:eastAsia="Times New Roman" w:hAnsi="Times New Roman" w:cs="Times New Roman"/>
          <w:sz w:val="24"/>
          <w:szCs w:val="20"/>
        </w:rPr>
        <w:t xml:space="preserve"> individual components </w:t>
      </w:r>
      <w:r w:rsidR="000579DF" w:rsidRPr="007841F6">
        <w:rPr>
          <w:rFonts w:ascii="Times New Roman" w:eastAsia="Times New Roman" w:hAnsi="Times New Roman" w:cs="Times New Roman"/>
          <w:sz w:val="24"/>
          <w:szCs w:val="20"/>
        </w:rPr>
        <w:t xml:space="preserve">are </w:t>
      </w:r>
      <w:r w:rsidR="00EF04C3">
        <w:rPr>
          <w:rFonts w:ascii="Times New Roman" w:eastAsia="Times New Roman" w:hAnsi="Times New Roman" w:cs="Times New Roman"/>
          <w:sz w:val="24"/>
          <w:szCs w:val="20"/>
        </w:rPr>
        <w:t>calibrated/</w:t>
      </w:r>
      <w:r w:rsidR="000579DF" w:rsidRPr="007841F6">
        <w:rPr>
          <w:rFonts w:ascii="Times New Roman" w:eastAsia="Times New Roman" w:hAnsi="Times New Roman" w:cs="Times New Roman"/>
          <w:sz w:val="24"/>
          <w:szCs w:val="20"/>
        </w:rPr>
        <w:t>certified</w:t>
      </w:r>
      <w:r w:rsidR="009B731A">
        <w:rPr>
          <w:rFonts w:ascii="Times New Roman" w:eastAsia="Times New Roman" w:hAnsi="Times New Roman" w:cs="Times New Roman"/>
          <w:sz w:val="24"/>
          <w:szCs w:val="20"/>
        </w:rPr>
        <w:t>/verified</w:t>
      </w:r>
      <w:r w:rsidR="000579DF" w:rsidRPr="007841F6">
        <w:rPr>
          <w:rFonts w:ascii="Times New Roman" w:eastAsia="Times New Roman" w:hAnsi="Times New Roman" w:cs="Times New Roman"/>
          <w:sz w:val="24"/>
          <w:szCs w:val="20"/>
        </w:rPr>
        <w:t xml:space="preserve">, </w:t>
      </w:r>
      <w:r w:rsidR="00910637" w:rsidRPr="007841F6">
        <w:rPr>
          <w:rFonts w:ascii="Times New Roman" w:eastAsia="Times New Roman" w:hAnsi="Times New Roman" w:cs="Times New Roman"/>
          <w:sz w:val="24"/>
          <w:szCs w:val="20"/>
        </w:rPr>
        <w:t>assembled</w:t>
      </w:r>
      <w:r w:rsidR="00B16BE1" w:rsidRPr="007841F6">
        <w:rPr>
          <w:rFonts w:ascii="Times New Roman" w:eastAsia="Times New Roman" w:hAnsi="Times New Roman" w:cs="Times New Roman"/>
          <w:sz w:val="24"/>
          <w:szCs w:val="20"/>
        </w:rPr>
        <w:t>,</w:t>
      </w:r>
      <w:r w:rsidR="00910637" w:rsidRPr="007841F6">
        <w:rPr>
          <w:rFonts w:ascii="Times New Roman" w:eastAsia="Times New Roman" w:hAnsi="Times New Roman" w:cs="Times New Roman"/>
          <w:sz w:val="24"/>
          <w:szCs w:val="20"/>
        </w:rPr>
        <w:t xml:space="preserve"> and used at </w:t>
      </w:r>
      <w:r w:rsidR="000579DF" w:rsidRPr="007841F6">
        <w:rPr>
          <w:rFonts w:ascii="Times New Roman" w:eastAsia="Times New Roman" w:hAnsi="Times New Roman" w:cs="Times New Roman"/>
          <w:sz w:val="24"/>
          <w:szCs w:val="20"/>
        </w:rPr>
        <w:t xml:space="preserve">an </w:t>
      </w:r>
      <w:r w:rsidR="00910637" w:rsidRPr="007841F6">
        <w:rPr>
          <w:rFonts w:ascii="Times New Roman" w:eastAsia="Times New Roman" w:hAnsi="Times New Roman" w:cs="Times New Roman"/>
          <w:sz w:val="24"/>
          <w:szCs w:val="20"/>
        </w:rPr>
        <w:t>assigned air monitoring station. Annually the blending device is returned to the QA</w:t>
      </w:r>
      <w:r w:rsidR="00A42631" w:rsidRPr="007841F6">
        <w:rPr>
          <w:rFonts w:ascii="Times New Roman" w:eastAsia="Times New Roman" w:hAnsi="Times New Roman" w:cs="Times New Roman"/>
          <w:sz w:val="24"/>
          <w:szCs w:val="20"/>
        </w:rPr>
        <w:t>S</w:t>
      </w:r>
      <w:r w:rsidR="00910637" w:rsidRPr="007841F6">
        <w:rPr>
          <w:rFonts w:ascii="Times New Roman" w:eastAsia="Times New Roman" w:hAnsi="Times New Roman" w:cs="Times New Roman"/>
          <w:sz w:val="24"/>
          <w:szCs w:val="20"/>
        </w:rPr>
        <w:t xml:space="preserve"> </w:t>
      </w:r>
      <w:r w:rsidR="00C34C90" w:rsidRPr="007841F6">
        <w:rPr>
          <w:rFonts w:ascii="Times New Roman" w:eastAsia="Times New Roman" w:hAnsi="Times New Roman" w:cs="Times New Roman"/>
          <w:sz w:val="24"/>
          <w:szCs w:val="20"/>
        </w:rPr>
        <w:t>l</w:t>
      </w:r>
      <w:r w:rsidR="00910637" w:rsidRPr="007841F6">
        <w:rPr>
          <w:rFonts w:ascii="Times New Roman" w:eastAsia="Times New Roman" w:hAnsi="Times New Roman" w:cs="Times New Roman"/>
          <w:sz w:val="24"/>
          <w:szCs w:val="20"/>
        </w:rPr>
        <w:t>ab</w:t>
      </w:r>
      <w:r w:rsidR="00C34C90" w:rsidRPr="007841F6">
        <w:rPr>
          <w:rFonts w:ascii="Times New Roman" w:eastAsia="Times New Roman" w:hAnsi="Times New Roman" w:cs="Times New Roman"/>
          <w:sz w:val="24"/>
          <w:szCs w:val="20"/>
        </w:rPr>
        <w:t>oratory</w:t>
      </w:r>
      <w:r w:rsidR="00910637" w:rsidRPr="007841F6">
        <w:rPr>
          <w:rFonts w:ascii="Times New Roman" w:eastAsia="Times New Roman" w:hAnsi="Times New Roman" w:cs="Times New Roman"/>
          <w:sz w:val="24"/>
          <w:szCs w:val="20"/>
        </w:rPr>
        <w:t xml:space="preserve"> for mass flow meter </w:t>
      </w:r>
      <w:r w:rsidR="00C81A06" w:rsidRPr="007841F6">
        <w:rPr>
          <w:rFonts w:ascii="Times New Roman" w:eastAsia="Times New Roman" w:hAnsi="Times New Roman" w:cs="Times New Roman"/>
          <w:sz w:val="24"/>
          <w:szCs w:val="20"/>
        </w:rPr>
        <w:t>calibration</w:t>
      </w:r>
      <w:r w:rsidR="007E4900">
        <w:rPr>
          <w:rFonts w:ascii="Times New Roman" w:eastAsia="Times New Roman" w:hAnsi="Times New Roman" w:cs="Times New Roman"/>
          <w:sz w:val="24"/>
          <w:szCs w:val="20"/>
        </w:rPr>
        <w:t xml:space="preserve"> </w:t>
      </w:r>
      <w:r w:rsidR="000579DF" w:rsidRPr="007841F6">
        <w:rPr>
          <w:rFonts w:ascii="Times New Roman" w:eastAsia="Times New Roman" w:hAnsi="Times New Roman" w:cs="Times New Roman"/>
          <w:sz w:val="24"/>
          <w:szCs w:val="20"/>
        </w:rPr>
        <w:t xml:space="preserve">and </w:t>
      </w:r>
      <w:r w:rsidR="00C81A06" w:rsidRPr="007841F6">
        <w:rPr>
          <w:rFonts w:ascii="Times New Roman" w:eastAsia="Times New Roman" w:hAnsi="Times New Roman" w:cs="Times New Roman"/>
          <w:sz w:val="24"/>
          <w:szCs w:val="20"/>
        </w:rPr>
        <w:t>verification</w:t>
      </w:r>
      <w:r w:rsidR="00910637" w:rsidRPr="007841F6">
        <w:rPr>
          <w:rFonts w:ascii="Times New Roman" w:eastAsia="Times New Roman" w:hAnsi="Times New Roman" w:cs="Times New Roman"/>
          <w:sz w:val="24"/>
          <w:szCs w:val="20"/>
        </w:rPr>
        <w:t xml:space="preserve">. The gas cylinder, regulator, sample delivery lines, and a clean air (zero air) system remain at the station. All </w:t>
      </w:r>
      <w:r w:rsidR="00B16BE1" w:rsidRPr="007841F6">
        <w:rPr>
          <w:rFonts w:ascii="Times New Roman" w:eastAsia="Times New Roman" w:hAnsi="Times New Roman" w:cs="Times New Roman"/>
          <w:sz w:val="24"/>
          <w:szCs w:val="20"/>
        </w:rPr>
        <w:t xml:space="preserve">STS </w:t>
      </w:r>
      <w:r w:rsidR="00910637" w:rsidRPr="007841F6">
        <w:rPr>
          <w:rFonts w:ascii="Times New Roman" w:eastAsia="Times New Roman" w:hAnsi="Times New Roman" w:cs="Times New Roman"/>
          <w:sz w:val="24"/>
          <w:szCs w:val="20"/>
        </w:rPr>
        <w:t>gas cylinders</w:t>
      </w:r>
      <w:r w:rsidR="0054652D" w:rsidRPr="007841F6">
        <w:rPr>
          <w:rFonts w:ascii="Times New Roman" w:eastAsia="Times New Roman" w:hAnsi="Times New Roman" w:cs="Times New Roman"/>
          <w:sz w:val="24"/>
          <w:szCs w:val="20"/>
        </w:rPr>
        <w:t>, except for CO</w:t>
      </w:r>
      <w:r w:rsidR="0054652D" w:rsidRPr="007841F6">
        <w:rPr>
          <w:rFonts w:ascii="Times New Roman" w:eastAsia="Times New Roman" w:hAnsi="Times New Roman" w:cs="Times New Roman"/>
          <w:sz w:val="24"/>
          <w:szCs w:val="20"/>
          <w:vertAlign w:val="subscript"/>
        </w:rPr>
        <w:t>2</w:t>
      </w:r>
      <w:r w:rsidR="00B16BE1" w:rsidRPr="007841F6">
        <w:rPr>
          <w:rFonts w:ascii="Times New Roman" w:eastAsia="Times New Roman" w:hAnsi="Times New Roman" w:cs="Times New Roman"/>
          <w:sz w:val="24"/>
          <w:szCs w:val="20"/>
        </w:rPr>
        <w:t>,</w:t>
      </w:r>
      <w:r w:rsidR="0054652D" w:rsidRPr="007841F6">
        <w:rPr>
          <w:rFonts w:ascii="Times New Roman" w:eastAsia="Times New Roman" w:hAnsi="Times New Roman" w:cs="Times New Roman"/>
          <w:sz w:val="24"/>
          <w:szCs w:val="20"/>
        </w:rPr>
        <w:t xml:space="preserve"> </w:t>
      </w:r>
      <w:r w:rsidR="00910637" w:rsidRPr="007841F6">
        <w:rPr>
          <w:rFonts w:ascii="Times New Roman" w:eastAsia="Times New Roman" w:hAnsi="Times New Roman" w:cs="Times New Roman"/>
          <w:sz w:val="24"/>
          <w:szCs w:val="20"/>
        </w:rPr>
        <w:t xml:space="preserve">are </w:t>
      </w:r>
      <w:r w:rsidR="00894534">
        <w:rPr>
          <w:rFonts w:ascii="Times New Roman" w:eastAsia="Times New Roman" w:hAnsi="Times New Roman" w:cs="Times New Roman"/>
          <w:sz w:val="24"/>
          <w:szCs w:val="20"/>
        </w:rPr>
        <w:t>verified</w:t>
      </w:r>
      <w:r w:rsidR="00910637" w:rsidRPr="007841F6">
        <w:rPr>
          <w:rFonts w:ascii="Times New Roman" w:eastAsia="Times New Roman" w:hAnsi="Times New Roman" w:cs="Times New Roman"/>
          <w:sz w:val="24"/>
          <w:szCs w:val="20"/>
        </w:rPr>
        <w:t xml:space="preserve"> </w:t>
      </w:r>
      <w:r w:rsidR="00F04D45">
        <w:rPr>
          <w:rFonts w:ascii="Times New Roman" w:eastAsia="Times New Roman" w:hAnsi="Times New Roman" w:cs="Times New Roman"/>
          <w:sz w:val="24"/>
          <w:szCs w:val="20"/>
        </w:rPr>
        <w:t xml:space="preserve">using an NIST SRM, NTRM, or GMIS cylinder </w:t>
      </w:r>
      <w:r w:rsidR="00910637" w:rsidRPr="007841F6">
        <w:rPr>
          <w:rFonts w:ascii="Times New Roman" w:eastAsia="Times New Roman" w:hAnsi="Times New Roman" w:cs="Times New Roman"/>
          <w:sz w:val="24"/>
          <w:szCs w:val="20"/>
        </w:rPr>
        <w:t>in the QA</w:t>
      </w:r>
      <w:r w:rsidR="00A42631" w:rsidRPr="007841F6">
        <w:rPr>
          <w:rFonts w:ascii="Times New Roman" w:eastAsia="Times New Roman" w:hAnsi="Times New Roman" w:cs="Times New Roman"/>
          <w:sz w:val="24"/>
          <w:szCs w:val="20"/>
        </w:rPr>
        <w:t>S</w:t>
      </w:r>
      <w:r w:rsidR="00910637" w:rsidRPr="007841F6">
        <w:rPr>
          <w:rFonts w:ascii="Times New Roman" w:eastAsia="Times New Roman" w:hAnsi="Times New Roman" w:cs="Times New Roman"/>
          <w:sz w:val="24"/>
          <w:szCs w:val="20"/>
        </w:rPr>
        <w:t xml:space="preserve"> </w:t>
      </w:r>
      <w:r w:rsidR="00C34C90" w:rsidRPr="007841F6">
        <w:rPr>
          <w:rFonts w:ascii="Times New Roman" w:eastAsia="Times New Roman" w:hAnsi="Times New Roman" w:cs="Times New Roman"/>
          <w:sz w:val="24"/>
          <w:szCs w:val="20"/>
        </w:rPr>
        <w:t>l</w:t>
      </w:r>
      <w:r w:rsidR="00910637" w:rsidRPr="007841F6">
        <w:rPr>
          <w:rFonts w:ascii="Times New Roman" w:eastAsia="Times New Roman" w:hAnsi="Times New Roman" w:cs="Times New Roman"/>
          <w:sz w:val="24"/>
          <w:szCs w:val="20"/>
        </w:rPr>
        <w:t>ab</w:t>
      </w:r>
      <w:r w:rsidR="00C34C90" w:rsidRPr="007841F6">
        <w:rPr>
          <w:rFonts w:ascii="Times New Roman" w:eastAsia="Times New Roman" w:hAnsi="Times New Roman" w:cs="Times New Roman"/>
          <w:sz w:val="24"/>
          <w:szCs w:val="20"/>
        </w:rPr>
        <w:t>oratory</w:t>
      </w:r>
      <w:r w:rsidR="00910637" w:rsidRPr="007841F6">
        <w:rPr>
          <w:rFonts w:ascii="Times New Roman" w:eastAsia="Times New Roman" w:hAnsi="Times New Roman" w:cs="Times New Roman"/>
          <w:sz w:val="24"/>
          <w:szCs w:val="20"/>
        </w:rPr>
        <w:t xml:space="preserve"> with the </w:t>
      </w:r>
      <w:r w:rsidR="00827967" w:rsidRPr="007841F6">
        <w:rPr>
          <w:rFonts w:ascii="Times New Roman" w:eastAsia="Times New Roman" w:hAnsi="Times New Roman" w:cs="Times New Roman"/>
          <w:sz w:val="24"/>
          <w:szCs w:val="20"/>
        </w:rPr>
        <w:t>QA</w:t>
      </w:r>
      <w:r w:rsidR="00A42631" w:rsidRPr="007841F6">
        <w:rPr>
          <w:rFonts w:ascii="Times New Roman" w:eastAsia="Times New Roman" w:hAnsi="Times New Roman" w:cs="Times New Roman"/>
          <w:sz w:val="24"/>
          <w:szCs w:val="20"/>
        </w:rPr>
        <w:t>S</w:t>
      </w:r>
      <w:r w:rsidR="00827967" w:rsidRPr="007841F6">
        <w:rPr>
          <w:rFonts w:ascii="Times New Roman" w:eastAsia="Times New Roman" w:hAnsi="Times New Roman" w:cs="Times New Roman"/>
          <w:sz w:val="24"/>
          <w:szCs w:val="20"/>
        </w:rPr>
        <w:t xml:space="preserve"> laboratory </w:t>
      </w:r>
      <w:r w:rsidR="00910637" w:rsidRPr="007841F6">
        <w:rPr>
          <w:rFonts w:ascii="Times New Roman" w:eastAsia="Times New Roman" w:hAnsi="Times New Roman" w:cs="Times New Roman"/>
          <w:sz w:val="24"/>
          <w:szCs w:val="20"/>
        </w:rPr>
        <w:t xml:space="preserve">primary gas blending device on a specific </w:t>
      </w:r>
      <w:r w:rsidR="000579DF" w:rsidRPr="007841F6">
        <w:rPr>
          <w:rFonts w:ascii="Times New Roman" w:eastAsia="Times New Roman" w:hAnsi="Times New Roman" w:cs="Times New Roman"/>
          <w:sz w:val="24"/>
          <w:szCs w:val="20"/>
        </w:rPr>
        <w:t>schedule</w:t>
      </w:r>
      <w:r w:rsidR="00910637" w:rsidRPr="007841F6">
        <w:rPr>
          <w:rFonts w:ascii="Times New Roman" w:eastAsia="Times New Roman" w:hAnsi="Times New Roman" w:cs="Times New Roman"/>
          <w:sz w:val="24"/>
          <w:szCs w:val="20"/>
        </w:rPr>
        <w:t>.</w:t>
      </w:r>
      <w:r w:rsidR="0054652D" w:rsidRPr="007841F6">
        <w:rPr>
          <w:rFonts w:ascii="Times New Roman" w:eastAsia="Times New Roman" w:hAnsi="Times New Roman" w:cs="Times New Roman"/>
          <w:sz w:val="24"/>
          <w:szCs w:val="20"/>
        </w:rPr>
        <w:t xml:space="preserve"> </w:t>
      </w:r>
      <w:r w:rsidR="008C1AF7" w:rsidRPr="008C1AF7">
        <w:rPr>
          <w:rFonts w:ascii="Times New Roman" w:eastAsia="Times New Roman" w:hAnsi="Times New Roman" w:cs="Times New Roman"/>
          <w:sz w:val="24"/>
          <w:szCs w:val="20"/>
        </w:rPr>
        <w:t xml:space="preserve">When an EPA Protocol cylinder is used for the first time, the </w:t>
      </w:r>
      <w:r w:rsidR="008C1AF7">
        <w:rPr>
          <w:rFonts w:ascii="Times New Roman" w:eastAsia="Times New Roman" w:hAnsi="Times New Roman" w:cs="Times New Roman"/>
          <w:sz w:val="24"/>
          <w:szCs w:val="20"/>
        </w:rPr>
        <w:t>verification</w:t>
      </w:r>
      <w:r w:rsidR="008C1AF7" w:rsidRPr="008C1AF7">
        <w:rPr>
          <w:rFonts w:ascii="Times New Roman" w:eastAsia="Times New Roman" w:hAnsi="Times New Roman" w:cs="Times New Roman"/>
          <w:sz w:val="24"/>
          <w:szCs w:val="20"/>
        </w:rPr>
        <w:t xml:space="preserve"> process will be performed two times, with at least one week between assays. Details on this process are available in SOPs mentioned throughout this QAPP.</w:t>
      </w:r>
      <w:r w:rsidR="008C1AF7">
        <w:rPr>
          <w:rFonts w:ascii="Times New Roman" w:eastAsia="Times New Roman" w:hAnsi="Times New Roman" w:cs="Times New Roman"/>
          <w:sz w:val="24"/>
          <w:szCs w:val="20"/>
        </w:rPr>
        <w:t xml:space="preserve"> </w:t>
      </w:r>
      <w:r w:rsidR="007F330A">
        <w:rPr>
          <w:rFonts w:ascii="Times New Roman" w:eastAsia="Times New Roman" w:hAnsi="Times New Roman" w:cs="Times New Roman"/>
          <w:sz w:val="24"/>
          <w:szCs w:val="20"/>
        </w:rPr>
        <w:t xml:space="preserve">No verification checks are performed </w:t>
      </w:r>
      <w:r w:rsidR="00302AE0">
        <w:rPr>
          <w:rFonts w:ascii="Times New Roman" w:eastAsia="Times New Roman" w:hAnsi="Times New Roman" w:cs="Times New Roman"/>
          <w:sz w:val="24"/>
          <w:szCs w:val="20"/>
        </w:rPr>
        <w:t xml:space="preserve">on the </w:t>
      </w:r>
      <w:r w:rsidR="0054652D" w:rsidRPr="007841F6">
        <w:rPr>
          <w:rFonts w:ascii="Times New Roman" w:eastAsia="Times New Roman" w:hAnsi="Times New Roman" w:cs="Times New Roman"/>
          <w:sz w:val="24"/>
          <w:szCs w:val="20"/>
        </w:rPr>
        <w:t>CO</w:t>
      </w:r>
      <w:r w:rsidR="0054652D" w:rsidRPr="007841F6">
        <w:rPr>
          <w:rFonts w:ascii="Times New Roman" w:eastAsia="Times New Roman" w:hAnsi="Times New Roman" w:cs="Times New Roman"/>
          <w:sz w:val="24"/>
          <w:szCs w:val="20"/>
          <w:vertAlign w:val="subscript"/>
        </w:rPr>
        <w:t>2</w:t>
      </w:r>
      <w:r w:rsidR="0054652D" w:rsidRPr="007841F6">
        <w:rPr>
          <w:rFonts w:ascii="Times New Roman" w:eastAsia="Times New Roman" w:hAnsi="Times New Roman" w:cs="Times New Roman"/>
          <w:sz w:val="24"/>
          <w:szCs w:val="20"/>
        </w:rPr>
        <w:t xml:space="preserve"> gas </w:t>
      </w:r>
      <w:r w:rsidR="00C06759" w:rsidRPr="007841F6">
        <w:rPr>
          <w:rFonts w:ascii="Times New Roman" w:eastAsia="Times New Roman" w:hAnsi="Times New Roman" w:cs="Times New Roman"/>
          <w:sz w:val="24"/>
          <w:szCs w:val="20"/>
        </w:rPr>
        <w:t>cylinder</w:t>
      </w:r>
      <w:r w:rsidR="00B05273">
        <w:rPr>
          <w:rFonts w:ascii="Times New Roman" w:eastAsia="Times New Roman" w:hAnsi="Times New Roman" w:cs="Times New Roman"/>
          <w:sz w:val="24"/>
          <w:szCs w:val="20"/>
        </w:rPr>
        <w:t>s</w:t>
      </w:r>
      <w:r w:rsidR="0054652D" w:rsidRPr="007841F6">
        <w:rPr>
          <w:rFonts w:ascii="Times New Roman" w:eastAsia="Times New Roman" w:hAnsi="Times New Roman" w:cs="Times New Roman"/>
          <w:sz w:val="24"/>
          <w:szCs w:val="20"/>
        </w:rPr>
        <w:t>.</w:t>
      </w:r>
    </w:p>
    <w:p w14:paraId="41AEFCB3" w14:textId="34931F92" w:rsidR="00AE17AD" w:rsidRPr="007841F6" w:rsidRDefault="00827967" w:rsidP="0083202A">
      <w:pPr>
        <w:tabs>
          <w:tab w:val="left" w:pos="10800"/>
        </w:tabs>
        <w:spacing w:before="120" w:after="120" w:line="240" w:lineRule="auto"/>
        <w:rPr>
          <w:rFonts w:ascii="Times New Roman" w:eastAsia="Times New Roman" w:hAnsi="Times New Roman" w:cs="Times New Roman"/>
          <w:sz w:val="24"/>
          <w:szCs w:val="20"/>
        </w:rPr>
      </w:pPr>
      <w:bookmarkStart w:id="103" w:name="_Toc481053814"/>
      <w:bookmarkEnd w:id="102"/>
      <w:r w:rsidRPr="007841F6">
        <w:rPr>
          <w:rFonts w:ascii="Times New Roman" w:eastAsia="Times New Roman" w:hAnsi="Times New Roman" w:cs="Times New Roman"/>
          <w:sz w:val="24"/>
          <w:szCs w:val="20"/>
        </w:rPr>
        <w:t xml:space="preserve">The clean air (zero air) systems used for both </w:t>
      </w:r>
      <w:proofErr w:type="gramStart"/>
      <w:r w:rsidRPr="007841F6">
        <w:rPr>
          <w:rFonts w:ascii="Times New Roman" w:eastAsia="Times New Roman" w:hAnsi="Times New Roman" w:cs="Times New Roman"/>
          <w:sz w:val="24"/>
          <w:szCs w:val="20"/>
        </w:rPr>
        <w:t>PTS</w:t>
      </w:r>
      <w:r w:rsidR="000579DF" w:rsidRPr="007841F6">
        <w:rPr>
          <w:rFonts w:ascii="Times New Roman" w:eastAsia="Times New Roman" w:hAnsi="Times New Roman" w:cs="Times New Roman"/>
          <w:sz w:val="24"/>
          <w:szCs w:val="20"/>
        </w:rPr>
        <w:t>s</w:t>
      </w:r>
      <w:proofErr w:type="gramEnd"/>
      <w:r w:rsidRPr="007841F6">
        <w:rPr>
          <w:rFonts w:ascii="Times New Roman" w:eastAsia="Times New Roman" w:hAnsi="Times New Roman" w:cs="Times New Roman"/>
          <w:sz w:val="24"/>
          <w:szCs w:val="20"/>
        </w:rPr>
        <w:t xml:space="preserve"> and STS</w:t>
      </w:r>
      <w:r w:rsidR="000579DF" w:rsidRPr="007841F6">
        <w:rPr>
          <w:rFonts w:ascii="Times New Roman" w:eastAsia="Times New Roman" w:hAnsi="Times New Roman" w:cs="Times New Roman"/>
          <w:sz w:val="24"/>
          <w:szCs w:val="20"/>
        </w:rPr>
        <w:t>s</w:t>
      </w:r>
      <w:r w:rsidRPr="007841F6">
        <w:rPr>
          <w:rFonts w:ascii="Times New Roman" w:eastAsia="Times New Roman" w:hAnsi="Times New Roman" w:cs="Times New Roman"/>
          <w:sz w:val="24"/>
          <w:szCs w:val="20"/>
        </w:rPr>
        <w:t xml:space="preserve"> </w:t>
      </w:r>
      <w:r w:rsidR="000579DF" w:rsidRPr="007841F6">
        <w:rPr>
          <w:rFonts w:ascii="Times New Roman" w:eastAsia="Times New Roman" w:hAnsi="Times New Roman" w:cs="Times New Roman"/>
          <w:sz w:val="24"/>
          <w:szCs w:val="20"/>
        </w:rPr>
        <w:t xml:space="preserve">require </w:t>
      </w:r>
      <w:r w:rsidRPr="007841F6">
        <w:rPr>
          <w:rFonts w:ascii="Times New Roman" w:eastAsia="Times New Roman" w:hAnsi="Times New Roman" w:cs="Times New Roman"/>
          <w:sz w:val="24"/>
          <w:szCs w:val="20"/>
        </w:rPr>
        <w:t>annual maintenance</w:t>
      </w:r>
      <w:r w:rsidR="00C06759" w:rsidRPr="007841F6">
        <w:rPr>
          <w:rFonts w:ascii="Times New Roman" w:eastAsia="Times New Roman" w:hAnsi="Times New Roman" w:cs="Times New Roman"/>
          <w:sz w:val="24"/>
          <w:szCs w:val="20"/>
        </w:rPr>
        <w:t>, and p</w:t>
      </w:r>
      <w:r w:rsidRPr="007841F6">
        <w:rPr>
          <w:rFonts w:ascii="Times New Roman" w:eastAsia="Times New Roman" w:hAnsi="Times New Roman" w:cs="Times New Roman"/>
          <w:sz w:val="24"/>
          <w:szCs w:val="20"/>
        </w:rPr>
        <w:t>rior to field use</w:t>
      </w:r>
      <w:r w:rsidR="00A42631" w:rsidRPr="007841F6">
        <w:rPr>
          <w:rFonts w:ascii="Times New Roman" w:eastAsia="Times New Roman" w:hAnsi="Times New Roman" w:cs="Times New Roman"/>
          <w:sz w:val="24"/>
          <w:szCs w:val="20"/>
        </w:rPr>
        <w:t>,</w:t>
      </w:r>
      <w:r w:rsidRPr="007841F6">
        <w:rPr>
          <w:rFonts w:ascii="Times New Roman" w:eastAsia="Times New Roman" w:hAnsi="Times New Roman" w:cs="Times New Roman"/>
          <w:sz w:val="24"/>
          <w:szCs w:val="20"/>
        </w:rPr>
        <w:t xml:space="preserve"> </w:t>
      </w:r>
      <w:r w:rsidR="00A1595A" w:rsidRPr="007841F6">
        <w:rPr>
          <w:rFonts w:ascii="Times New Roman" w:eastAsia="Times New Roman" w:hAnsi="Times New Roman" w:cs="Times New Roman"/>
          <w:sz w:val="24"/>
          <w:szCs w:val="20"/>
        </w:rPr>
        <w:t>verifi</w:t>
      </w:r>
      <w:r w:rsidR="00D445C2" w:rsidRPr="007841F6">
        <w:rPr>
          <w:rFonts w:ascii="Times New Roman" w:eastAsia="Times New Roman" w:hAnsi="Times New Roman" w:cs="Times New Roman"/>
          <w:sz w:val="24"/>
          <w:szCs w:val="20"/>
        </w:rPr>
        <w:t>cation</w:t>
      </w:r>
      <w:r w:rsidRPr="007841F6">
        <w:rPr>
          <w:rFonts w:ascii="Times New Roman" w:eastAsia="Times New Roman" w:hAnsi="Times New Roman" w:cs="Times New Roman"/>
          <w:sz w:val="24"/>
          <w:szCs w:val="20"/>
        </w:rPr>
        <w:t>. The</w:t>
      </w:r>
      <w:r w:rsidR="003A1AC7" w:rsidRPr="007841F6">
        <w:rPr>
          <w:rFonts w:ascii="Times New Roman" w:eastAsia="Times New Roman" w:hAnsi="Times New Roman" w:cs="Times New Roman"/>
          <w:sz w:val="24"/>
          <w:szCs w:val="20"/>
        </w:rPr>
        <w:t xml:space="preserve"> systems</w:t>
      </w:r>
      <w:r w:rsidRPr="007841F6">
        <w:rPr>
          <w:rFonts w:ascii="Times New Roman" w:eastAsia="Times New Roman" w:hAnsi="Times New Roman" w:cs="Times New Roman"/>
          <w:sz w:val="24"/>
          <w:szCs w:val="20"/>
        </w:rPr>
        <w:t xml:space="preserve"> are </w:t>
      </w:r>
      <w:r w:rsidR="00A1595A" w:rsidRPr="007841F6">
        <w:rPr>
          <w:rFonts w:ascii="Times New Roman" w:eastAsia="Times New Roman" w:hAnsi="Times New Roman" w:cs="Times New Roman"/>
          <w:sz w:val="24"/>
          <w:szCs w:val="20"/>
        </w:rPr>
        <w:t xml:space="preserve">verified </w:t>
      </w:r>
      <w:r w:rsidRPr="007841F6">
        <w:rPr>
          <w:rFonts w:ascii="Times New Roman" w:eastAsia="Times New Roman" w:hAnsi="Times New Roman" w:cs="Times New Roman"/>
          <w:sz w:val="24"/>
          <w:szCs w:val="20"/>
        </w:rPr>
        <w:t>against</w:t>
      </w:r>
      <w:r w:rsidR="003B1DAA" w:rsidRPr="007841F6">
        <w:rPr>
          <w:rFonts w:ascii="Times New Roman" w:eastAsia="Times New Roman" w:hAnsi="Times New Roman" w:cs="Times New Roman"/>
          <w:sz w:val="24"/>
          <w:szCs w:val="20"/>
        </w:rPr>
        <w:t xml:space="preserve"> a </w:t>
      </w:r>
      <w:r w:rsidR="009431A6">
        <w:rPr>
          <w:rFonts w:ascii="Times New Roman" w:eastAsia="Times New Roman" w:hAnsi="Times New Roman" w:cs="Times New Roman"/>
          <w:sz w:val="24"/>
          <w:szCs w:val="20"/>
        </w:rPr>
        <w:t xml:space="preserve">manufacturer’s </w:t>
      </w:r>
      <w:r w:rsidRPr="007841F6">
        <w:rPr>
          <w:rFonts w:ascii="Times New Roman" w:eastAsia="Times New Roman" w:hAnsi="Times New Roman" w:cs="Times New Roman"/>
          <w:sz w:val="24"/>
          <w:szCs w:val="20"/>
        </w:rPr>
        <w:t>clean air cylinder. The procedures are outlined in AMB SOP</w:t>
      </w:r>
      <w:r w:rsidR="00BC65AD" w:rsidRPr="007841F6">
        <w:rPr>
          <w:rFonts w:ascii="Times New Roman" w:eastAsia="Times New Roman" w:hAnsi="Times New Roman" w:cs="Times New Roman"/>
          <w:sz w:val="24"/>
          <w:szCs w:val="20"/>
        </w:rPr>
        <w:t>s</w:t>
      </w:r>
      <w:r w:rsidR="00AE17AD" w:rsidRPr="007841F6">
        <w:rPr>
          <w:rFonts w:ascii="Times New Roman" w:eastAsia="Times New Roman" w:hAnsi="Times New Roman" w:cs="Times New Roman"/>
          <w:sz w:val="24"/>
          <w:szCs w:val="20"/>
        </w:rPr>
        <w:t>:</w:t>
      </w:r>
    </w:p>
    <w:p w14:paraId="28A5ECD2" w14:textId="77777777" w:rsidR="00AE17AD" w:rsidRPr="007841F6" w:rsidRDefault="003A1B39" w:rsidP="0083202A">
      <w:pPr>
        <w:numPr>
          <w:ilvl w:val="0"/>
          <w:numId w:val="3"/>
        </w:numPr>
        <w:shd w:val="clear" w:color="auto" w:fill="FFFFFF"/>
        <w:tabs>
          <w:tab w:val="clear" w:pos="720"/>
        </w:tabs>
        <w:spacing w:before="120" w:after="120" w:line="240" w:lineRule="auto"/>
        <w:rPr>
          <w:rFonts w:ascii="Times New Roman" w:eastAsia="Times New Roman" w:hAnsi="Times New Roman" w:cs="Times New Roman"/>
          <w:color w:val="212121"/>
          <w:sz w:val="24"/>
          <w:szCs w:val="24"/>
        </w:rPr>
      </w:pPr>
      <w:r w:rsidRPr="007841F6">
        <w:rPr>
          <w:rFonts w:ascii="Times New Roman" w:eastAsia="Times New Roman" w:hAnsi="Times New Roman" w:cs="Times New Roman"/>
          <w:sz w:val="24"/>
          <w:szCs w:val="20"/>
        </w:rPr>
        <w:t>Calibration Systems Routine Maintenance</w:t>
      </w:r>
      <w:r w:rsidR="00AE17AD" w:rsidRPr="007841F6">
        <w:rPr>
          <w:rFonts w:ascii="Times New Roman" w:eastAsia="Times New Roman" w:hAnsi="Times New Roman" w:cs="Times New Roman"/>
          <w:sz w:val="24"/>
          <w:szCs w:val="20"/>
        </w:rPr>
        <w:t>.</w:t>
      </w:r>
    </w:p>
    <w:p w14:paraId="7670423E" w14:textId="748AC389" w:rsidR="00827967" w:rsidRPr="007841F6" w:rsidRDefault="003A1B39" w:rsidP="0083202A">
      <w:pPr>
        <w:numPr>
          <w:ilvl w:val="0"/>
          <w:numId w:val="3"/>
        </w:numPr>
        <w:shd w:val="clear" w:color="auto" w:fill="FFFFFF"/>
        <w:tabs>
          <w:tab w:val="clear" w:pos="720"/>
        </w:tabs>
        <w:spacing w:before="120" w:after="120" w:line="240" w:lineRule="auto"/>
        <w:rPr>
          <w:rFonts w:ascii="Times New Roman" w:eastAsia="Times New Roman" w:hAnsi="Times New Roman" w:cs="Times New Roman"/>
          <w:sz w:val="24"/>
          <w:szCs w:val="20"/>
        </w:rPr>
      </w:pPr>
      <w:r w:rsidRPr="007841F6">
        <w:rPr>
          <w:rFonts w:ascii="Times New Roman" w:eastAsia="Times New Roman" w:hAnsi="Times New Roman" w:cs="Times New Roman"/>
          <w:sz w:val="24"/>
          <w:szCs w:val="20"/>
        </w:rPr>
        <w:t>Zero Air Generator System Audit/Verification Procedures</w:t>
      </w:r>
      <w:r w:rsidR="00AE17AD" w:rsidRPr="007841F6">
        <w:rPr>
          <w:rFonts w:ascii="Times New Roman" w:eastAsia="Times New Roman" w:hAnsi="Times New Roman" w:cs="Times New Roman"/>
          <w:sz w:val="24"/>
          <w:szCs w:val="20"/>
        </w:rPr>
        <w:t>.</w:t>
      </w:r>
    </w:p>
    <w:p w14:paraId="76704240" w14:textId="30F0A376" w:rsidR="00B222D8" w:rsidRPr="007841F6" w:rsidRDefault="00185537" w:rsidP="0083202A">
      <w:pPr>
        <w:spacing w:before="120" w:after="120" w:line="240" w:lineRule="auto"/>
        <w:ind w:left="720" w:hanging="720"/>
        <w:rPr>
          <w:rFonts w:ascii="Times New Roman" w:hAnsi="Times New Roman" w:cs="Times New Roman"/>
          <w:b/>
          <w:sz w:val="24"/>
          <w:szCs w:val="24"/>
        </w:rPr>
      </w:pPr>
      <w:r w:rsidRPr="007841F6">
        <w:rPr>
          <w:rFonts w:ascii="Times New Roman" w:hAnsi="Times New Roman" w:cs="Times New Roman"/>
          <w:b/>
          <w:sz w:val="24"/>
          <w:szCs w:val="24"/>
        </w:rPr>
        <w:t>6.1.2</w:t>
      </w:r>
      <w:r w:rsidR="00FC2293" w:rsidRPr="007841F6">
        <w:rPr>
          <w:rFonts w:ascii="Times New Roman" w:hAnsi="Times New Roman" w:cs="Times New Roman"/>
          <w:b/>
          <w:sz w:val="24"/>
          <w:szCs w:val="24"/>
        </w:rPr>
        <w:tab/>
      </w:r>
      <w:r w:rsidR="00B222D8" w:rsidRPr="007841F6">
        <w:rPr>
          <w:rFonts w:ascii="Times New Roman" w:hAnsi="Times New Roman" w:cs="Times New Roman"/>
          <w:b/>
          <w:sz w:val="24"/>
          <w:szCs w:val="24"/>
        </w:rPr>
        <w:t>Lab</w:t>
      </w:r>
      <w:r w:rsidR="00B11FC6" w:rsidRPr="007841F6">
        <w:rPr>
          <w:rFonts w:ascii="Times New Roman" w:hAnsi="Times New Roman" w:cs="Times New Roman"/>
          <w:b/>
          <w:sz w:val="24"/>
          <w:szCs w:val="24"/>
        </w:rPr>
        <w:t>oratory</w:t>
      </w:r>
      <w:r w:rsidR="00B222D8" w:rsidRPr="007841F6">
        <w:rPr>
          <w:rFonts w:ascii="Times New Roman" w:hAnsi="Times New Roman" w:cs="Times New Roman"/>
          <w:b/>
          <w:sz w:val="24"/>
          <w:szCs w:val="24"/>
        </w:rPr>
        <w:t xml:space="preserve"> C</w:t>
      </w:r>
      <w:r w:rsidR="007E4900">
        <w:rPr>
          <w:rFonts w:ascii="Times New Roman" w:hAnsi="Times New Roman" w:cs="Times New Roman"/>
          <w:b/>
          <w:sz w:val="24"/>
          <w:szCs w:val="24"/>
        </w:rPr>
        <w:t>alibration and Verification</w:t>
      </w:r>
      <w:r w:rsidR="00B222D8" w:rsidRPr="007841F6">
        <w:rPr>
          <w:rFonts w:ascii="Times New Roman" w:hAnsi="Times New Roman" w:cs="Times New Roman"/>
          <w:b/>
          <w:sz w:val="24"/>
          <w:szCs w:val="24"/>
        </w:rPr>
        <w:t xml:space="preserve"> of Mass Flow Controllers</w:t>
      </w:r>
    </w:p>
    <w:p w14:paraId="76704242" w14:textId="657F2732" w:rsidR="00B222D8" w:rsidRPr="007841F6" w:rsidRDefault="00B222D8" w:rsidP="0083202A">
      <w:pPr>
        <w:tabs>
          <w:tab w:val="left" w:pos="540"/>
          <w:tab w:val="left" w:pos="10800"/>
        </w:tabs>
        <w:spacing w:before="120" w:after="120" w:line="240" w:lineRule="auto"/>
        <w:rPr>
          <w:rFonts w:ascii="Times New Roman" w:eastAsia="Times New Roman" w:hAnsi="Times New Roman" w:cs="Times New Roman"/>
          <w:sz w:val="24"/>
          <w:szCs w:val="20"/>
        </w:rPr>
      </w:pPr>
      <w:bookmarkStart w:id="104" w:name="_Hlk113866419"/>
      <w:r w:rsidRPr="007841F6">
        <w:rPr>
          <w:rFonts w:ascii="Times New Roman" w:eastAsia="Times New Roman" w:hAnsi="Times New Roman" w:cs="Times New Roman"/>
          <w:sz w:val="24"/>
          <w:szCs w:val="20"/>
        </w:rPr>
        <w:t>In the QA</w:t>
      </w:r>
      <w:r w:rsidR="00A42631" w:rsidRPr="007841F6">
        <w:rPr>
          <w:rFonts w:ascii="Times New Roman" w:eastAsia="Times New Roman" w:hAnsi="Times New Roman" w:cs="Times New Roman"/>
          <w:sz w:val="24"/>
          <w:szCs w:val="20"/>
        </w:rPr>
        <w:t>S</w:t>
      </w:r>
      <w:r w:rsidRPr="007841F6">
        <w:rPr>
          <w:rFonts w:ascii="Times New Roman" w:eastAsia="Times New Roman" w:hAnsi="Times New Roman" w:cs="Times New Roman"/>
          <w:sz w:val="24"/>
          <w:szCs w:val="20"/>
        </w:rPr>
        <w:t xml:space="preserve"> </w:t>
      </w:r>
      <w:r w:rsidR="00C34C90" w:rsidRPr="007841F6">
        <w:rPr>
          <w:rFonts w:ascii="Times New Roman" w:eastAsia="Times New Roman" w:hAnsi="Times New Roman" w:cs="Times New Roman"/>
          <w:sz w:val="24"/>
          <w:szCs w:val="20"/>
        </w:rPr>
        <w:t>l</w:t>
      </w:r>
      <w:r w:rsidRPr="007841F6">
        <w:rPr>
          <w:rFonts w:ascii="Times New Roman" w:eastAsia="Times New Roman" w:hAnsi="Times New Roman" w:cs="Times New Roman"/>
          <w:sz w:val="24"/>
          <w:szCs w:val="20"/>
        </w:rPr>
        <w:t>ab</w:t>
      </w:r>
      <w:r w:rsidR="00C34C90" w:rsidRPr="007841F6">
        <w:rPr>
          <w:rFonts w:ascii="Times New Roman" w:eastAsia="Times New Roman" w:hAnsi="Times New Roman" w:cs="Times New Roman"/>
          <w:sz w:val="24"/>
          <w:szCs w:val="20"/>
        </w:rPr>
        <w:t>oratory</w:t>
      </w:r>
      <w:r w:rsidR="009E2739" w:rsidRPr="007841F6">
        <w:rPr>
          <w:rFonts w:ascii="Times New Roman" w:eastAsia="Times New Roman" w:hAnsi="Times New Roman" w:cs="Times New Roman"/>
          <w:sz w:val="24"/>
          <w:szCs w:val="20"/>
        </w:rPr>
        <w:t xml:space="preserve">, </w:t>
      </w:r>
      <w:r w:rsidRPr="007841F6">
        <w:rPr>
          <w:rFonts w:ascii="Times New Roman" w:eastAsia="Times New Roman" w:hAnsi="Times New Roman" w:cs="Times New Roman"/>
          <w:sz w:val="24"/>
          <w:szCs w:val="20"/>
        </w:rPr>
        <w:t>P</w:t>
      </w:r>
      <w:r w:rsidR="000A0F28" w:rsidRPr="007841F6">
        <w:rPr>
          <w:rFonts w:ascii="Times New Roman" w:eastAsia="Times New Roman" w:hAnsi="Times New Roman" w:cs="Times New Roman"/>
          <w:sz w:val="24"/>
          <w:szCs w:val="20"/>
        </w:rPr>
        <w:t>TS</w:t>
      </w:r>
      <w:r w:rsidRPr="007841F6">
        <w:rPr>
          <w:rFonts w:ascii="Times New Roman" w:eastAsia="Times New Roman" w:hAnsi="Times New Roman" w:cs="Times New Roman"/>
          <w:sz w:val="24"/>
          <w:szCs w:val="20"/>
        </w:rPr>
        <w:t xml:space="preserve"> </w:t>
      </w:r>
      <w:r w:rsidR="008E086B" w:rsidRPr="007841F6">
        <w:rPr>
          <w:rFonts w:ascii="Times New Roman" w:eastAsia="Times New Roman" w:hAnsi="Times New Roman" w:cs="Times New Roman"/>
          <w:sz w:val="24"/>
          <w:szCs w:val="20"/>
        </w:rPr>
        <w:t>MFC</w:t>
      </w:r>
      <w:r w:rsidRPr="007841F6">
        <w:rPr>
          <w:rFonts w:ascii="Times New Roman" w:eastAsia="Times New Roman" w:hAnsi="Times New Roman" w:cs="Times New Roman"/>
          <w:sz w:val="24"/>
          <w:szCs w:val="20"/>
        </w:rPr>
        <w:t xml:space="preserve">s are </w:t>
      </w:r>
      <w:r w:rsidR="002A72DA">
        <w:rPr>
          <w:rFonts w:ascii="Times New Roman" w:eastAsia="Times New Roman" w:hAnsi="Times New Roman" w:cs="Times New Roman"/>
          <w:sz w:val="24"/>
          <w:szCs w:val="20"/>
        </w:rPr>
        <w:t xml:space="preserve">calibrated then verified </w:t>
      </w:r>
      <w:r w:rsidRPr="007841F6">
        <w:rPr>
          <w:rFonts w:ascii="Times New Roman" w:eastAsia="Times New Roman" w:hAnsi="Times New Roman" w:cs="Times New Roman"/>
          <w:sz w:val="24"/>
          <w:szCs w:val="20"/>
        </w:rPr>
        <w:t xml:space="preserve">every </w:t>
      </w:r>
      <w:r w:rsidR="00C2598C" w:rsidRPr="007841F6">
        <w:rPr>
          <w:rFonts w:ascii="Times New Roman" w:eastAsia="Times New Roman" w:hAnsi="Times New Roman" w:cs="Times New Roman"/>
          <w:sz w:val="24"/>
          <w:szCs w:val="20"/>
        </w:rPr>
        <w:t>six</w:t>
      </w:r>
      <w:r w:rsidR="000A0F28" w:rsidRPr="007841F6">
        <w:rPr>
          <w:rFonts w:ascii="Times New Roman" w:eastAsia="Times New Roman" w:hAnsi="Times New Roman" w:cs="Times New Roman"/>
          <w:sz w:val="24"/>
          <w:szCs w:val="20"/>
        </w:rPr>
        <w:t xml:space="preserve"> </w:t>
      </w:r>
      <w:r w:rsidRPr="007841F6">
        <w:rPr>
          <w:rFonts w:ascii="Times New Roman" w:eastAsia="Times New Roman" w:hAnsi="Times New Roman" w:cs="Times New Roman"/>
          <w:sz w:val="24"/>
          <w:szCs w:val="20"/>
        </w:rPr>
        <w:t>months and S</w:t>
      </w:r>
      <w:r w:rsidR="000A0F28" w:rsidRPr="007841F6">
        <w:rPr>
          <w:rFonts w:ascii="Times New Roman" w:eastAsia="Times New Roman" w:hAnsi="Times New Roman" w:cs="Times New Roman"/>
          <w:sz w:val="24"/>
          <w:szCs w:val="20"/>
        </w:rPr>
        <w:t>TS</w:t>
      </w:r>
      <w:r w:rsidRPr="007841F6">
        <w:rPr>
          <w:rFonts w:ascii="Times New Roman" w:eastAsia="Times New Roman" w:hAnsi="Times New Roman" w:cs="Times New Roman"/>
          <w:sz w:val="24"/>
          <w:szCs w:val="20"/>
        </w:rPr>
        <w:t xml:space="preserve"> </w:t>
      </w:r>
      <w:r w:rsidR="008E086B" w:rsidRPr="007841F6">
        <w:rPr>
          <w:rFonts w:ascii="Times New Roman" w:eastAsia="Times New Roman" w:hAnsi="Times New Roman" w:cs="Times New Roman"/>
          <w:sz w:val="24"/>
          <w:szCs w:val="20"/>
        </w:rPr>
        <w:t>MFC</w:t>
      </w:r>
      <w:r w:rsidRPr="007841F6">
        <w:rPr>
          <w:rFonts w:ascii="Times New Roman" w:eastAsia="Times New Roman" w:hAnsi="Times New Roman" w:cs="Times New Roman"/>
          <w:sz w:val="24"/>
          <w:szCs w:val="20"/>
        </w:rPr>
        <w:t xml:space="preserve">s are </w:t>
      </w:r>
      <w:r w:rsidR="002A72DA">
        <w:rPr>
          <w:rFonts w:ascii="Times New Roman" w:eastAsia="Times New Roman" w:hAnsi="Times New Roman" w:cs="Times New Roman"/>
          <w:sz w:val="24"/>
          <w:szCs w:val="20"/>
        </w:rPr>
        <w:t xml:space="preserve">calibrated then verified </w:t>
      </w:r>
      <w:r w:rsidRPr="007841F6">
        <w:rPr>
          <w:rFonts w:ascii="Times New Roman" w:eastAsia="Times New Roman" w:hAnsi="Times New Roman" w:cs="Times New Roman"/>
          <w:sz w:val="24"/>
          <w:szCs w:val="20"/>
        </w:rPr>
        <w:t xml:space="preserve">every 12 months by comparison with a primary flow rate standard. </w:t>
      </w:r>
      <w:bookmarkEnd w:id="104"/>
      <w:r w:rsidR="009E2739" w:rsidRPr="007841F6">
        <w:rPr>
          <w:rFonts w:ascii="Times New Roman" w:eastAsia="Times New Roman" w:hAnsi="Times New Roman" w:cs="Times New Roman"/>
          <w:sz w:val="24"/>
          <w:szCs w:val="20"/>
        </w:rPr>
        <w:t xml:space="preserve">Two </w:t>
      </w:r>
      <w:r w:rsidRPr="007841F6">
        <w:rPr>
          <w:rFonts w:ascii="Times New Roman" w:eastAsia="Times New Roman" w:hAnsi="Times New Roman" w:cs="Times New Roman"/>
          <w:sz w:val="24"/>
          <w:szCs w:val="20"/>
        </w:rPr>
        <w:t xml:space="preserve">types of </w:t>
      </w:r>
      <w:r w:rsidR="009E2739" w:rsidRPr="007841F6">
        <w:rPr>
          <w:rFonts w:ascii="Times New Roman" w:eastAsia="Times New Roman" w:hAnsi="Times New Roman" w:cs="Times New Roman"/>
          <w:sz w:val="24"/>
          <w:szCs w:val="20"/>
        </w:rPr>
        <w:t xml:space="preserve">primary </w:t>
      </w:r>
      <w:r w:rsidRPr="007841F6">
        <w:rPr>
          <w:rFonts w:ascii="Times New Roman" w:eastAsia="Times New Roman" w:hAnsi="Times New Roman" w:cs="Times New Roman"/>
          <w:sz w:val="24"/>
          <w:szCs w:val="20"/>
        </w:rPr>
        <w:t>flow rate standards</w:t>
      </w:r>
      <w:r w:rsidR="009E2739" w:rsidRPr="007841F6">
        <w:rPr>
          <w:rFonts w:ascii="Times New Roman" w:eastAsia="Times New Roman" w:hAnsi="Times New Roman" w:cs="Times New Roman"/>
          <w:sz w:val="24"/>
          <w:szCs w:val="20"/>
        </w:rPr>
        <w:t xml:space="preserve"> are available </w:t>
      </w:r>
      <w:r w:rsidR="003A1AC7" w:rsidRPr="007841F6">
        <w:rPr>
          <w:rFonts w:ascii="Times New Roman" w:eastAsia="Times New Roman" w:hAnsi="Times New Roman" w:cs="Times New Roman"/>
          <w:sz w:val="24"/>
          <w:szCs w:val="20"/>
        </w:rPr>
        <w:t xml:space="preserve">for </w:t>
      </w:r>
      <w:r w:rsidR="009E2739" w:rsidRPr="007841F6">
        <w:rPr>
          <w:rFonts w:ascii="Times New Roman" w:eastAsia="Times New Roman" w:hAnsi="Times New Roman" w:cs="Times New Roman"/>
          <w:sz w:val="24"/>
          <w:szCs w:val="20"/>
        </w:rPr>
        <w:t>use</w:t>
      </w:r>
      <w:r w:rsidR="00A42631" w:rsidRPr="007841F6">
        <w:rPr>
          <w:rFonts w:ascii="Times New Roman" w:eastAsia="Times New Roman" w:hAnsi="Times New Roman" w:cs="Times New Roman"/>
          <w:sz w:val="24"/>
          <w:szCs w:val="20"/>
        </w:rPr>
        <w:t>.</w:t>
      </w:r>
      <w:r w:rsidR="007C0F06" w:rsidRPr="007841F6">
        <w:rPr>
          <w:rFonts w:ascii="Times New Roman" w:eastAsia="Times New Roman" w:hAnsi="Times New Roman" w:cs="Times New Roman"/>
          <w:sz w:val="24"/>
          <w:szCs w:val="20"/>
        </w:rPr>
        <w:t xml:space="preserve"> </w:t>
      </w:r>
      <w:r w:rsidR="00FE6B8B" w:rsidRPr="007841F6">
        <w:rPr>
          <w:rFonts w:ascii="Times New Roman" w:eastAsia="Times New Roman" w:hAnsi="Times New Roman" w:cs="Times New Roman"/>
          <w:sz w:val="24"/>
          <w:szCs w:val="20"/>
        </w:rPr>
        <w:t>E</w:t>
      </w:r>
      <w:r w:rsidR="007C0F06" w:rsidRPr="007841F6">
        <w:rPr>
          <w:rFonts w:ascii="Times New Roman" w:eastAsia="Times New Roman" w:hAnsi="Times New Roman" w:cs="Times New Roman"/>
          <w:sz w:val="24"/>
          <w:szCs w:val="20"/>
        </w:rPr>
        <w:t>ither</w:t>
      </w:r>
      <w:r w:rsidRPr="007841F6">
        <w:rPr>
          <w:rFonts w:ascii="Times New Roman" w:eastAsia="Times New Roman" w:hAnsi="Times New Roman" w:cs="Times New Roman"/>
          <w:sz w:val="24"/>
          <w:szCs w:val="20"/>
        </w:rPr>
        <w:t>:</w:t>
      </w:r>
    </w:p>
    <w:p w14:paraId="76704244" w14:textId="1919B296" w:rsidR="00B222D8" w:rsidRPr="007841F6" w:rsidRDefault="001806E8" w:rsidP="0083202A">
      <w:pPr>
        <w:pStyle w:val="ListParagraph"/>
        <w:numPr>
          <w:ilvl w:val="0"/>
          <w:numId w:val="16"/>
        </w:numPr>
        <w:spacing w:before="120" w:after="120"/>
        <w:contextualSpacing w:val="0"/>
        <w:rPr>
          <w:sz w:val="24"/>
          <w:szCs w:val="24"/>
        </w:rPr>
      </w:pPr>
      <w:r w:rsidRPr="007841F6">
        <w:rPr>
          <w:sz w:val="24"/>
          <w:szCs w:val="24"/>
        </w:rPr>
        <w:lastRenderedPageBreak/>
        <w:t>Fluke</w:t>
      </w:r>
      <w:r w:rsidR="00B222D8" w:rsidRPr="007841F6">
        <w:rPr>
          <w:sz w:val="24"/>
          <w:szCs w:val="24"/>
        </w:rPr>
        <w:t xml:space="preserve"> </w:t>
      </w:r>
      <w:r w:rsidR="00C8338A" w:rsidRPr="007841F6">
        <w:rPr>
          <w:sz w:val="24"/>
          <w:szCs w:val="24"/>
        </w:rPr>
        <w:t>m</w:t>
      </w:r>
      <w:r w:rsidR="00B222D8" w:rsidRPr="007841F6">
        <w:rPr>
          <w:sz w:val="24"/>
          <w:szCs w:val="24"/>
        </w:rPr>
        <w:t>olbox1</w:t>
      </w:r>
      <w:r w:rsidRPr="007841F6">
        <w:rPr>
          <w:sz w:val="24"/>
          <w:szCs w:val="24"/>
        </w:rPr>
        <w:t>+</w:t>
      </w:r>
    </w:p>
    <w:p w14:paraId="76704245" w14:textId="195F6800" w:rsidR="00B222D8" w:rsidRPr="007841F6" w:rsidRDefault="00B222D8" w:rsidP="0083202A">
      <w:pPr>
        <w:pStyle w:val="ListParagraph"/>
        <w:numPr>
          <w:ilvl w:val="0"/>
          <w:numId w:val="16"/>
        </w:numPr>
        <w:spacing w:before="120" w:after="120"/>
        <w:contextualSpacing w:val="0"/>
        <w:rPr>
          <w:sz w:val="24"/>
          <w:szCs w:val="24"/>
        </w:rPr>
      </w:pPr>
      <w:r w:rsidRPr="007841F6">
        <w:rPr>
          <w:sz w:val="24"/>
          <w:szCs w:val="24"/>
        </w:rPr>
        <w:t>Hastings bubble meter</w:t>
      </w:r>
    </w:p>
    <w:p w14:paraId="76704247" w14:textId="384E86A7" w:rsidR="00B222D8" w:rsidRPr="007841F6" w:rsidRDefault="00B222D8" w:rsidP="0083202A">
      <w:pPr>
        <w:spacing w:before="120" w:after="120" w:line="240" w:lineRule="auto"/>
        <w:rPr>
          <w:rFonts w:ascii="Times New Roman" w:eastAsia="Times New Roman" w:hAnsi="Times New Roman" w:cs="Times New Roman"/>
          <w:sz w:val="24"/>
          <w:szCs w:val="20"/>
        </w:rPr>
      </w:pPr>
      <w:r w:rsidRPr="007841F6">
        <w:rPr>
          <w:rFonts w:ascii="Times New Roman" w:eastAsia="Times New Roman" w:hAnsi="Times New Roman" w:cs="Times New Roman"/>
          <w:sz w:val="24"/>
          <w:szCs w:val="20"/>
        </w:rPr>
        <w:t xml:space="preserve">The </w:t>
      </w:r>
      <w:r w:rsidR="00BF0D71" w:rsidRPr="007841F6">
        <w:rPr>
          <w:rFonts w:ascii="Times New Roman" w:eastAsia="Times New Roman" w:hAnsi="Times New Roman" w:cs="Times New Roman"/>
          <w:sz w:val="24"/>
          <w:szCs w:val="20"/>
        </w:rPr>
        <w:t>Fluke</w:t>
      </w:r>
      <w:r w:rsidRPr="007841F6">
        <w:rPr>
          <w:rFonts w:ascii="Times New Roman" w:eastAsia="Times New Roman" w:hAnsi="Times New Roman" w:cs="Times New Roman"/>
          <w:sz w:val="24"/>
          <w:szCs w:val="20"/>
        </w:rPr>
        <w:t xml:space="preserve"> </w:t>
      </w:r>
      <w:r w:rsidR="00C8338A" w:rsidRPr="007841F6">
        <w:rPr>
          <w:rFonts w:ascii="Times New Roman" w:eastAsia="Times New Roman" w:hAnsi="Times New Roman" w:cs="Times New Roman"/>
          <w:sz w:val="24"/>
          <w:szCs w:val="20"/>
        </w:rPr>
        <w:t>m</w:t>
      </w:r>
      <w:r w:rsidRPr="007841F6">
        <w:rPr>
          <w:rFonts w:ascii="Times New Roman" w:eastAsia="Times New Roman" w:hAnsi="Times New Roman" w:cs="Times New Roman"/>
          <w:sz w:val="24"/>
          <w:szCs w:val="20"/>
        </w:rPr>
        <w:t>olbox</w:t>
      </w:r>
      <w:r w:rsidR="00BF0D71" w:rsidRPr="007841F6">
        <w:rPr>
          <w:rFonts w:ascii="Times New Roman" w:eastAsia="Times New Roman" w:hAnsi="Times New Roman" w:cs="Times New Roman"/>
          <w:sz w:val="24"/>
          <w:szCs w:val="20"/>
        </w:rPr>
        <w:t>1+</w:t>
      </w:r>
      <w:r w:rsidR="009E2739" w:rsidRPr="007841F6">
        <w:rPr>
          <w:rFonts w:ascii="Times New Roman" w:eastAsia="Times New Roman" w:hAnsi="Times New Roman" w:cs="Times New Roman"/>
          <w:sz w:val="24"/>
          <w:szCs w:val="20"/>
        </w:rPr>
        <w:t xml:space="preserve"> is always the first choice</w:t>
      </w:r>
      <w:r w:rsidR="00B16BE1" w:rsidRPr="007841F6">
        <w:rPr>
          <w:rFonts w:ascii="Times New Roman" w:eastAsia="Times New Roman" w:hAnsi="Times New Roman" w:cs="Times New Roman"/>
          <w:sz w:val="24"/>
          <w:szCs w:val="20"/>
        </w:rPr>
        <w:t>.</w:t>
      </w:r>
      <w:r w:rsidR="009E2739" w:rsidRPr="007841F6">
        <w:rPr>
          <w:rFonts w:ascii="Times New Roman" w:eastAsia="Times New Roman" w:hAnsi="Times New Roman" w:cs="Times New Roman"/>
          <w:sz w:val="24"/>
          <w:szCs w:val="20"/>
        </w:rPr>
        <w:t xml:space="preserve"> </w:t>
      </w:r>
      <w:r w:rsidR="00B16BE1" w:rsidRPr="007841F6">
        <w:rPr>
          <w:rFonts w:ascii="Times New Roman" w:eastAsia="Times New Roman" w:hAnsi="Times New Roman" w:cs="Times New Roman"/>
          <w:sz w:val="24"/>
          <w:szCs w:val="20"/>
        </w:rPr>
        <w:t xml:space="preserve">If </w:t>
      </w:r>
      <w:r w:rsidR="009E2739" w:rsidRPr="007841F6">
        <w:rPr>
          <w:rFonts w:ascii="Times New Roman" w:eastAsia="Times New Roman" w:hAnsi="Times New Roman" w:cs="Times New Roman"/>
          <w:sz w:val="24"/>
          <w:szCs w:val="20"/>
        </w:rPr>
        <w:t xml:space="preserve">the </w:t>
      </w:r>
      <w:r w:rsidR="001E725B" w:rsidRPr="007841F6">
        <w:rPr>
          <w:rFonts w:ascii="Times New Roman" w:eastAsia="Times New Roman" w:hAnsi="Times New Roman" w:cs="Times New Roman"/>
          <w:sz w:val="24"/>
          <w:szCs w:val="20"/>
        </w:rPr>
        <w:t>TS</w:t>
      </w:r>
      <w:r w:rsidR="009E2739" w:rsidRPr="007841F6">
        <w:rPr>
          <w:rFonts w:ascii="Times New Roman" w:eastAsia="Times New Roman" w:hAnsi="Times New Roman" w:cs="Times New Roman"/>
          <w:sz w:val="24"/>
          <w:szCs w:val="20"/>
        </w:rPr>
        <w:t xml:space="preserve"> </w:t>
      </w:r>
      <w:r w:rsidR="003A1AC7" w:rsidRPr="007841F6">
        <w:rPr>
          <w:rFonts w:ascii="Times New Roman" w:eastAsia="Times New Roman" w:hAnsi="Times New Roman" w:cs="Times New Roman"/>
          <w:sz w:val="24"/>
          <w:szCs w:val="20"/>
        </w:rPr>
        <w:t>is not compatible</w:t>
      </w:r>
      <w:r w:rsidR="00B16BE1" w:rsidRPr="007841F6">
        <w:rPr>
          <w:rFonts w:ascii="Times New Roman" w:eastAsia="Times New Roman" w:hAnsi="Times New Roman" w:cs="Times New Roman"/>
          <w:sz w:val="24"/>
          <w:szCs w:val="20"/>
        </w:rPr>
        <w:t xml:space="preserve"> with the Fluke molbox1+</w:t>
      </w:r>
      <w:r w:rsidR="003A1AC7" w:rsidRPr="007841F6">
        <w:rPr>
          <w:rFonts w:ascii="Times New Roman" w:eastAsia="Times New Roman" w:hAnsi="Times New Roman" w:cs="Times New Roman"/>
          <w:sz w:val="24"/>
          <w:szCs w:val="20"/>
        </w:rPr>
        <w:t>,</w:t>
      </w:r>
      <w:r w:rsidR="009E2739" w:rsidRPr="007841F6">
        <w:rPr>
          <w:rFonts w:ascii="Times New Roman" w:eastAsia="Times New Roman" w:hAnsi="Times New Roman" w:cs="Times New Roman"/>
          <w:sz w:val="24"/>
          <w:szCs w:val="20"/>
        </w:rPr>
        <w:t xml:space="preserve"> </w:t>
      </w:r>
      <w:r w:rsidR="003E3BED">
        <w:rPr>
          <w:rFonts w:ascii="Times New Roman" w:eastAsia="Times New Roman" w:hAnsi="Times New Roman" w:cs="Times New Roman"/>
          <w:sz w:val="24"/>
          <w:szCs w:val="20"/>
        </w:rPr>
        <w:t xml:space="preserve">a </w:t>
      </w:r>
      <w:r w:rsidR="009E2739" w:rsidRPr="007841F6">
        <w:rPr>
          <w:rFonts w:ascii="Times New Roman" w:eastAsia="Times New Roman" w:hAnsi="Times New Roman" w:cs="Times New Roman"/>
          <w:sz w:val="24"/>
          <w:szCs w:val="20"/>
        </w:rPr>
        <w:t xml:space="preserve">Hastings bubble </w:t>
      </w:r>
      <w:r w:rsidR="00BF0D71" w:rsidRPr="007841F6">
        <w:rPr>
          <w:rFonts w:ascii="Times New Roman" w:eastAsia="Times New Roman" w:hAnsi="Times New Roman" w:cs="Times New Roman"/>
          <w:sz w:val="24"/>
          <w:szCs w:val="20"/>
        </w:rPr>
        <w:t>meter</w:t>
      </w:r>
      <w:r w:rsidR="003E3BED">
        <w:rPr>
          <w:rFonts w:ascii="Times New Roman" w:eastAsia="Times New Roman" w:hAnsi="Times New Roman" w:cs="Times New Roman"/>
          <w:sz w:val="24"/>
          <w:szCs w:val="20"/>
        </w:rPr>
        <w:t xml:space="preserve"> is used</w:t>
      </w:r>
      <w:r w:rsidR="009E2739" w:rsidRPr="007841F6">
        <w:rPr>
          <w:rFonts w:ascii="Times New Roman" w:eastAsia="Times New Roman" w:hAnsi="Times New Roman" w:cs="Times New Roman"/>
          <w:sz w:val="24"/>
          <w:szCs w:val="20"/>
        </w:rPr>
        <w:t xml:space="preserve">. The </w:t>
      </w:r>
      <w:r w:rsidR="00BF0D71" w:rsidRPr="007841F6">
        <w:rPr>
          <w:rFonts w:ascii="Times New Roman" w:eastAsia="Times New Roman" w:hAnsi="Times New Roman" w:cs="Times New Roman"/>
          <w:sz w:val="24"/>
          <w:szCs w:val="20"/>
        </w:rPr>
        <w:t xml:space="preserve">Fluke </w:t>
      </w:r>
      <w:r w:rsidR="00C8338A" w:rsidRPr="007841F6">
        <w:rPr>
          <w:rFonts w:ascii="Times New Roman" w:eastAsia="Times New Roman" w:hAnsi="Times New Roman" w:cs="Times New Roman"/>
          <w:sz w:val="24"/>
          <w:szCs w:val="20"/>
        </w:rPr>
        <w:t>m</w:t>
      </w:r>
      <w:r w:rsidR="009E2739" w:rsidRPr="007841F6">
        <w:rPr>
          <w:rFonts w:ascii="Times New Roman" w:eastAsia="Times New Roman" w:hAnsi="Times New Roman" w:cs="Times New Roman"/>
          <w:sz w:val="24"/>
          <w:szCs w:val="20"/>
        </w:rPr>
        <w:t>olbox</w:t>
      </w:r>
      <w:r w:rsidR="00BF0D71" w:rsidRPr="007841F6">
        <w:rPr>
          <w:rFonts w:ascii="Times New Roman" w:eastAsia="Times New Roman" w:hAnsi="Times New Roman" w:cs="Times New Roman"/>
          <w:sz w:val="24"/>
          <w:szCs w:val="20"/>
        </w:rPr>
        <w:t>1+</w:t>
      </w:r>
      <w:r w:rsidR="009E2739" w:rsidRPr="007841F6">
        <w:rPr>
          <w:rFonts w:ascii="Times New Roman" w:eastAsia="Times New Roman" w:hAnsi="Times New Roman" w:cs="Times New Roman"/>
          <w:sz w:val="24"/>
          <w:szCs w:val="20"/>
        </w:rPr>
        <w:t xml:space="preserve"> </w:t>
      </w:r>
      <w:r w:rsidRPr="007841F6">
        <w:rPr>
          <w:rFonts w:ascii="Times New Roman" w:eastAsia="Times New Roman" w:hAnsi="Times New Roman" w:cs="Times New Roman"/>
          <w:sz w:val="24"/>
          <w:szCs w:val="20"/>
        </w:rPr>
        <w:t xml:space="preserve">uses laminar flow theory and known thermodynamic properties of gases </w:t>
      </w:r>
      <w:r w:rsidR="00B16BE1" w:rsidRPr="007841F6">
        <w:rPr>
          <w:rFonts w:ascii="Times New Roman" w:eastAsia="Times New Roman" w:hAnsi="Times New Roman" w:cs="Times New Roman"/>
          <w:sz w:val="24"/>
          <w:szCs w:val="20"/>
        </w:rPr>
        <w:t xml:space="preserve">to </w:t>
      </w:r>
      <w:r w:rsidRPr="007841F6">
        <w:rPr>
          <w:rFonts w:ascii="Times New Roman" w:eastAsia="Times New Roman" w:hAnsi="Times New Roman" w:cs="Times New Roman"/>
          <w:sz w:val="24"/>
          <w:szCs w:val="20"/>
        </w:rPr>
        <w:t>determin</w:t>
      </w:r>
      <w:r w:rsidR="00B16BE1" w:rsidRPr="007841F6">
        <w:rPr>
          <w:rFonts w:ascii="Times New Roman" w:eastAsia="Times New Roman" w:hAnsi="Times New Roman" w:cs="Times New Roman"/>
          <w:sz w:val="24"/>
          <w:szCs w:val="20"/>
        </w:rPr>
        <w:t>e</w:t>
      </w:r>
      <w:r w:rsidRPr="007841F6">
        <w:rPr>
          <w:rFonts w:ascii="Times New Roman" w:eastAsia="Times New Roman" w:hAnsi="Times New Roman" w:cs="Times New Roman"/>
          <w:sz w:val="24"/>
          <w:szCs w:val="20"/>
        </w:rPr>
        <w:t xml:space="preserve"> flows.</w:t>
      </w:r>
      <w:r w:rsidR="00FF2F35" w:rsidRPr="007841F6">
        <w:rPr>
          <w:rFonts w:ascii="Times New Roman" w:eastAsia="Times New Roman" w:hAnsi="Times New Roman" w:cs="Times New Roman"/>
          <w:sz w:val="24"/>
          <w:szCs w:val="20"/>
        </w:rPr>
        <w:t xml:space="preserve"> </w:t>
      </w:r>
      <w:r w:rsidR="00406051" w:rsidRPr="007841F6">
        <w:rPr>
          <w:rFonts w:ascii="Times New Roman" w:eastAsia="Times New Roman" w:hAnsi="Times New Roman" w:cs="Times New Roman"/>
          <w:sz w:val="24"/>
          <w:szCs w:val="20"/>
        </w:rPr>
        <w:t>The type of calibrator will determine how many calibration points are generated</w:t>
      </w:r>
      <w:r w:rsidRPr="007841F6">
        <w:rPr>
          <w:rFonts w:ascii="Times New Roman" w:eastAsia="Times New Roman" w:hAnsi="Times New Roman" w:cs="Times New Roman"/>
          <w:sz w:val="24"/>
          <w:szCs w:val="20"/>
        </w:rPr>
        <w:t>. The slope and intercept</w:t>
      </w:r>
      <w:r w:rsidR="00B16BE1" w:rsidRPr="007841F6">
        <w:rPr>
          <w:rFonts w:ascii="Times New Roman" w:eastAsia="Times New Roman" w:hAnsi="Times New Roman" w:cs="Times New Roman"/>
          <w:sz w:val="24"/>
          <w:szCs w:val="20"/>
        </w:rPr>
        <w:t>,</w:t>
      </w:r>
      <w:r w:rsidRPr="007841F6">
        <w:rPr>
          <w:rFonts w:ascii="Times New Roman" w:eastAsia="Times New Roman" w:hAnsi="Times New Roman" w:cs="Times New Roman"/>
          <w:sz w:val="24"/>
          <w:szCs w:val="20"/>
        </w:rPr>
        <w:t xml:space="preserve"> for </w:t>
      </w:r>
      <w:r w:rsidR="003A1AC7" w:rsidRPr="007841F6">
        <w:rPr>
          <w:rFonts w:ascii="Times New Roman" w:eastAsia="Times New Roman" w:hAnsi="Times New Roman" w:cs="Times New Roman"/>
          <w:sz w:val="24"/>
          <w:szCs w:val="20"/>
        </w:rPr>
        <w:t xml:space="preserve">the </w:t>
      </w:r>
      <w:r w:rsidRPr="007841F6">
        <w:rPr>
          <w:rFonts w:ascii="Times New Roman" w:eastAsia="Times New Roman" w:hAnsi="Times New Roman" w:cs="Times New Roman"/>
          <w:sz w:val="24"/>
          <w:szCs w:val="20"/>
        </w:rPr>
        <w:t>comparison</w:t>
      </w:r>
      <w:r w:rsidR="00B16BE1" w:rsidRPr="007841F6">
        <w:rPr>
          <w:rFonts w:ascii="Times New Roman" w:eastAsia="Times New Roman" w:hAnsi="Times New Roman" w:cs="Times New Roman"/>
          <w:sz w:val="24"/>
          <w:szCs w:val="20"/>
        </w:rPr>
        <w:t>,</w:t>
      </w:r>
      <w:r w:rsidRPr="007841F6">
        <w:rPr>
          <w:rFonts w:ascii="Times New Roman" w:eastAsia="Times New Roman" w:hAnsi="Times New Roman" w:cs="Times New Roman"/>
          <w:sz w:val="24"/>
          <w:szCs w:val="20"/>
        </w:rPr>
        <w:t xml:space="preserve"> </w:t>
      </w:r>
      <w:r w:rsidR="003A1AC7" w:rsidRPr="007841F6">
        <w:rPr>
          <w:rFonts w:ascii="Times New Roman" w:eastAsia="Times New Roman" w:hAnsi="Times New Roman" w:cs="Times New Roman"/>
          <w:sz w:val="24"/>
          <w:szCs w:val="20"/>
        </w:rPr>
        <w:t xml:space="preserve">are </w:t>
      </w:r>
      <w:r w:rsidRPr="007841F6">
        <w:rPr>
          <w:rFonts w:ascii="Times New Roman" w:eastAsia="Times New Roman" w:hAnsi="Times New Roman" w:cs="Times New Roman"/>
          <w:sz w:val="24"/>
          <w:szCs w:val="20"/>
        </w:rPr>
        <w:t xml:space="preserve">computed using the least-squares linear regression of the </w:t>
      </w:r>
      <w:r w:rsidR="001E725B" w:rsidRPr="007841F6">
        <w:rPr>
          <w:rFonts w:ascii="Times New Roman" w:eastAsia="Times New Roman" w:hAnsi="Times New Roman" w:cs="Times New Roman"/>
          <w:sz w:val="24"/>
          <w:szCs w:val="20"/>
        </w:rPr>
        <w:t>TS</w:t>
      </w:r>
      <w:r w:rsidRPr="007841F6">
        <w:rPr>
          <w:rFonts w:ascii="Times New Roman" w:eastAsia="Times New Roman" w:hAnsi="Times New Roman" w:cs="Times New Roman"/>
          <w:sz w:val="24"/>
          <w:szCs w:val="20"/>
        </w:rPr>
        <w:t xml:space="preserve"> display (x) a</w:t>
      </w:r>
      <w:r w:rsidR="00AE1E3A" w:rsidRPr="007841F6">
        <w:rPr>
          <w:rFonts w:ascii="Times New Roman" w:eastAsia="Times New Roman" w:hAnsi="Times New Roman" w:cs="Times New Roman"/>
          <w:sz w:val="24"/>
          <w:szCs w:val="20"/>
        </w:rPr>
        <w:t xml:space="preserve">nd the standard flow rate (y). </w:t>
      </w:r>
      <w:r w:rsidR="00954809" w:rsidRPr="007841F6">
        <w:rPr>
          <w:rFonts w:ascii="Times New Roman" w:eastAsia="Times New Roman" w:hAnsi="Times New Roman" w:cs="Times New Roman"/>
          <w:sz w:val="24"/>
          <w:szCs w:val="20"/>
        </w:rPr>
        <w:t>T</w:t>
      </w:r>
      <w:r w:rsidR="00AE1E3A" w:rsidRPr="007841F6">
        <w:rPr>
          <w:rFonts w:ascii="Times New Roman" w:eastAsia="Times New Roman" w:hAnsi="Times New Roman" w:cs="Times New Roman"/>
          <w:sz w:val="24"/>
          <w:szCs w:val="20"/>
        </w:rPr>
        <w:t xml:space="preserve">he </w:t>
      </w:r>
      <w:r w:rsidR="00C81A06" w:rsidRPr="007841F6">
        <w:rPr>
          <w:rFonts w:ascii="Times New Roman" w:eastAsia="Times New Roman" w:hAnsi="Times New Roman" w:cs="Times New Roman"/>
          <w:sz w:val="24"/>
          <w:szCs w:val="20"/>
        </w:rPr>
        <w:t xml:space="preserve">AMB </w:t>
      </w:r>
      <w:r w:rsidR="00AE1E3A" w:rsidRPr="007841F6">
        <w:rPr>
          <w:rFonts w:ascii="Times New Roman" w:eastAsia="Times New Roman" w:hAnsi="Times New Roman" w:cs="Times New Roman"/>
          <w:sz w:val="24"/>
          <w:szCs w:val="20"/>
        </w:rPr>
        <w:t>SOP</w:t>
      </w:r>
      <w:r w:rsidR="00954809" w:rsidRPr="007841F6">
        <w:rPr>
          <w:rFonts w:ascii="Times New Roman" w:eastAsia="Times New Roman" w:hAnsi="Times New Roman" w:cs="Times New Roman"/>
          <w:sz w:val="24"/>
          <w:szCs w:val="20"/>
        </w:rPr>
        <w:t>, C</w:t>
      </w:r>
      <w:r w:rsidR="008C1AF7">
        <w:rPr>
          <w:rFonts w:ascii="Times New Roman" w:eastAsia="Times New Roman" w:hAnsi="Times New Roman" w:cs="Times New Roman"/>
          <w:sz w:val="24"/>
          <w:szCs w:val="20"/>
        </w:rPr>
        <w:t xml:space="preserve">alibration and Verification </w:t>
      </w:r>
      <w:r w:rsidR="00954809" w:rsidRPr="007841F6">
        <w:rPr>
          <w:rFonts w:ascii="Times New Roman" w:eastAsia="Times New Roman" w:hAnsi="Times New Roman" w:cs="Times New Roman"/>
          <w:sz w:val="24"/>
          <w:szCs w:val="20"/>
        </w:rPr>
        <w:t xml:space="preserve">of Mass Flow Meters Using the Fluke molboxTM/molbloc-sTM System, provides specific </w:t>
      </w:r>
      <w:r w:rsidR="003A1AC7" w:rsidRPr="007841F6">
        <w:rPr>
          <w:rFonts w:ascii="Times New Roman" w:eastAsia="Times New Roman" w:hAnsi="Times New Roman" w:cs="Times New Roman"/>
          <w:sz w:val="24"/>
          <w:szCs w:val="20"/>
        </w:rPr>
        <w:t xml:space="preserve">procedural </w:t>
      </w:r>
      <w:r w:rsidR="00954809" w:rsidRPr="007841F6">
        <w:rPr>
          <w:rFonts w:ascii="Times New Roman" w:eastAsia="Times New Roman" w:hAnsi="Times New Roman" w:cs="Times New Roman"/>
          <w:sz w:val="24"/>
          <w:szCs w:val="20"/>
        </w:rPr>
        <w:t>details.</w:t>
      </w:r>
    </w:p>
    <w:p w14:paraId="76704249" w14:textId="35264D25" w:rsidR="00B222D8" w:rsidRPr="007841F6" w:rsidRDefault="00B222D8" w:rsidP="0083202A">
      <w:pPr>
        <w:spacing w:before="120" w:after="120" w:line="240" w:lineRule="auto"/>
        <w:rPr>
          <w:rFonts w:ascii="Times New Roman" w:eastAsia="Times New Roman" w:hAnsi="Times New Roman" w:cs="Times New Roman"/>
          <w:sz w:val="24"/>
          <w:szCs w:val="20"/>
        </w:rPr>
      </w:pPr>
      <w:r w:rsidRPr="007841F6">
        <w:rPr>
          <w:rFonts w:ascii="Times New Roman" w:eastAsia="Times New Roman" w:hAnsi="Times New Roman" w:cs="Times New Roman"/>
          <w:sz w:val="24"/>
          <w:szCs w:val="20"/>
        </w:rPr>
        <w:t>The second flow rate standard</w:t>
      </w:r>
      <w:r w:rsidR="00733D17">
        <w:rPr>
          <w:rFonts w:ascii="Times New Roman" w:eastAsia="Times New Roman" w:hAnsi="Times New Roman" w:cs="Times New Roman"/>
          <w:sz w:val="24"/>
          <w:szCs w:val="20"/>
        </w:rPr>
        <w:t xml:space="preserve"> is the </w:t>
      </w:r>
      <w:r w:rsidRPr="007841F6">
        <w:rPr>
          <w:rFonts w:ascii="Times New Roman" w:eastAsia="Times New Roman" w:hAnsi="Times New Roman" w:cs="Times New Roman"/>
          <w:sz w:val="24"/>
          <w:szCs w:val="20"/>
        </w:rPr>
        <w:t xml:space="preserve">Hastings bubble </w:t>
      </w:r>
      <w:r w:rsidR="00BF0D71" w:rsidRPr="007841F6">
        <w:rPr>
          <w:rFonts w:ascii="Times New Roman" w:eastAsia="Times New Roman" w:hAnsi="Times New Roman" w:cs="Times New Roman"/>
          <w:sz w:val="24"/>
          <w:szCs w:val="20"/>
        </w:rPr>
        <w:t>meter</w:t>
      </w:r>
      <w:r w:rsidR="00733D17">
        <w:rPr>
          <w:rFonts w:ascii="Times New Roman" w:eastAsia="Times New Roman" w:hAnsi="Times New Roman" w:cs="Times New Roman"/>
          <w:sz w:val="24"/>
          <w:szCs w:val="20"/>
        </w:rPr>
        <w:t>,</w:t>
      </w:r>
      <w:r w:rsidR="00A42631" w:rsidRPr="007841F6">
        <w:rPr>
          <w:rFonts w:ascii="Times New Roman" w:eastAsia="Times New Roman" w:hAnsi="Times New Roman" w:cs="Times New Roman"/>
          <w:sz w:val="24"/>
          <w:szCs w:val="20"/>
        </w:rPr>
        <w:t xml:space="preserve"> which</w:t>
      </w:r>
      <w:r w:rsidRPr="007841F6">
        <w:rPr>
          <w:rFonts w:ascii="Times New Roman" w:eastAsia="Times New Roman" w:hAnsi="Times New Roman" w:cs="Times New Roman"/>
          <w:sz w:val="24"/>
          <w:szCs w:val="20"/>
        </w:rPr>
        <w:t xml:space="preserve"> includes three </w:t>
      </w:r>
      <w:r w:rsidR="00733D17">
        <w:rPr>
          <w:rFonts w:ascii="Times New Roman" w:eastAsia="Times New Roman" w:hAnsi="Times New Roman" w:cs="Times New Roman"/>
          <w:sz w:val="24"/>
          <w:szCs w:val="20"/>
        </w:rPr>
        <w:t xml:space="preserve">primary standard volume cylinders, </w:t>
      </w:r>
      <w:r w:rsidRPr="007841F6">
        <w:rPr>
          <w:rFonts w:ascii="Times New Roman" w:eastAsia="Times New Roman" w:hAnsi="Times New Roman" w:cs="Times New Roman"/>
          <w:sz w:val="24"/>
          <w:szCs w:val="20"/>
        </w:rPr>
        <w:t xml:space="preserve">a NIST-traceable certified stopwatch, </w:t>
      </w:r>
      <w:r w:rsidR="003A1AC7" w:rsidRPr="007841F6">
        <w:rPr>
          <w:rFonts w:ascii="Times New Roman" w:eastAsia="Times New Roman" w:hAnsi="Times New Roman" w:cs="Times New Roman"/>
          <w:sz w:val="24"/>
          <w:szCs w:val="20"/>
        </w:rPr>
        <w:t xml:space="preserve">a </w:t>
      </w:r>
      <w:r w:rsidR="00D365EB" w:rsidRPr="007841F6">
        <w:rPr>
          <w:rFonts w:ascii="Times New Roman" w:eastAsia="Times New Roman" w:hAnsi="Times New Roman" w:cs="Times New Roman"/>
          <w:sz w:val="24"/>
          <w:szCs w:val="20"/>
        </w:rPr>
        <w:t xml:space="preserve">certified </w:t>
      </w:r>
      <w:r w:rsidRPr="007841F6">
        <w:rPr>
          <w:rFonts w:ascii="Times New Roman" w:eastAsia="Times New Roman" w:hAnsi="Times New Roman" w:cs="Times New Roman"/>
          <w:sz w:val="24"/>
          <w:szCs w:val="20"/>
        </w:rPr>
        <w:t xml:space="preserve">barometer, and </w:t>
      </w:r>
      <w:r w:rsidR="003A1AC7" w:rsidRPr="007841F6">
        <w:rPr>
          <w:rFonts w:ascii="Times New Roman" w:eastAsia="Times New Roman" w:hAnsi="Times New Roman" w:cs="Times New Roman"/>
          <w:sz w:val="24"/>
          <w:szCs w:val="20"/>
        </w:rPr>
        <w:t xml:space="preserve">a </w:t>
      </w:r>
      <w:r w:rsidR="00D365EB" w:rsidRPr="007841F6">
        <w:rPr>
          <w:rFonts w:ascii="Times New Roman" w:eastAsia="Times New Roman" w:hAnsi="Times New Roman" w:cs="Times New Roman"/>
          <w:sz w:val="24"/>
          <w:szCs w:val="20"/>
        </w:rPr>
        <w:t xml:space="preserve">certified </w:t>
      </w:r>
      <w:r w:rsidR="000A0F28" w:rsidRPr="007841F6">
        <w:rPr>
          <w:rFonts w:ascii="Times New Roman" w:eastAsia="Times New Roman" w:hAnsi="Times New Roman" w:cs="Times New Roman"/>
          <w:sz w:val="24"/>
          <w:szCs w:val="20"/>
        </w:rPr>
        <w:t>temperature probe</w:t>
      </w:r>
      <w:r w:rsidRPr="007841F6">
        <w:rPr>
          <w:rFonts w:ascii="Times New Roman" w:eastAsia="Times New Roman" w:hAnsi="Times New Roman" w:cs="Times New Roman"/>
          <w:sz w:val="24"/>
          <w:szCs w:val="20"/>
        </w:rPr>
        <w:t xml:space="preserve">. </w:t>
      </w:r>
      <w:r w:rsidR="00572915" w:rsidRPr="007841F6">
        <w:rPr>
          <w:rFonts w:ascii="Times New Roman" w:eastAsia="Times New Roman" w:hAnsi="Times New Roman" w:cs="Times New Roman"/>
          <w:sz w:val="24"/>
          <w:szCs w:val="20"/>
        </w:rPr>
        <w:t>Calculations us</w:t>
      </w:r>
      <w:r w:rsidR="003A1AC7" w:rsidRPr="007841F6">
        <w:rPr>
          <w:rFonts w:ascii="Times New Roman" w:eastAsia="Times New Roman" w:hAnsi="Times New Roman" w:cs="Times New Roman"/>
          <w:sz w:val="24"/>
          <w:szCs w:val="20"/>
        </w:rPr>
        <w:t>ed with</w:t>
      </w:r>
      <w:r w:rsidR="00572915" w:rsidRPr="007841F6">
        <w:rPr>
          <w:rFonts w:ascii="Times New Roman" w:eastAsia="Times New Roman" w:hAnsi="Times New Roman" w:cs="Times New Roman"/>
          <w:sz w:val="24"/>
          <w:szCs w:val="20"/>
        </w:rPr>
        <w:t xml:space="preserve"> the Hastings </w:t>
      </w:r>
      <w:r w:rsidR="00A42631" w:rsidRPr="007841F6">
        <w:rPr>
          <w:rFonts w:ascii="Times New Roman" w:eastAsia="Times New Roman" w:hAnsi="Times New Roman" w:cs="Times New Roman"/>
          <w:sz w:val="24"/>
          <w:szCs w:val="20"/>
        </w:rPr>
        <w:t>b</w:t>
      </w:r>
      <w:r w:rsidR="00572915" w:rsidRPr="007841F6">
        <w:rPr>
          <w:rFonts w:ascii="Times New Roman" w:eastAsia="Times New Roman" w:hAnsi="Times New Roman" w:cs="Times New Roman"/>
          <w:sz w:val="24"/>
          <w:szCs w:val="20"/>
        </w:rPr>
        <w:t xml:space="preserve">ubble meter </w:t>
      </w:r>
      <w:r w:rsidR="003A1AC7" w:rsidRPr="007841F6">
        <w:rPr>
          <w:rFonts w:ascii="Times New Roman" w:eastAsia="Times New Roman" w:hAnsi="Times New Roman" w:cs="Times New Roman"/>
          <w:sz w:val="24"/>
          <w:szCs w:val="20"/>
        </w:rPr>
        <w:t xml:space="preserve">are </w:t>
      </w:r>
      <w:r w:rsidR="00572915" w:rsidRPr="007841F6">
        <w:rPr>
          <w:rFonts w:ascii="Times New Roman" w:eastAsia="Times New Roman" w:hAnsi="Times New Roman" w:cs="Times New Roman"/>
          <w:sz w:val="24"/>
          <w:szCs w:val="20"/>
        </w:rPr>
        <w:t>found in AMB SOP Bios Verification and Certification Procedures</w:t>
      </w:r>
      <w:r w:rsidR="005E5372" w:rsidRPr="007841F6">
        <w:rPr>
          <w:rFonts w:ascii="Times New Roman" w:eastAsia="Times New Roman" w:hAnsi="Times New Roman" w:cs="Times New Roman"/>
          <w:sz w:val="24"/>
          <w:szCs w:val="20"/>
        </w:rPr>
        <w:t>.</w:t>
      </w:r>
    </w:p>
    <w:p w14:paraId="7670424B" w14:textId="23FB29CD" w:rsidR="00B222D8" w:rsidRPr="007841F6" w:rsidRDefault="00B222D8" w:rsidP="0083202A">
      <w:pPr>
        <w:spacing w:before="120" w:after="120" w:line="240" w:lineRule="auto"/>
        <w:rPr>
          <w:rFonts w:ascii="Times New Roman" w:eastAsia="Times New Roman" w:hAnsi="Times New Roman" w:cs="Times New Roman"/>
          <w:sz w:val="24"/>
          <w:szCs w:val="20"/>
        </w:rPr>
      </w:pPr>
      <w:bookmarkStart w:id="105" w:name="_Toc19632089"/>
      <w:bookmarkStart w:id="106" w:name="_Toc19790924"/>
      <w:bookmarkStart w:id="107" w:name="_Hlk113868318"/>
      <w:r w:rsidRPr="007841F6">
        <w:rPr>
          <w:rFonts w:ascii="Times New Roman" w:eastAsia="Times New Roman" w:hAnsi="Times New Roman" w:cs="Times New Roman"/>
          <w:sz w:val="24"/>
          <w:szCs w:val="20"/>
        </w:rPr>
        <w:t>M</w:t>
      </w:r>
      <w:r w:rsidR="000A0F28" w:rsidRPr="007841F6">
        <w:rPr>
          <w:rFonts w:ascii="Times New Roman" w:eastAsia="Times New Roman" w:hAnsi="Times New Roman" w:cs="Times New Roman"/>
          <w:sz w:val="24"/>
          <w:szCs w:val="20"/>
        </w:rPr>
        <w:t>FC</w:t>
      </w:r>
      <w:r w:rsidRPr="007841F6">
        <w:rPr>
          <w:rFonts w:ascii="Times New Roman" w:eastAsia="Times New Roman" w:hAnsi="Times New Roman" w:cs="Times New Roman"/>
          <w:sz w:val="24"/>
          <w:szCs w:val="20"/>
        </w:rPr>
        <w:t xml:space="preserve"> </w:t>
      </w:r>
      <w:r w:rsidR="00956735">
        <w:rPr>
          <w:rFonts w:ascii="Times New Roman" w:eastAsia="Times New Roman" w:hAnsi="Times New Roman" w:cs="Times New Roman"/>
          <w:sz w:val="24"/>
          <w:szCs w:val="20"/>
        </w:rPr>
        <w:t>verification</w:t>
      </w:r>
      <w:r w:rsidRPr="007841F6">
        <w:rPr>
          <w:rFonts w:ascii="Times New Roman" w:eastAsia="Times New Roman" w:hAnsi="Times New Roman" w:cs="Times New Roman"/>
          <w:sz w:val="24"/>
          <w:szCs w:val="20"/>
        </w:rPr>
        <w:t xml:space="preserve"> must meet </w:t>
      </w:r>
      <w:r w:rsidR="00B272D3" w:rsidRPr="007841F6">
        <w:rPr>
          <w:rFonts w:ascii="Times New Roman" w:eastAsia="Times New Roman" w:hAnsi="Times New Roman" w:cs="Times New Roman"/>
          <w:sz w:val="24"/>
          <w:szCs w:val="20"/>
        </w:rPr>
        <w:t xml:space="preserve">a specific </w:t>
      </w:r>
      <w:r w:rsidRPr="007841F6">
        <w:rPr>
          <w:rFonts w:ascii="Times New Roman" w:eastAsia="Times New Roman" w:hAnsi="Times New Roman" w:cs="Times New Roman"/>
          <w:sz w:val="24"/>
          <w:szCs w:val="20"/>
        </w:rPr>
        <w:t>requirement</w:t>
      </w:r>
      <w:r w:rsidR="00B272D3" w:rsidRPr="007841F6">
        <w:rPr>
          <w:rFonts w:ascii="Times New Roman" w:eastAsia="Times New Roman" w:hAnsi="Times New Roman" w:cs="Times New Roman"/>
          <w:sz w:val="24"/>
          <w:szCs w:val="20"/>
        </w:rPr>
        <w:t xml:space="preserve">. </w:t>
      </w:r>
      <w:r w:rsidRPr="007841F6">
        <w:rPr>
          <w:rFonts w:ascii="Times New Roman" w:eastAsia="Times New Roman" w:hAnsi="Times New Roman" w:cs="Times New Roman"/>
          <w:sz w:val="24"/>
          <w:szCs w:val="20"/>
        </w:rPr>
        <w:t xml:space="preserve">The percent difference between the curve flows and the true flows must be </w:t>
      </w:r>
      <w:r w:rsidR="009E2739" w:rsidRPr="007841F6">
        <w:rPr>
          <w:rFonts w:ascii="Times New Roman" w:eastAsia="Times New Roman" w:hAnsi="Times New Roman" w:cs="Times New Roman"/>
          <w:sz w:val="24"/>
          <w:szCs w:val="20"/>
        </w:rPr>
        <w:t>˂</w:t>
      </w:r>
      <w:r w:rsidR="00C06759" w:rsidRPr="007841F6">
        <w:rPr>
          <w:rFonts w:ascii="Times New Roman" w:eastAsia="Times New Roman" w:hAnsi="Times New Roman" w:cs="Times New Roman"/>
          <w:sz w:val="24"/>
          <w:szCs w:val="20"/>
        </w:rPr>
        <w:t>±</w:t>
      </w:r>
      <w:r w:rsidR="009E2739" w:rsidRPr="007841F6">
        <w:rPr>
          <w:rFonts w:ascii="Times New Roman" w:eastAsia="Times New Roman" w:hAnsi="Times New Roman" w:cs="Times New Roman"/>
          <w:sz w:val="24"/>
          <w:szCs w:val="20"/>
        </w:rPr>
        <w:t>2.1%.</w:t>
      </w:r>
      <w:r w:rsidRPr="007841F6">
        <w:rPr>
          <w:rFonts w:ascii="Times New Roman" w:eastAsia="Times New Roman" w:hAnsi="Times New Roman" w:cs="Times New Roman"/>
          <w:sz w:val="24"/>
          <w:szCs w:val="20"/>
        </w:rPr>
        <w:t xml:space="preserve"> If the curve flow exceeds </w:t>
      </w:r>
      <w:r w:rsidR="009E2739" w:rsidRPr="007841F6">
        <w:rPr>
          <w:rFonts w:ascii="Times New Roman" w:eastAsia="Times New Roman" w:hAnsi="Times New Roman" w:cs="Times New Roman"/>
          <w:sz w:val="24"/>
          <w:szCs w:val="20"/>
        </w:rPr>
        <w:t>the limit,</w:t>
      </w:r>
      <w:r w:rsidRPr="007841F6">
        <w:rPr>
          <w:rFonts w:ascii="Times New Roman" w:eastAsia="Times New Roman" w:hAnsi="Times New Roman" w:cs="Times New Roman"/>
          <w:sz w:val="24"/>
          <w:szCs w:val="20"/>
        </w:rPr>
        <w:t xml:space="preserve"> the failed flow point</w:t>
      </w:r>
      <w:r w:rsidR="003A1AC7" w:rsidRPr="007841F6">
        <w:rPr>
          <w:rFonts w:ascii="Times New Roman" w:eastAsia="Times New Roman" w:hAnsi="Times New Roman" w:cs="Times New Roman"/>
          <w:sz w:val="24"/>
          <w:szCs w:val="20"/>
        </w:rPr>
        <w:t xml:space="preserve"> or point</w:t>
      </w:r>
      <w:r w:rsidRPr="007841F6">
        <w:rPr>
          <w:rFonts w:ascii="Times New Roman" w:eastAsia="Times New Roman" w:hAnsi="Times New Roman" w:cs="Times New Roman"/>
          <w:sz w:val="24"/>
          <w:szCs w:val="20"/>
        </w:rPr>
        <w:t xml:space="preserve">s must be repeated. If the flows </w:t>
      </w:r>
      <w:r w:rsidR="003A1AC7" w:rsidRPr="007841F6">
        <w:rPr>
          <w:rFonts w:ascii="Times New Roman" w:eastAsia="Times New Roman" w:hAnsi="Times New Roman" w:cs="Times New Roman"/>
          <w:sz w:val="24"/>
          <w:szCs w:val="20"/>
        </w:rPr>
        <w:t xml:space="preserve">continue </w:t>
      </w:r>
      <w:r w:rsidRPr="007841F6">
        <w:rPr>
          <w:rFonts w:ascii="Times New Roman" w:eastAsia="Times New Roman" w:hAnsi="Times New Roman" w:cs="Times New Roman"/>
          <w:sz w:val="24"/>
          <w:szCs w:val="20"/>
        </w:rPr>
        <w:t xml:space="preserve">not </w:t>
      </w:r>
      <w:r w:rsidR="003A1AC7" w:rsidRPr="007841F6">
        <w:rPr>
          <w:rFonts w:ascii="Times New Roman" w:eastAsia="Times New Roman" w:hAnsi="Times New Roman" w:cs="Times New Roman"/>
          <w:sz w:val="24"/>
          <w:szCs w:val="20"/>
        </w:rPr>
        <w:t xml:space="preserve">to </w:t>
      </w:r>
      <w:r w:rsidRPr="007841F6">
        <w:rPr>
          <w:rFonts w:ascii="Times New Roman" w:eastAsia="Times New Roman" w:hAnsi="Times New Roman" w:cs="Times New Roman"/>
          <w:sz w:val="24"/>
          <w:szCs w:val="20"/>
        </w:rPr>
        <w:t xml:space="preserve">meet the </w:t>
      </w:r>
      <w:r w:rsidR="009E2739" w:rsidRPr="007841F6">
        <w:rPr>
          <w:rFonts w:ascii="Times New Roman" w:eastAsia="Times New Roman" w:hAnsi="Times New Roman" w:cs="Times New Roman"/>
          <w:sz w:val="24"/>
          <w:szCs w:val="20"/>
        </w:rPr>
        <w:t>limit</w:t>
      </w:r>
      <w:r w:rsidRPr="007841F6">
        <w:rPr>
          <w:rFonts w:ascii="Times New Roman" w:eastAsia="Times New Roman" w:hAnsi="Times New Roman" w:cs="Times New Roman"/>
          <w:sz w:val="24"/>
          <w:szCs w:val="20"/>
        </w:rPr>
        <w:t xml:space="preserve">, the flow controller </w:t>
      </w:r>
      <w:r w:rsidR="00A0692B" w:rsidRPr="007841F6">
        <w:rPr>
          <w:rFonts w:ascii="Times New Roman" w:eastAsia="Times New Roman" w:hAnsi="Times New Roman" w:cs="Times New Roman"/>
          <w:sz w:val="24"/>
          <w:szCs w:val="20"/>
        </w:rPr>
        <w:t>will</w:t>
      </w:r>
      <w:r w:rsidRPr="007841F6">
        <w:rPr>
          <w:rFonts w:ascii="Times New Roman" w:eastAsia="Times New Roman" w:hAnsi="Times New Roman" w:cs="Times New Roman"/>
          <w:sz w:val="24"/>
          <w:szCs w:val="20"/>
        </w:rPr>
        <w:t xml:space="preserve"> be considered suspect and corrective action taken. Corrective action may </w:t>
      </w:r>
      <w:r w:rsidR="00D365EB" w:rsidRPr="007841F6">
        <w:rPr>
          <w:rFonts w:ascii="Times New Roman" w:eastAsia="Times New Roman" w:hAnsi="Times New Roman" w:cs="Times New Roman"/>
          <w:sz w:val="24"/>
          <w:szCs w:val="20"/>
        </w:rPr>
        <w:t xml:space="preserve">require </w:t>
      </w:r>
      <w:r w:rsidRPr="007841F6">
        <w:rPr>
          <w:rFonts w:ascii="Times New Roman" w:eastAsia="Times New Roman" w:hAnsi="Times New Roman" w:cs="Times New Roman"/>
          <w:sz w:val="24"/>
          <w:szCs w:val="20"/>
        </w:rPr>
        <w:t xml:space="preserve">the owner of the equipment </w:t>
      </w:r>
      <w:r w:rsidR="00D365EB" w:rsidRPr="007841F6">
        <w:rPr>
          <w:rFonts w:ascii="Times New Roman" w:eastAsia="Times New Roman" w:hAnsi="Times New Roman" w:cs="Times New Roman"/>
          <w:sz w:val="24"/>
          <w:szCs w:val="20"/>
        </w:rPr>
        <w:t xml:space="preserve">to </w:t>
      </w:r>
      <w:r w:rsidRPr="007841F6">
        <w:rPr>
          <w:rFonts w:ascii="Times New Roman" w:eastAsia="Times New Roman" w:hAnsi="Times New Roman" w:cs="Times New Roman"/>
          <w:sz w:val="24"/>
          <w:szCs w:val="20"/>
        </w:rPr>
        <w:t xml:space="preserve">consult the </w:t>
      </w:r>
      <w:r w:rsidR="00D365EB" w:rsidRPr="007841F6">
        <w:rPr>
          <w:rFonts w:ascii="Times New Roman" w:eastAsia="Times New Roman" w:hAnsi="Times New Roman" w:cs="Times New Roman"/>
          <w:sz w:val="24"/>
          <w:szCs w:val="20"/>
        </w:rPr>
        <w:t xml:space="preserve">manufacturer </w:t>
      </w:r>
      <w:r w:rsidRPr="007841F6">
        <w:rPr>
          <w:rFonts w:ascii="Times New Roman" w:eastAsia="Times New Roman" w:hAnsi="Times New Roman" w:cs="Times New Roman"/>
          <w:sz w:val="24"/>
          <w:szCs w:val="20"/>
        </w:rPr>
        <w:t>or equipment manual.</w:t>
      </w:r>
      <w:bookmarkEnd w:id="105"/>
      <w:bookmarkEnd w:id="106"/>
    </w:p>
    <w:p w14:paraId="7670424D" w14:textId="1A7B33FB" w:rsidR="00DF4AE7" w:rsidRPr="007841F6" w:rsidRDefault="00B222D8" w:rsidP="0083202A">
      <w:pPr>
        <w:spacing w:before="120" w:after="120" w:line="240" w:lineRule="auto"/>
        <w:rPr>
          <w:rFonts w:ascii="Times New Roman" w:eastAsia="Times New Roman" w:hAnsi="Times New Roman" w:cs="Times New Roman"/>
          <w:sz w:val="24"/>
          <w:szCs w:val="20"/>
        </w:rPr>
      </w:pPr>
      <w:bookmarkStart w:id="108" w:name="_Toc19632090"/>
      <w:bookmarkStart w:id="109" w:name="_Toc19790925"/>
      <w:bookmarkEnd w:id="107"/>
      <w:r w:rsidRPr="007841F6">
        <w:rPr>
          <w:rFonts w:ascii="Times New Roman" w:eastAsia="Times New Roman" w:hAnsi="Times New Roman" w:cs="Times New Roman"/>
          <w:sz w:val="24"/>
          <w:szCs w:val="20"/>
        </w:rPr>
        <w:t xml:space="preserve">Many models of </w:t>
      </w:r>
      <w:r w:rsidR="007E13B3" w:rsidRPr="007841F6">
        <w:rPr>
          <w:rFonts w:ascii="Times New Roman" w:eastAsia="Times New Roman" w:hAnsi="Times New Roman" w:cs="Times New Roman"/>
          <w:sz w:val="24"/>
          <w:szCs w:val="20"/>
        </w:rPr>
        <w:t xml:space="preserve">MFC </w:t>
      </w:r>
      <w:r w:rsidRPr="007841F6">
        <w:rPr>
          <w:rFonts w:ascii="Times New Roman" w:eastAsia="Times New Roman" w:hAnsi="Times New Roman" w:cs="Times New Roman"/>
          <w:sz w:val="24"/>
          <w:szCs w:val="20"/>
        </w:rPr>
        <w:t xml:space="preserve">gas blenders have software </w:t>
      </w:r>
      <w:r w:rsidR="00F511DB" w:rsidRPr="007841F6">
        <w:rPr>
          <w:rFonts w:ascii="Times New Roman" w:eastAsia="Times New Roman" w:hAnsi="Times New Roman" w:cs="Times New Roman"/>
          <w:sz w:val="24"/>
          <w:szCs w:val="20"/>
        </w:rPr>
        <w:t xml:space="preserve">which </w:t>
      </w:r>
      <w:r w:rsidRPr="007841F6">
        <w:rPr>
          <w:rFonts w:ascii="Times New Roman" w:eastAsia="Times New Roman" w:hAnsi="Times New Roman" w:cs="Times New Roman"/>
          <w:sz w:val="24"/>
          <w:szCs w:val="20"/>
        </w:rPr>
        <w:t xml:space="preserve">allows the displayed flow rate to equal the true flow rate. </w:t>
      </w:r>
      <w:r w:rsidR="005E5372" w:rsidRPr="007841F6">
        <w:rPr>
          <w:rFonts w:ascii="Times New Roman" w:eastAsia="Times New Roman" w:hAnsi="Times New Roman" w:cs="Times New Roman"/>
          <w:sz w:val="24"/>
          <w:szCs w:val="20"/>
        </w:rPr>
        <w:t>Prior to deploy</w:t>
      </w:r>
      <w:r w:rsidR="00F511DB" w:rsidRPr="007841F6">
        <w:rPr>
          <w:rFonts w:ascii="Times New Roman" w:eastAsia="Times New Roman" w:hAnsi="Times New Roman" w:cs="Times New Roman"/>
          <w:sz w:val="24"/>
          <w:szCs w:val="20"/>
        </w:rPr>
        <w:t>ment</w:t>
      </w:r>
      <w:r w:rsidR="005E5372" w:rsidRPr="007841F6">
        <w:rPr>
          <w:rFonts w:ascii="Times New Roman" w:eastAsia="Times New Roman" w:hAnsi="Times New Roman" w:cs="Times New Roman"/>
          <w:sz w:val="24"/>
          <w:szCs w:val="20"/>
        </w:rPr>
        <w:t xml:space="preserve"> to an air monitoring station, </w:t>
      </w:r>
      <w:r w:rsidR="00F511DB" w:rsidRPr="007841F6">
        <w:rPr>
          <w:rFonts w:ascii="Times New Roman" w:eastAsia="Times New Roman" w:hAnsi="Times New Roman" w:cs="Times New Roman"/>
          <w:sz w:val="24"/>
          <w:szCs w:val="20"/>
        </w:rPr>
        <w:t xml:space="preserve">each </w:t>
      </w:r>
      <w:r w:rsidR="005E5372" w:rsidRPr="007841F6">
        <w:rPr>
          <w:rFonts w:ascii="Times New Roman" w:eastAsia="Times New Roman" w:hAnsi="Times New Roman" w:cs="Times New Roman"/>
          <w:sz w:val="24"/>
          <w:szCs w:val="20"/>
        </w:rPr>
        <w:t>STS</w:t>
      </w:r>
      <w:r w:rsidR="00F511DB" w:rsidRPr="007841F6">
        <w:rPr>
          <w:rFonts w:ascii="Times New Roman" w:eastAsia="Times New Roman" w:hAnsi="Times New Roman" w:cs="Times New Roman"/>
          <w:sz w:val="24"/>
          <w:szCs w:val="20"/>
        </w:rPr>
        <w:t>’s</w:t>
      </w:r>
      <w:r w:rsidR="005E5372" w:rsidRPr="007841F6">
        <w:rPr>
          <w:rFonts w:ascii="Times New Roman" w:eastAsia="Times New Roman" w:hAnsi="Times New Roman" w:cs="Times New Roman"/>
          <w:sz w:val="24"/>
          <w:szCs w:val="20"/>
        </w:rPr>
        <w:t xml:space="preserve"> </w:t>
      </w:r>
      <w:r w:rsidR="00F511DB" w:rsidRPr="007841F6">
        <w:rPr>
          <w:rFonts w:ascii="Times New Roman" w:eastAsia="Times New Roman" w:hAnsi="Times New Roman" w:cs="Times New Roman"/>
          <w:sz w:val="24"/>
          <w:szCs w:val="20"/>
        </w:rPr>
        <w:t>MFC cylinder</w:t>
      </w:r>
      <w:r w:rsidR="006B6A22" w:rsidRPr="007841F6">
        <w:rPr>
          <w:rFonts w:ascii="Times New Roman" w:eastAsia="Times New Roman" w:hAnsi="Times New Roman" w:cs="Times New Roman"/>
          <w:sz w:val="24"/>
          <w:szCs w:val="20"/>
        </w:rPr>
        <w:t xml:space="preserve"> or cylinders,</w:t>
      </w:r>
      <w:r w:rsidR="00F511DB" w:rsidRPr="007841F6">
        <w:rPr>
          <w:rFonts w:ascii="Times New Roman" w:eastAsia="Times New Roman" w:hAnsi="Times New Roman" w:cs="Times New Roman"/>
          <w:sz w:val="24"/>
          <w:szCs w:val="20"/>
        </w:rPr>
        <w:t xml:space="preserve"> and dilution </w:t>
      </w:r>
      <w:r w:rsidR="008E086B" w:rsidRPr="007841F6">
        <w:rPr>
          <w:rFonts w:ascii="Times New Roman" w:eastAsia="Times New Roman" w:hAnsi="Times New Roman" w:cs="Times New Roman"/>
          <w:sz w:val="24"/>
          <w:szCs w:val="20"/>
        </w:rPr>
        <w:t>MFC</w:t>
      </w:r>
      <w:r w:rsidR="005E5372" w:rsidRPr="007841F6">
        <w:rPr>
          <w:rFonts w:ascii="Times New Roman" w:eastAsia="Times New Roman" w:hAnsi="Times New Roman" w:cs="Times New Roman"/>
          <w:sz w:val="24"/>
          <w:szCs w:val="20"/>
        </w:rPr>
        <w:t xml:space="preserve"> receive a </w:t>
      </w:r>
      <w:r w:rsidR="00FF2F35" w:rsidRPr="007841F6">
        <w:rPr>
          <w:rFonts w:ascii="Times New Roman" w:eastAsia="Times New Roman" w:hAnsi="Times New Roman" w:cs="Times New Roman"/>
          <w:sz w:val="24"/>
          <w:szCs w:val="20"/>
        </w:rPr>
        <w:t xml:space="preserve">set number of </w:t>
      </w:r>
      <w:r w:rsidR="005E5372" w:rsidRPr="007841F6">
        <w:rPr>
          <w:rFonts w:ascii="Times New Roman" w:eastAsia="Times New Roman" w:hAnsi="Times New Roman" w:cs="Times New Roman"/>
          <w:sz w:val="24"/>
          <w:szCs w:val="20"/>
        </w:rPr>
        <w:t xml:space="preserve">flow </w:t>
      </w:r>
      <w:r w:rsidR="00956735">
        <w:rPr>
          <w:rFonts w:ascii="Times New Roman" w:eastAsia="Times New Roman" w:hAnsi="Times New Roman" w:cs="Times New Roman"/>
          <w:sz w:val="24"/>
          <w:szCs w:val="20"/>
        </w:rPr>
        <w:t>settings</w:t>
      </w:r>
      <w:r w:rsidR="00FF2F35" w:rsidRPr="007841F6">
        <w:rPr>
          <w:rFonts w:ascii="Times New Roman" w:eastAsia="Times New Roman" w:hAnsi="Times New Roman" w:cs="Times New Roman"/>
          <w:sz w:val="24"/>
          <w:szCs w:val="20"/>
        </w:rPr>
        <w:t xml:space="preserve"> depending on the model of calibrator</w:t>
      </w:r>
      <w:r w:rsidR="005E5372" w:rsidRPr="007841F6">
        <w:rPr>
          <w:rFonts w:ascii="Times New Roman" w:eastAsia="Times New Roman" w:hAnsi="Times New Roman" w:cs="Times New Roman"/>
          <w:sz w:val="24"/>
          <w:szCs w:val="20"/>
        </w:rPr>
        <w:t xml:space="preserve">. </w:t>
      </w:r>
      <w:r w:rsidR="001242BC" w:rsidRPr="007841F6">
        <w:rPr>
          <w:rFonts w:ascii="Times New Roman" w:eastAsia="Times New Roman" w:hAnsi="Times New Roman" w:cs="Times New Roman"/>
          <w:sz w:val="24"/>
          <w:szCs w:val="20"/>
        </w:rPr>
        <w:t>M</w:t>
      </w:r>
      <w:r w:rsidRPr="007841F6">
        <w:rPr>
          <w:rFonts w:ascii="Times New Roman" w:eastAsia="Times New Roman" w:hAnsi="Times New Roman" w:cs="Times New Roman"/>
          <w:sz w:val="24"/>
          <w:szCs w:val="20"/>
        </w:rPr>
        <w:t xml:space="preserve">ass flow meter calibration flow data is entered into the gas blender </w:t>
      </w:r>
      <w:r w:rsidR="00F511DB" w:rsidRPr="007841F6">
        <w:rPr>
          <w:rFonts w:ascii="Times New Roman" w:eastAsia="Times New Roman" w:hAnsi="Times New Roman" w:cs="Times New Roman"/>
          <w:sz w:val="24"/>
          <w:szCs w:val="20"/>
        </w:rPr>
        <w:t xml:space="preserve">which </w:t>
      </w:r>
      <w:r w:rsidRPr="007841F6">
        <w:rPr>
          <w:rFonts w:ascii="Times New Roman" w:eastAsia="Times New Roman" w:hAnsi="Times New Roman" w:cs="Times New Roman"/>
          <w:sz w:val="24"/>
          <w:szCs w:val="20"/>
        </w:rPr>
        <w:t xml:space="preserve">compensates </w:t>
      </w:r>
      <w:r w:rsidR="001878DA" w:rsidRPr="007841F6">
        <w:rPr>
          <w:rFonts w:ascii="Times New Roman" w:eastAsia="Times New Roman" w:hAnsi="Times New Roman" w:cs="Times New Roman"/>
          <w:sz w:val="24"/>
          <w:szCs w:val="20"/>
        </w:rPr>
        <w:t xml:space="preserve">for </w:t>
      </w:r>
      <w:r w:rsidRPr="007841F6">
        <w:rPr>
          <w:rFonts w:ascii="Times New Roman" w:eastAsia="Times New Roman" w:hAnsi="Times New Roman" w:cs="Times New Roman"/>
          <w:sz w:val="24"/>
          <w:szCs w:val="20"/>
        </w:rPr>
        <w:t>each flow meter</w:t>
      </w:r>
      <w:r w:rsidR="006B6A22" w:rsidRPr="007841F6">
        <w:rPr>
          <w:rFonts w:ascii="Times New Roman" w:eastAsia="Times New Roman" w:hAnsi="Times New Roman" w:cs="Times New Roman"/>
          <w:sz w:val="24"/>
          <w:szCs w:val="20"/>
        </w:rPr>
        <w:t>’s</w:t>
      </w:r>
      <w:r w:rsidRPr="007841F6">
        <w:rPr>
          <w:rFonts w:ascii="Times New Roman" w:eastAsia="Times New Roman" w:hAnsi="Times New Roman" w:cs="Times New Roman"/>
          <w:sz w:val="24"/>
          <w:szCs w:val="20"/>
        </w:rPr>
        <w:t xml:space="preserve"> displayed flow rates </w:t>
      </w:r>
      <w:r w:rsidR="001878DA" w:rsidRPr="007841F6">
        <w:rPr>
          <w:rFonts w:ascii="Times New Roman" w:eastAsia="Times New Roman" w:hAnsi="Times New Roman" w:cs="Times New Roman"/>
          <w:sz w:val="24"/>
          <w:szCs w:val="20"/>
        </w:rPr>
        <w:t xml:space="preserve">to </w:t>
      </w:r>
      <w:r w:rsidRPr="007841F6">
        <w:rPr>
          <w:rFonts w:ascii="Times New Roman" w:eastAsia="Times New Roman" w:hAnsi="Times New Roman" w:cs="Times New Roman"/>
          <w:sz w:val="24"/>
          <w:szCs w:val="20"/>
        </w:rPr>
        <w:t>equal true flow rates. In this case no slope or intercept is applied (slope = 1.000, intercept = 0.0). After c</w:t>
      </w:r>
      <w:r w:rsidR="00956735">
        <w:rPr>
          <w:rFonts w:ascii="Times New Roman" w:eastAsia="Times New Roman" w:hAnsi="Times New Roman" w:cs="Times New Roman"/>
          <w:sz w:val="24"/>
          <w:szCs w:val="20"/>
        </w:rPr>
        <w:t>alibration</w:t>
      </w:r>
      <w:r w:rsidR="00187CBA" w:rsidRPr="007841F6">
        <w:rPr>
          <w:rFonts w:ascii="Times New Roman" w:eastAsia="Times New Roman" w:hAnsi="Times New Roman" w:cs="Times New Roman"/>
          <w:sz w:val="24"/>
          <w:szCs w:val="20"/>
        </w:rPr>
        <w:t>,</w:t>
      </w:r>
      <w:r w:rsidRPr="007841F6">
        <w:rPr>
          <w:rFonts w:ascii="Times New Roman" w:eastAsia="Times New Roman" w:hAnsi="Times New Roman" w:cs="Times New Roman"/>
          <w:sz w:val="24"/>
          <w:szCs w:val="20"/>
        </w:rPr>
        <w:t xml:space="preserve"> a minimum of four flow rates are </w:t>
      </w:r>
      <w:r w:rsidR="009C1443" w:rsidRPr="007841F6">
        <w:rPr>
          <w:rFonts w:ascii="Times New Roman" w:eastAsia="Times New Roman" w:hAnsi="Times New Roman" w:cs="Times New Roman"/>
          <w:sz w:val="24"/>
          <w:szCs w:val="20"/>
        </w:rPr>
        <w:t>verified</w:t>
      </w:r>
      <w:r w:rsidRPr="007841F6">
        <w:rPr>
          <w:rFonts w:ascii="Times New Roman" w:eastAsia="Times New Roman" w:hAnsi="Times New Roman" w:cs="Times New Roman"/>
          <w:sz w:val="24"/>
          <w:szCs w:val="20"/>
        </w:rPr>
        <w:t xml:space="preserve"> to </w:t>
      </w:r>
      <w:r w:rsidR="00A02FB8" w:rsidRPr="007841F6">
        <w:rPr>
          <w:rFonts w:ascii="Times New Roman" w:eastAsia="Times New Roman" w:hAnsi="Times New Roman" w:cs="Times New Roman"/>
          <w:sz w:val="24"/>
          <w:szCs w:val="20"/>
        </w:rPr>
        <w:t>e</w:t>
      </w:r>
      <w:r w:rsidRPr="007841F6">
        <w:rPr>
          <w:rFonts w:ascii="Times New Roman" w:eastAsia="Times New Roman" w:hAnsi="Times New Roman" w:cs="Times New Roman"/>
          <w:sz w:val="24"/>
          <w:szCs w:val="20"/>
        </w:rPr>
        <w:t xml:space="preserve">nsure accuracy </w:t>
      </w:r>
      <w:r w:rsidR="00B272D3" w:rsidRPr="007841F6">
        <w:rPr>
          <w:rFonts w:ascii="Times New Roman" w:eastAsia="Times New Roman" w:hAnsi="Times New Roman" w:cs="Times New Roman"/>
          <w:sz w:val="24"/>
          <w:szCs w:val="20"/>
        </w:rPr>
        <w:t xml:space="preserve">is ˂±2.1% </w:t>
      </w:r>
      <w:r w:rsidRPr="007841F6">
        <w:rPr>
          <w:rFonts w:ascii="Times New Roman" w:eastAsia="Times New Roman" w:hAnsi="Times New Roman" w:cs="Times New Roman"/>
          <w:sz w:val="24"/>
          <w:szCs w:val="20"/>
        </w:rPr>
        <w:t>before deployment.</w:t>
      </w:r>
      <w:bookmarkEnd w:id="108"/>
      <w:bookmarkEnd w:id="109"/>
      <w:r w:rsidR="00FF2F35" w:rsidRPr="007841F6">
        <w:rPr>
          <w:rFonts w:ascii="Times New Roman" w:eastAsia="Times New Roman" w:hAnsi="Times New Roman" w:cs="Times New Roman"/>
          <w:sz w:val="24"/>
          <w:szCs w:val="20"/>
        </w:rPr>
        <w:t xml:space="preserve"> The points used to verify the flow vary but will cover most of the flow range with an emphasis on flows of use.</w:t>
      </w:r>
    </w:p>
    <w:p w14:paraId="7670424E" w14:textId="20E0F64B" w:rsidR="00DF4AE7" w:rsidRPr="007841F6" w:rsidRDefault="00185537" w:rsidP="0083202A">
      <w:pPr>
        <w:spacing w:before="120" w:after="120" w:line="240" w:lineRule="auto"/>
        <w:ind w:left="720" w:hanging="720"/>
        <w:rPr>
          <w:rFonts w:ascii="Times New Roman" w:hAnsi="Times New Roman" w:cs="Times New Roman"/>
          <w:b/>
          <w:sz w:val="24"/>
          <w:szCs w:val="24"/>
        </w:rPr>
      </w:pPr>
      <w:bookmarkStart w:id="110" w:name="_Toc19632091"/>
      <w:bookmarkStart w:id="111" w:name="_Toc19790926"/>
      <w:r w:rsidRPr="007841F6">
        <w:rPr>
          <w:rFonts w:ascii="Times New Roman" w:hAnsi="Times New Roman" w:cs="Times New Roman"/>
          <w:b/>
          <w:sz w:val="24"/>
          <w:szCs w:val="24"/>
        </w:rPr>
        <w:t>6.1.3</w:t>
      </w:r>
      <w:r w:rsidRPr="007841F6">
        <w:rPr>
          <w:rFonts w:ascii="Times New Roman" w:hAnsi="Times New Roman" w:cs="Times New Roman"/>
          <w:b/>
          <w:sz w:val="24"/>
          <w:szCs w:val="24"/>
        </w:rPr>
        <w:tab/>
      </w:r>
      <w:r w:rsidR="00DF4AE7" w:rsidRPr="007841F6">
        <w:rPr>
          <w:rFonts w:ascii="Times New Roman" w:hAnsi="Times New Roman" w:cs="Times New Roman"/>
          <w:b/>
          <w:sz w:val="24"/>
          <w:szCs w:val="24"/>
        </w:rPr>
        <w:t>Transfer Analyzer Calibration</w:t>
      </w:r>
      <w:bookmarkEnd w:id="110"/>
      <w:bookmarkEnd w:id="111"/>
    </w:p>
    <w:p w14:paraId="46F5FE2C" w14:textId="023D2878" w:rsidR="005E6F58" w:rsidRPr="007841F6" w:rsidRDefault="00DF4AE7" w:rsidP="0083202A">
      <w:pPr>
        <w:spacing w:before="120" w:after="120" w:line="240" w:lineRule="auto"/>
        <w:rPr>
          <w:rFonts w:ascii="Times New Roman" w:eastAsia="Times New Roman" w:hAnsi="Times New Roman" w:cs="Times New Roman"/>
          <w:sz w:val="24"/>
          <w:szCs w:val="20"/>
        </w:rPr>
      </w:pPr>
      <w:bookmarkStart w:id="112" w:name="_Toc19632092"/>
      <w:bookmarkStart w:id="113" w:name="_Toc19790927"/>
      <w:r w:rsidRPr="007841F6">
        <w:rPr>
          <w:rFonts w:ascii="Times New Roman" w:eastAsia="Times New Roman" w:hAnsi="Times New Roman" w:cs="Times New Roman"/>
          <w:sz w:val="24"/>
          <w:szCs w:val="20"/>
        </w:rPr>
        <w:t>Transfer standard certifications</w:t>
      </w:r>
      <w:r w:rsidR="00FF7AFD">
        <w:rPr>
          <w:rFonts w:ascii="Times New Roman" w:eastAsia="Times New Roman" w:hAnsi="Times New Roman" w:cs="Times New Roman"/>
          <w:sz w:val="24"/>
          <w:szCs w:val="20"/>
        </w:rPr>
        <w:t>/verifications</w:t>
      </w:r>
      <w:r w:rsidRPr="007841F6">
        <w:rPr>
          <w:rFonts w:ascii="Times New Roman" w:eastAsia="Times New Roman" w:hAnsi="Times New Roman" w:cs="Times New Roman"/>
          <w:sz w:val="24"/>
          <w:szCs w:val="20"/>
        </w:rPr>
        <w:t xml:space="preserve"> are performed by transferring the authority of a primary standard to a</w:t>
      </w:r>
      <w:r w:rsidR="001878DA" w:rsidRPr="007841F6">
        <w:rPr>
          <w:rFonts w:ascii="Times New Roman" w:eastAsia="Times New Roman" w:hAnsi="Times New Roman" w:cs="Times New Roman"/>
          <w:sz w:val="24"/>
          <w:szCs w:val="20"/>
        </w:rPr>
        <w:t>n</w:t>
      </w:r>
      <w:r w:rsidR="005E5372" w:rsidRPr="007841F6">
        <w:rPr>
          <w:rFonts w:ascii="Times New Roman" w:eastAsia="Times New Roman" w:hAnsi="Times New Roman" w:cs="Times New Roman"/>
          <w:sz w:val="24"/>
          <w:szCs w:val="20"/>
        </w:rPr>
        <w:t xml:space="preserve"> </w:t>
      </w:r>
      <w:r w:rsidR="00D11551">
        <w:rPr>
          <w:rFonts w:ascii="Times New Roman" w:eastAsia="Times New Roman" w:hAnsi="Times New Roman" w:cs="Times New Roman"/>
          <w:sz w:val="24"/>
          <w:szCs w:val="20"/>
        </w:rPr>
        <w:t xml:space="preserve">U.S. </w:t>
      </w:r>
      <w:r w:rsidR="005E5372" w:rsidRPr="007841F6">
        <w:rPr>
          <w:rFonts w:ascii="Times New Roman" w:eastAsia="Times New Roman" w:hAnsi="Times New Roman" w:cs="Times New Roman"/>
          <w:sz w:val="24"/>
          <w:szCs w:val="20"/>
        </w:rPr>
        <w:t xml:space="preserve">EPA approved reference method or equivalent method </w:t>
      </w:r>
      <w:r w:rsidRPr="007841F6">
        <w:rPr>
          <w:rFonts w:ascii="Times New Roman" w:eastAsia="Times New Roman" w:hAnsi="Times New Roman" w:cs="Times New Roman"/>
          <w:sz w:val="24"/>
          <w:szCs w:val="20"/>
        </w:rPr>
        <w:t xml:space="preserve">analyzer. </w:t>
      </w:r>
      <w:r w:rsidR="00D01440" w:rsidRPr="007841F6">
        <w:rPr>
          <w:rFonts w:ascii="Times New Roman" w:eastAsia="Times New Roman" w:hAnsi="Times New Roman" w:cs="Times New Roman"/>
          <w:sz w:val="24"/>
          <w:szCs w:val="20"/>
        </w:rPr>
        <w:t xml:space="preserve">The </w:t>
      </w:r>
      <w:r w:rsidRPr="007841F6">
        <w:rPr>
          <w:rFonts w:ascii="Times New Roman" w:eastAsia="Times New Roman" w:hAnsi="Times New Roman" w:cs="Times New Roman"/>
          <w:sz w:val="24"/>
          <w:szCs w:val="20"/>
        </w:rPr>
        <w:t xml:space="preserve">transfer is accomplished </w:t>
      </w:r>
      <w:r w:rsidR="001878DA" w:rsidRPr="007841F6">
        <w:rPr>
          <w:rFonts w:ascii="Times New Roman" w:eastAsia="Times New Roman" w:hAnsi="Times New Roman" w:cs="Times New Roman"/>
          <w:sz w:val="24"/>
          <w:szCs w:val="20"/>
        </w:rPr>
        <w:t xml:space="preserve">through </w:t>
      </w:r>
      <w:r w:rsidRPr="007841F6">
        <w:rPr>
          <w:rFonts w:ascii="Times New Roman" w:eastAsia="Times New Roman" w:hAnsi="Times New Roman" w:cs="Times New Roman"/>
          <w:sz w:val="24"/>
          <w:szCs w:val="20"/>
        </w:rPr>
        <w:t>calibration of the ana</w:t>
      </w:r>
      <w:r w:rsidR="001251B6" w:rsidRPr="007841F6">
        <w:rPr>
          <w:rFonts w:ascii="Times New Roman" w:eastAsia="Times New Roman" w:hAnsi="Times New Roman" w:cs="Times New Roman"/>
          <w:sz w:val="24"/>
          <w:szCs w:val="20"/>
        </w:rPr>
        <w:t>lyzer with a primary standard</w:t>
      </w:r>
      <w:r w:rsidR="0079443D" w:rsidRPr="007841F6">
        <w:rPr>
          <w:rFonts w:ascii="Times New Roman" w:eastAsia="Times New Roman" w:hAnsi="Times New Roman" w:cs="Times New Roman"/>
          <w:sz w:val="24"/>
          <w:szCs w:val="20"/>
        </w:rPr>
        <w:t xml:space="preserve"> as detailed in AMB SOPs</w:t>
      </w:r>
      <w:r w:rsidR="0063345F" w:rsidRPr="007841F6">
        <w:rPr>
          <w:rFonts w:ascii="Times New Roman" w:eastAsia="Times New Roman" w:hAnsi="Times New Roman" w:cs="Times New Roman"/>
          <w:sz w:val="24"/>
          <w:szCs w:val="20"/>
        </w:rPr>
        <w:t>:</w:t>
      </w:r>
    </w:p>
    <w:p w14:paraId="1BBA0C5B" w14:textId="77777777" w:rsidR="005E6F58" w:rsidRPr="007841F6" w:rsidRDefault="0079443D" w:rsidP="0083202A">
      <w:pPr>
        <w:numPr>
          <w:ilvl w:val="0"/>
          <w:numId w:val="3"/>
        </w:numPr>
        <w:shd w:val="clear" w:color="auto" w:fill="FFFFFF"/>
        <w:tabs>
          <w:tab w:val="clear" w:pos="720"/>
        </w:tabs>
        <w:spacing w:before="120" w:after="120" w:line="240" w:lineRule="auto"/>
        <w:rPr>
          <w:rFonts w:ascii="Times New Roman" w:eastAsia="Times New Roman" w:hAnsi="Times New Roman" w:cs="Times New Roman"/>
          <w:sz w:val="24"/>
          <w:szCs w:val="20"/>
        </w:rPr>
      </w:pPr>
      <w:r w:rsidRPr="007841F6">
        <w:rPr>
          <w:rFonts w:ascii="Times New Roman" w:eastAsia="Times New Roman" w:hAnsi="Times New Roman" w:cs="Times New Roman"/>
          <w:sz w:val="24"/>
          <w:szCs w:val="20"/>
        </w:rPr>
        <w:t>Carbon Monoxide Transfer Analyzer Calibration Procedures</w:t>
      </w:r>
    </w:p>
    <w:p w14:paraId="458995FF" w14:textId="77777777" w:rsidR="005E6F58" w:rsidRPr="007841F6" w:rsidRDefault="0079443D" w:rsidP="0083202A">
      <w:pPr>
        <w:numPr>
          <w:ilvl w:val="0"/>
          <w:numId w:val="3"/>
        </w:numPr>
        <w:shd w:val="clear" w:color="auto" w:fill="FFFFFF"/>
        <w:tabs>
          <w:tab w:val="clear" w:pos="720"/>
        </w:tabs>
        <w:spacing w:before="120" w:after="120" w:line="240" w:lineRule="auto"/>
        <w:rPr>
          <w:rFonts w:ascii="Times New Roman" w:eastAsia="Times New Roman" w:hAnsi="Times New Roman" w:cs="Times New Roman"/>
          <w:sz w:val="24"/>
          <w:szCs w:val="20"/>
        </w:rPr>
      </w:pPr>
      <w:r w:rsidRPr="007841F6">
        <w:rPr>
          <w:rFonts w:ascii="Times New Roman" w:eastAsia="Times New Roman" w:hAnsi="Times New Roman" w:cs="Times New Roman"/>
          <w:sz w:val="24"/>
          <w:szCs w:val="20"/>
        </w:rPr>
        <w:t>NO-NO</w:t>
      </w:r>
      <w:r w:rsidRPr="007841F6">
        <w:rPr>
          <w:rFonts w:ascii="Times New Roman" w:eastAsia="Times New Roman" w:hAnsi="Times New Roman" w:cs="Times New Roman"/>
          <w:sz w:val="24"/>
          <w:szCs w:val="20"/>
          <w:vertAlign w:val="subscript"/>
        </w:rPr>
        <w:t>2</w:t>
      </w:r>
      <w:r w:rsidRPr="007841F6">
        <w:rPr>
          <w:rFonts w:ascii="Times New Roman" w:eastAsia="Times New Roman" w:hAnsi="Times New Roman" w:cs="Times New Roman"/>
          <w:sz w:val="24"/>
          <w:szCs w:val="20"/>
        </w:rPr>
        <w:t>-NOx Analyzer Calibration Procedures</w:t>
      </w:r>
    </w:p>
    <w:p w14:paraId="351BB7B1" w14:textId="77777777" w:rsidR="005E6F58" w:rsidRPr="007841F6" w:rsidRDefault="0079443D" w:rsidP="0083202A">
      <w:pPr>
        <w:numPr>
          <w:ilvl w:val="0"/>
          <w:numId w:val="3"/>
        </w:numPr>
        <w:shd w:val="clear" w:color="auto" w:fill="FFFFFF"/>
        <w:tabs>
          <w:tab w:val="clear" w:pos="720"/>
        </w:tabs>
        <w:spacing w:before="120" w:after="120" w:line="240" w:lineRule="auto"/>
        <w:rPr>
          <w:rFonts w:ascii="Times New Roman" w:eastAsia="Times New Roman" w:hAnsi="Times New Roman" w:cs="Times New Roman"/>
          <w:sz w:val="24"/>
          <w:szCs w:val="20"/>
        </w:rPr>
      </w:pPr>
      <w:r w:rsidRPr="007841F6">
        <w:rPr>
          <w:rFonts w:ascii="Times New Roman" w:eastAsia="Times New Roman" w:hAnsi="Times New Roman" w:cs="Times New Roman"/>
          <w:sz w:val="24"/>
          <w:szCs w:val="20"/>
        </w:rPr>
        <w:t>SO</w:t>
      </w:r>
      <w:r w:rsidRPr="007841F6">
        <w:rPr>
          <w:rFonts w:ascii="Times New Roman" w:eastAsia="Times New Roman" w:hAnsi="Times New Roman" w:cs="Times New Roman"/>
          <w:sz w:val="24"/>
          <w:szCs w:val="20"/>
          <w:vertAlign w:val="subscript"/>
        </w:rPr>
        <w:t>2</w:t>
      </w:r>
      <w:r w:rsidRPr="007841F6">
        <w:rPr>
          <w:rFonts w:ascii="Times New Roman" w:eastAsia="Times New Roman" w:hAnsi="Times New Roman" w:cs="Times New Roman"/>
          <w:sz w:val="24"/>
          <w:szCs w:val="20"/>
        </w:rPr>
        <w:t xml:space="preserve"> Transfer Analyzer Calibration Procedures</w:t>
      </w:r>
    </w:p>
    <w:p w14:paraId="46F92FBD" w14:textId="0ED26F0F" w:rsidR="005E6F58" w:rsidRPr="007841F6" w:rsidRDefault="005E5372" w:rsidP="0083202A">
      <w:pPr>
        <w:shd w:val="clear" w:color="auto" w:fill="FFFFFF"/>
        <w:spacing w:before="120" w:after="120" w:line="240" w:lineRule="auto"/>
        <w:rPr>
          <w:rFonts w:ascii="Times New Roman" w:eastAsia="Times New Roman" w:hAnsi="Times New Roman" w:cs="Times New Roman"/>
          <w:bCs/>
          <w:sz w:val="24"/>
          <w:szCs w:val="24"/>
        </w:rPr>
      </w:pPr>
      <w:r w:rsidRPr="007841F6">
        <w:rPr>
          <w:rFonts w:ascii="Times New Roman" w:eastAsia="Times New Roman" w:hAnsi="Times New Roman" w:cs="Times New Roman"/>
          <w:bCs/>
          <w:sz w:val="24"/>
          <w:szCs w:val="24"/>
        </w:rPr>
        <w:t xml:space="preserve">Following the analyzer calibration, </w:t>
      </w:r>
      <w:r w:rsidR="001E725B" w:rsidRPr="007841F6">
        <w:rPr>
          <w:rFonts w:ascii="Times New Roman" w:eastAsia="Times New Roman" w:hAnsi="Times New Roman" w:cs="Times New Roman"/>
          <w:bCs/>
          <w:sz w:val="24"/>
          <w:szCs w:val="24"/>
        </w:rPr>
        <w:t>TS</w:t>
      </w:r>
      <w:r w:rsidR="00DF4AE7" w:rsidRPr="007841F6">
        <w:rPr>
          <w:rFonts w:ascii="Times New Roman" w:eastAsia="Times New Roman" w:hAnsi="Times New Roman" w:cs="Times New Roman"/>
          <w:bCs/>
          <w:sz w:val="24"/>
          <w:szCs w:val="24"/>
        </w:rPr>
        <w:t xml:space="preserve"> certifications</w:t>
      </w:r>
      <w:r w:rsidR="001303A5">
        <w:rPr>
          <w:rFonts w:ascii="Times New Roman" w:eastAsia="Times New Roman" w:hAnsi="Times New Roman" w:cs="Times New Roman"/>
          <w:bCs/>
          <w:sz w:val="24"/>
          <w:szCs w:val="24"/>
        </w:rPr>
        <w:t>/verifications</w:t>
      </w:r>
      <w:r w:rsidR="00DF4AE7" w:rsidRPr="007841F6">
        <w:rPr>
          <w:rFonts w:ascii="Times New Roman" w:eastAsia="Times New Roman" w:hAnsi="Times New Roman" w:cs="Times New Roman"/>
          <w:bCs/>
          <w:sz w:val="24"/>
          <w:szCs w:val="24"/>
        </w:rPr>
        <w:t xml:space="preserve"> are</w:t>
      </w:r>
      <w:r w:rsidR="00985009" w:rsidRPr="007841F6">
        <w:rPr>
          <w:rFonts w:ascii="Times New Roman" w:eastAsia="Times New Roman" w:hAnsi="Times New Roman" w:cs="Times New Roman"/>
          <w:bCs/>
          <w:sz w:val="24"/>
          <w:szCs w:val="24"/>
        </w:rPr>
        <w:t xml:space="preserve"> performed </w:t>
      </w:r>
      <w:r w:rsidR="0079443D" w:rsidRPr="007841F6">
        <w:rPr>
          <w:rFonts w:ascii="Times New Roman" w:eastAsia="Times New Roman" w:hAnsi="Times New Roman" w:cs="Times New Roman"/>
          <w:bCs/>
          <w:sz w:val="24"/>
          <w:szCs w:val="24"/>
        </w:rPr>
        <w:t xml:space="preserve">as detailed in </w:t>
      </w:r>
      <w:r w:rsidR="00B41A6F" w:rsidRPr="007841F6">
        <w:rPr>
          <w:rFonts w:ascii="Times New Roman" w:eastAsia="Times New Roman" w:hAnsi="Times New Roman" w:cs="Times New Roman"/>
          <w:bCs/>
          <w:sz w:val="24"/>
          <w:szCs w:val="24"/>
        </w:rPr>
        <w:t xml:space="preserve">AMB </w:t>
      </w:r>
      <w:r w:rsidR="00985009" w:rsidRPr="007841F6">
        <w:rPr>
          <w:rFonts w:ascii="Times New Roman" w:eastAsia="Times New Roman" w:hAnsi="Times New Roman" w:cs="Times New Roman"/>
          <w:bCs/>
          <w:sz w:val="24"/>
          <w:szCs w:val="24"/>
        </w:rPr>
        <w:t>SOPs</w:t>
      </w:r>
      <w:r w:rsidR="002255BF" w:rsidRPr="007841F6">
        <w:rPr>
          <w:rFonts w:ascii="Times New Roman" w:eastAsia="Times New Roman" w:hAnsi="Times New Roman" w:cs="Times New Roman"/>
          <w:bCs/>
          <w:sz w:val="24"/>
          <w:szCs w:val="24"/>
        </w:rPr>
        <w:t>:</w:t>
      </w:r>
    </w:p>
    <w:p w14:paraId="3D8F9FD6" w14:textId="7F463677" w:rsidR="005E6F58" w:rsidRPr="007841F6" w:rsidRDefault="0079443D" w:rsidP="0083202A">
      <w:pPr>
        <w:numPr>
          <w:ilvl w:val="0"/>
          <w:numId w:val="3"/>
        </w:numPr>
        <w:shd w:val="clear" w:color="auto" w:fill="FFFFFF"/>
        <w:tabs>
          <w:tab w:val="clear" w:pos="720"/>
        </w:tabs>
        <w:spacing w:before="120" w:after="120" w:line="240" w:lineRule="auto"/>
        <w:rPr>
          <w:rFonts w:ascii="Times New Roman" w:eastAsia="Times New Roman" w:hAnsi="Times New Roman" w:cs="Times New Roman"/>
          <w:sz w:val="24"/>
          <w:szCs w:val="20"/>
        </w:rPr>
      </w:pPr>
      <w:r w:rsidRPr="007841F6">
        <w:rPr>
          <w:rFonts w:ascii="Times New Roman" w:eastAsia="Times New Roman" w:hAnsi="Times New Roman" w:cs="Times New Roman"/>
          <w:sz w:val="24"/>
          <w:szCs w:val="20"/>
        </w:rPr>
        <w:t>Carbon Monoxide Transfer Standard Certification</w:t>
      </w:r>
      <w:r w:rsidR="001303A5">
        <w:rPr>
          <w:rFonts w:ascii="Times New Roman" w:eastAsia="Times New Roman" w:hAnsi="Times New Roman" w:cs="Times New Roman"/>
          <w:sz w:val="24"/>
          <w:szCs w:val="20"/>
        </w:rPr>
        <w:t>/Verification</w:t>
      </w:r>
      <w:r w:rsidRPr="007841F6">
        <w:rPr>
          <w:rFonts w:ascii="Times New Roman" w:eastAsia="Times New Roman" w:hAnsi="Times New Roman" w:cs="Times New Roman"/>
          <w:sz w:val="24"/>
          <w:szCs w:val="20"/>
        </w:rPr>
        <w:t xml:space="preserve"> Procedures</w:t>
      </w:r>
    </w:p>
    <w:p w14:paraId="413EB529" w14:textId="3F7B6E05" w:rsidR="005E6F58" w:rsidRPr="007841F6" w:rsidRDefault="0079443D" w:rsidP="0083202A">
      <w:pPr>
        <w:numPr>
          <w:ilvl w:val="0"/>
          <w:numId w:val="3"/>
        </w:numPr>
        <w:shd w:val="clear" w:color="auto" w:fill="FFFFFF"/>
        <w:tabs>
          <w:tab w:val="clear" w:pos="720"/>
        </w:tabs>
        <w:spacing w:before="120" w:after="120" w:line="240" w:lineRule="auto"/>
        <w:rPr>
          <w:rFonts w:ascii="Times New Roman" w:eastAsia="Times New Roman" w:hAnsi="Times New Roman" w:cs="Times New Roman"/>
          <w:sz w:val="24"/>
          <w:szCs w:val="20"/>
        </w:rPr>
      </w:pPr>
      <w:r w:rsidRPr="007841F6">
        <w:rPr>
          <w:rFonts w:ascii="Times New Roman" w:eastAsia="Times New Roman" w:hAnsi="Times New Roman" w:cs="Times New Roman"/>
          <w:sz w:val="24"/>
          <w:szCs w:val="20"/>
        </w:rPr>
        <w:t>Nitric Oxide (NO) Transfer Standard Certification</w:t>
      </w:r>
      <w:r w:rsidR="001303A5">
        <w:rPr>
          <w:rFonts w:ascii="Times New Roman" w:eastAsia="Times New Roman" w:hAnsi="Times New Roman" w:cs="Times New Roman"/>
          <w:sz w:val="24"/>
          <w:szCs w:val="20"/>
        </w:rPr>
        <w:t>/Verification</w:t>
      </w:r>
      <w:r w:rsidRPr="007841F6">
        <w:rPr>
          <w:rFonts w:ascii="Times New Roman" w:eastAsia="Times New Roman" w:hAnsi="Times New Roman" w:cs="Times New Roman"/>
          <w:sz w:val="24"/>
          <w:szCs w:val="20"/>
        </w:rPr>
        <w:t xml:space="preserve"> Procedures</w:t>
      </w:r>
    </w:p>
    <w:p w14:paraId="53C90706" w14:textId="36BF00C5" w:rsidR="005E6F58" w:rsidRPr="007841F6" w:rsidRDefault="0079443D" w:rsidP="0083202A">
      <w:pPr>
        <w:numPr>
          <w:ilvl w:val="0"/>
          <w:numId w:val="3"/>
        </w:numPr>
        <w:shd w:val="clear" w:color="auto" w:fill="FFFFFF"/>
        <w:tabs>
          <w:tab w:val="clear" w:pos="720"/>
        </w:tabs>
        <w:spacing w:before="120" w:after="120" w:line="240" w:lineRule="auto"/>
        <w:rPr>
          <w:rFonts w:ascii="Times New Roman" w:eastAsia="Times New Roman" w:hAnsi="Times New Roman" w:cs="Times New Roman"/>
          <w:sz w:val="24"/>
          <w:szCs w:val="20"/>
        </w:rPr>
      </w:pPr>
      <w:r w:rsidRPr="007841F6">
        <w:rPr>
          <w:rFonts w:ascii="Times New Roman" w:eastAsia="Times New Roman" w:hAnsi="Times New Roman" w:cs="Times New Roman"/>
          <w:sz w:val="24"/>
          <w:szCs w:val="20"/>
        </w:rPr>
        <w:lastRenderedPageBreak/>
        <w:t>Sulfur Dioxide Transfer Standard Certification</w:t>
      </w:r>
      <w:r w:rsidR="001303A5">
        <w:rPr>
          <w:rFonts w:ascii="Times New Roman" w:eastAsia="Times New Roman" w:hAnsi="Times New Roman" w:cs="Times New Roman"/>
          <w:sz w:val="24"/>
          <w:szCs w:val="20"/>
        </w:rPr>
        <w:t>/Verification</w:t>
      </w:r>
      <w:r w:rsidRPr="007841F6">
        <w:rPr>
          <w:rFonts w:ascii="Times New Roman" w:eastAsia="Times New Roman" w:hAnsi="Times New Roman" w:cs="Times New Roman"/>
          <w:sz w:val="24"/>
          <w:szCs w:val="20"/>
        </w:rPr>
        <w:t xml:space="preserve"> Procedures</w:t>
      </w:r>
    </w:p>
    <w:p w14:paraId="7670424F" w14:textId="3FFC844A" w:rsidR="00DF4AE7" w:rsidRPr="007841F6" w:rsidRDefault="00DF4AE7" w:rsidP="0083202A">
      <w:pPr>
        <w:shd w:val="clear" w:color="auto" w:fill="FFFFFF"/>
        <w:spacing w:before="120" w:after="120" w:line="240" w:lineRule="auto"/>
        <w:rPr>
          <w:rFonts w:ascii="Times New Roman" w:eastAsia="Times New Roman" w:hAnsi="Times New Roman" w:cs="Times New Roman"/>
          <w:color w:val="212121"/>
          <w:sz w:val="24"/>
          <w:szCs w:val="24"/>
        </w:rPr>
      </w:pPr>
      <w:r w:rsidRPr="007841F6">
        <w:rPr>
          <w:rFonts w:ascii="Times New Roman" w:eastAsia="Times New Roman" w:hAnsi="Times New Roman" w:cs="Times New Roman"/>
          <w:bCs/>
          <w:sz w:val="24"/>
          <w:szCs w:val="24"/>
        </w:rPr>
        <w:t>The QA</w:t>
      </w:r>
      <w:r w:rsidR="001878DA" w:rsidRPr="007841F6">
        <w:rPr>
          <w:rFonts w:ascii="Times New Roman" w:eastAsia="Times New Roman" w:hAnsi="Times New Roman" w:cs="Times New Roman"/>
          <w:bCs/>
          <w:sz w:val="24"/>
          <w:szCs w:val="24"/>
        </w:rPr>
        <w:t>S</w:t>
      </w:r>
      <w:r w:rsidRPr="007841F6">
        <w:rPr>
          <w:rFonts w:ascii="Times New Roman" w:eastAsia="Times New Roman" w:hAnsi="Times New Roman" w:cs="Times New Roman"/>
          <w:bCs/>
          <w:sz w:val="24"/>
          <w:szCs w:val="24"/>
        </w:rPr>
        <w:t xml:space="preserve"> </w:t>
      </w:r>
      <w:r w:rsidR="00B272D3" w:rsidRPr="007841F6">
        <w:rPr>
          <w:rFonts w:ascii="Times New Roman" w:eastAsia="Times New Roman" w:hAnsi="Times New Roman" w:cs="Times New Roman"/>
          <w:bCs/>
          <w:sz w:val="24"/>
          <w:szCs w:val="24"/>
        </w:rPr>
        <w:t>lab</w:t>
      </w:r>
      <w:r w:rsidR="00C34C90" w:rsidRPr="007841F6">
        <w:rPr>
          <w:rFonts w:ascii="Times New Roman" w:eastAsia="Times New Roman" w:hAnsi="Times New Roman" w:cs="Times New Roman"/>
          <w:bCs/>
          <w:sz w:val="24"/>
          <w:szCs w:val="24"/>
        </w:rPr>
        <w:t>oratory</w:t>
      </w:r>
      <w:r w:rsidRPr="007841F6">
        <w:rPr>
          <w:rFonts w:ascii="Times New Roman" w:eastAsia="Times New Roman" w:hAnsi="Times New Roman" w:cs="Times New Roman"/>
          <w:bCs/>
          <w:sz w:val="24"/>
          <w:szCs w:val="24"/>
        </w:rPr>
        <w:t xml:space="preserve"> temperature</w:t>
      </w:r>
      <w:r w:rsidR="0027749C" w:rsidRPr="007841F6">
        <w:rPr>
          <w:rFonts w:ascii="Times New Roman" w:eastAsia="Times New Roman" w:hAnsi="Times New Roman" w:cs="Times New Roman"/>
          <w:bCs/>
          <w:sz w:val="24"/>
          <w:szCs w:val="24"/>
        </w:rPr>
        <w:t>,</w:t>
      </w:r>
      <w:r w:rsidRPr="007841F6">
        <w:rPr>
          <w:rFonts w:ascii="Times New Roman" w:eastAsia="Times New Roman" w:hAnsi="Times New Roman" w:cs="Times New Roman"/>
          <w:bCs/>
          <w:sz w:val="24"/>
          <w:szCs w:val="24"/>
        </w:rPr>
        <w:t xml:space="preserve"> during calibrations</w:t>
      </w:r>
      <w:r w:rsidR="00270D8D" w:rsidRPr="007841F6">
        <w:rPr>
          <w:rFonts w:ascii="Times New Roman" w:eastAsia="Times New Roman" w:hAnsi="Times New Roman" w:cs="Times New Roman"/>
          <w:bCs/>
          <w:sz w:val="24"/>
          <w:szCs w:val="24"/>
        </w:rPr>
        <w:t xml:space="preserve">, </w:t>
      </w:r>
      <w:r w:rsidRPr="007841F6">
        <w:rPr>
          <w:rFonts w:ascii="Times New Roman" w:eastAsia="Times New Roman" w:hAnsi="Times New Roman" w:cs="Times New Roman"/>
          <w:bCs/>
          <w:sz w:val="24"/>
          <w:szCs w:val="24"/>
        </w:rPr>
        <w:t>certifications</w:t>
      </w:r>
      <w:r w:rsidR="00270D8D" w:rsidRPr="007841F6">
        <w:rPr>
          <w:rFonts w:ascii="Times New Roman" w:eastAsia="Times New Roman" w:hAnsi="Times New Roman" w:cs="Times New Roman"/>
          <w:bCs/>
          <w:sz w:val="24"/>
          <w:szCs w:val="24"/>
        </w:rPr>
        <w:t xml:space="preserve">, or </w:t>
      </w:r>
      <w:r w:rsidR="00B272D3" w:rsidRPr="007841F6">
        <w:rPr>
          <w:rFonts w:ascii="Times New Roman" w:eastAsia="Times New Roman" w:hAnsi="Times New Roman" w:cs="Times New Roman"/>
          <w:bCs/>
          <w:sz w:val="24"/>
          <w:szCs w:val="24"/>
        </w:rPr>
        <w:t>verifications</w:t>
      </w:r>
      <w:r w:rsidR="0027749C" w:rsidRPr="007841F6">
        <w:rPr>
          <w:rFonts w:ascii="Times New Roman" w:eastAsia="Times New Roman" w:hAnsi="Times New Roman" w:cs="Times New Roman"/>
          <w:bCs/>
          <w:sz w:val="24"/>
          <w:szCs w:val="24"/>
        </w:rPr>
        <w:t>,</w:t>
      </w:r>
      <w:r w:rsidRPr="007841F6">
        <w:rPr>
          <w:rFonts w:ascii="Times New Roman" w:eastAsia="Times New Roman" w:hAnsi="Times New Roman" w:cs="Times New Roman"/>
          <w:bCs/>
          <w:sz w:val="24"/>
          <w:szCs w:val="24"/>
        </w:rPr>
        <w:t xml:space="preserve"> is maintained in the range of 25 °C ±5 °C</w:t>
      </w:r>
      <w:r w:rsidR="00646128" w:rsidRPr="007841F6">
        <w:rPr>
          <w:rFonts w:ascii="Times New Roman" w:eastAsia="Times New Roman" w:hAnsi="Times New Roman" w:cs="Times New Roman"/>
          <w:bCs/>
          <w:sz w:val="24"/>
          <w:szCs w:val="24"/>
        </w:rPr>
        <w:t xml:space="preserve"> and documented in the QA</w:t>
      </w:r>
      <w:r w:rsidR="001878DA" w:rsidRPr="007841F6">
        <w:rPr>
          <w:rFonts w:ascii="Times New Roman" w:eastAsia="Times New Roman" w:hAnsi="Times New Roman" w:cs="Times New Roman"/>
          <w:bCs/>
          <w:sz w:val="24"/>
          <w:szCs w:val="24"/>
        </w:rPr>
        <w:t>S</w:t>
      </w:r>
      <w:r w:rsidR="00646128" w:rsidRPr="007841F6">
        <w:rPr>
          <w:rFonts w:ascii="Times New Roman" w:eastAsia="Times New Roman" w:hAnsi="Times New Roman" w:cs="Times New Roman"/>
          <w:bCs/>
          <w:sz w:val="24"/>
          <w:szCs w:val="24"/>
        </w:rPr>
        <w:t xml:space="preserve"> laboratory DMDS and on Excel spreadsheets. </w:t>
      </w:r>
      <w:r w:rsidRPr="007841F6">
        <w:rPr>
          <w:rFonts w:ascii="Times New Roman" w:eastAsia="Times New Roman" w:hAnsi="Times New Roman" w:cs="Times New Roman"/>
          <w:bCs/>
          <w:sz w:val="24"/>
          <w:szCs w:val="24"/>
        </w:rPr>
        <w:t xml:space="preserve">All tubing and manifolds are constructed of nonreactive materials such as borosilicate glass </w:t>
      </w:r>
      <w:r w:rsidR="00C8338A" w:rsidRPr="007841F6">
        <w:rPr>
          <w:rFonts w:ascii="Times New Roman" w:eastAsia="Times New Roman" w:hAnsi="Times New Roman" w:cs="Times New Roman"/>
          <w:bCs/>
          <w:sz w:val="24"/>
          <w:szCs w:val="24"/>
        </w:rPr>
        <w:t>or</w:t>
      </w:r>
      <w:r w:rsidRPr="007841F6">
        <w:rPr>
          <w:rFonts w:ascii="Times New Roman" w:eastAsia="Times New Roman" w:hAnsi="Times New Roman" w:cs="Times New Roman"/>
          <w:bCs/>
          <w:sz w:val="24"/>
          <w:szCs w:val="24"/>
        </w:rPr>
        <w:t xml:space="preserve"> </w:t>
      </w:r>
      <w:r w:rsidR="00C8338A" w:rsidRPr="007841F6">
        <w:rPr>
          <w:rFonts w:ascii="Times New Roman" w:eastAsia="Times New Roman" w:hAnsi="Times New Roman" w:cs="Times New Roman"/>
          <w:bCs/>
          <w:sz w:val="24"/>
          <w:szCs w:val="24"/>
        </w:rPr>
        <w:t>P</w:t>
      </w:r>
      <w:r w:rsidRPr="007841F6">
        <w:rPr>
          <w:rFonts w:ascii="Times New Roman" w:eastAsia="Times New Roman" w:hAnsi="Times New Roman" w:cs="Times New Roman"/>
          <w:bCs/>
          <w:sz w:val="24"/>
          <w:szCs w:val="24"/>
        </w:rPr>
        <w:t>TFE</w:t>
      </w:r>
      <w:r w:rsidR="00C8338A" w:rsidRPr="007841F6">
        <w:rPr>
          <w:rFonts w:ascii="Times New Roman" w:eastAsia="Times New Roman" w:hAnsi="Times New Roman" w:cs="Times New Roman"/>
          <w:bCs/>
          <w:sz w:val="24"/>
          <w:szCs w:val="24"/>
        </w:rPr>
        <w:t xml:space="preserve"> </w:t>
      </w:r>
      <w:r w:rsidR="0027749C" w:rsidRPr="007841F6">
        <w:rPr>
          <w:rFonts w:ascii="Times New Roman" w:eastAsia="Times New Roman" w:hAnsi="Times New Roman" w:cs="Times New Roman"/>
          <w:bCs/>
          <w:sz w:val="24"/>
          <w:szCs w:val="24"/>
        </w:rPr>
        <w:t>(</w:t>
      </w:r>
      <w:r w:rsidRPr="007841F6">
        <w:rPr>
          <w:rFonts w:ascii="Times New Roman" w:eastAsia="Times New Roman" w:hAnsi="Times New Roman" w:cs="Times New Roman"/>
          <w:bCs/>
          <w:sz w:val="24"/>
          <w:szCs w:val="24"/>
        </w:rPr>
        <w:t>Teflon</w:t>
      </w:r>
      <w:r w:rsidR="0027749C" w:rsidRPr="007841F6">
        <w:rPr>
          <w:rFonts w:ascii="Times New Roman" w:eastAsia="Times New Roman" w:hAnsi="Times New Roman" w:cs="Times New Roman"/>
          <w:bCs/>
          <w:sz w:val="24"/>
          <w:szCs w:val="24"/>
        </w:rPr>
        <w:t>™)</w:t>
      </w:r>
      <w:r w:rsidRPr="007841F6">
        <w:rPr>
          <w:rFonts w:ascii="Times New Roman" w:eastAsia="Times New Roman" w:hAnsi="Times New Roman" w:cs="Times New Roman"/>
          <w:bCs/>
          <w:sz w:val="24"/>
          <w:szCs w:val="24"/>
        </w:rPr>
        <w:t xml:space="preserve">. </w:t>
      </w:r>
      <w:r w:rsidR="005E5372" w:rsidRPr="007841F6">
        <w:rPr>
          <w:rFonts w:ascii="Times New Roman" w:eastAsia="Times New Roman" w:hAnsi="Times New Roman" w:cs="Times New Roman"/>
          <w:bCs/>
          <w:sz w:val="24"/>
          <w:szCs w:val="24"/>
        </w:rPr>
        <w:t>The calibration include</w:t>
      </w:r>
      <w:r w:rsidR="00874858" w:rsidRPr="007841F6">
        <w:rPr>
          <w:rFonts w:ascii="Times New Roman" w:eastAsia="Times New Roman" w:hAnsi="Times New Roman" w:cs="Times New Roman"/>
          <w:bCs/>
          <w:sz w:val="24"/>
          <w:szCs w:val="24"/>
        </w:rPr>
        <w:t>s</w:t>
      </w:r>
      <w:r w:rsidR="005E5372" w:rsidRPr="007841F6">
        <w:rPr>
          <w:rFonts w:ascii="Times New Roman" w:eastAsia="Times New Roman" w:hAnsi="Times New Roman" w:cs="Times New Roman"/>
          <w:bCs/>
          <w:sz w:val="24"/>
          <w:szCs w:val="24"/>
        </w:rPr>
        <w:t xml:space="preserve"> an external zero and at least four </w:t>
      </w:r>
      <w:r w:rsidR="00727DBD" w:rsidRPr="007841F6">
        <w:rPr>
          <w:rFonts w:ascii="Times New Roman" w:eastAsia="Times New Roman" w:hAnsi="Times New Roman" w:cs="Times New Roman"/>
          <w:bCs/>
          <w:sz w:val="24"/>
          <w:szCs w:val="24"/>
        </w:rPr>
        <w:t xml:space="preserve">equally spaced </w:t>
      </w:r>
      <w:r w:rsidR="005E5372" w:rsidRPr="007841F6">
        <w:rPr>
          <w:rFonts w:ascii="Times New Roman" w:eastAsia="Times New Roman" w:hAnsi="Times New Roman" w:cs="Times New Roman"/>
          <w:bCs/>
          <w:sz w:val="24"/>
          <w:szCs w:val="24"/>
        </w:rPr>
        <w:t>upscale concentrations. The span point or high concentration introduced to the transfer analyzer</w:t>
      </w:r>
      <w:r w:rsidR="005E5372" w:rsidRPr="007841F6">
        <w:rPr>
          <w:rFonts w:ascii="Times New Roman" w:eastAsia="Times New Roman" w:hAnsi="Times New Roman" w:cs="Times New Roman"/>
          <w:b/>
          <w:bCs/>
          <w:sz w:val="24"/>
          <w:szCs w:val="24"/>
        </w:rPr>
        <w:t xml:space="preserve"> </w:t>
      </w:r>
      <w:r w:rsidR="005E5372" w:rsidRPr="007841F6">
        <w:rPr>
          <w:rFonts w:ascii="Times New Roman" w:eastAsia="Times New Roman" w:hAnsi="Times New Roman" w:cs="Times New Roman"/>
          <w:bCs/>
          <w:sz w:val="24"/>
          <w:szCs w:val="24"/>
        </w:rPr>
        <w:t xml:space="preserve">should be approximately 80% of </w:t>
      </w:r>
      <w:r w:rsidR="001878DA" w:rsidRPr="007841F6">
        <w:rPr>
          <w:rFonts w:ascii="Times New Roman" w:eastAsia="Times New Roman" w:hAnsi="Times New Roman" w:cs="Times New Roman"/>
          <w:bCs/>
          <w:sz w:val="24"/>
          <w:szCs w:val="24"/>
        </w:rPr>
        <w:t xml:space="preserve">the analyzer’s </w:t>
      </w:r>
      <w:r w:rsidR="00EA38EE" w:rsidRPr="007841F6">
        <w:rPr>
          <w:rFonts w:ascii="Times New Roman" w:eastAsia="Times New Roman" w:hAnsi="Times New Roman" w:cs="Times New Roman"/>
          <w:bCs/>
          <w:sz w:val="24"/>
          <w:szCs w:val="24"/>
        </w:rPr>
        <w:t xml:space="preserve">measurement </w:t>
      </w:r>
      <w:r w:rsidR="005E5372" w:rsidRPr="007841F6">
        <w:rPr>
          <w:rFonts w:ascii="Times New Roman" w:eastAsia="Times New Roman" w:hAnsi="Times New Roman" w:cs="Times New Roman"/>
          <w:bCs/>
          <w:sz w:val="24"/>
          <w:szCs w:val="24"/>
        </w:rPr>
        <w:t>range. At times</w:t>
      </w:r>
      <w:r w:rsidR="0005688B" w:rsidRPr="007841F6">
        <w:rPr>
          <w:rFonts w:ascii="Times New Roman" w:eastAsia="Times New Roman" w:hAnsi="Times New Roman" w:cs="Times New Roman"/>
          <w:bCs/>
          <w:sz w:val="24"/>
          <w:szCs w:val="24"/>
        </w:rPr>
        <w:t>,</w:t>
      </w:r>
      <w:r w:rsidR="005E5372" w:rsidRPr="007841F6">
        <w:rPr>
          <w:rFonts w:ascii="Times New Roman" w:eastAsia="Times New Roman" w:hAnsi="Times New Roman" w:cs="Times New Roman"/>
          <w:bCs/>
          <w:sz w:val="24"/>
          <w:szCs w:val="24"/>
        </w:rPr>
        <w:t xml:space="preserve"> the span point may be lower for audit equipment, depending upon </w:t>
      </w:r>
      <w:r w:rsidR="0027749C" w:rsidRPr="007841F6">
        <w:rPr>
          <w:rFonts w:ascii="Times New Roman" w:eastAsia="Times New Roman" w:hAnsi="Times New Roman" w:cs="Times New Roman"/>
          <w:bCs/>
          <w:sz w:val="24"/>
          <w:szCs w:val="24"/>
        </w:rPr>
        <w:t xml:space="preserve">which </w:t>
      </w:r>
      <w:r w:rsidR="005E5372" w:rsidRPr="007841F6">
        <w:rPr>
          <w:rFonts w:ascii="Times New Roman" w:eastAsia="Times New Roman" w:hAnsi="Times New Roman" w:cs="Times New Roman"/>
          <w:bCs/>
          <w:sz w:val="24"/>
          <w:szCs w:val="24"/>
        </w:rPr>
        <w:t>levels are target</w:t>
      </w:r>
      <w:r w:rsidR="00B41A6F" w:rsidRPr="007841F6">
        <w:rPr>
          <w:rFonts w:ascii="Times New Roman" w:eastAsia="Times New Roman" w:hAnsi="Times New Roman" w:cs="Times New Roman"/>
          <w:bCs/>
          <w:sz w:val="24"/>
          <w:szCs w:val="24"/>
        </w:rPr>
        <w:t>ed</w:t>
      </w:r>
      <w:r w:rsidR="005E5372" w:rsidRPr="007841F6">
        <w:rPr>
          <w:rFonts w:ascii="Times New Roman" w:eastAsia="Times New Roman" w:hAnsi="Times New Roman" w:cs="Times New Roman"/>
          <w:bCs/>
          <w:sz w:val="24"/>
          <w:szCs w:val="24"/>
        </w:rPr>
        <w:t>.</w:t>
      </w:r>
      <w:bookmarkEnd w:id="112"/>
      <w:bookmarkEnd w:id="113"/>
    </w:p>
    <w:p w14:paraId="21E50011" w14:textId="1B7EAB39" w:rsidR="00727DBD" w:rsidRPr="007841F6" w:rsidRDefault="00DF4AE7" w:rsidP="0083202A">
      <w:pPr>
        <w:spacing w:before="120" w:after="120" w:line="240" w:lineRule="auto"/>
        <w:rPr>
          <w:rFonts w:ascii="Times New Roman" w:hAnsi="Times New Roman" w:cs="Times New Roman"/>
          <w:sz w:val="24"/>
          <w:szCs w:val="24"/>
        </w:rPr>
      </w:pPr>
      <w:bookmarkStart w:id="114" w:name="_Toc19632093"/>
      <w:bookmarkStart w:id="115" w:name="_Toc19790928"/>
      <w:r w:rsidRPr="007841F6">
        <w:rPr>
          <w:rFonts w:ascii="Times New Roman" w:hAnsi="Times New Roman" w:cs="Times New Roman"/>
          <w:sz w:val="24"/>
          <w:szCs w:val="24"/>
        </w:rPr>
        <w:t xml:space="preserve">The transfer analyzer calibration </w:t>
      </w:r>
      <w:r w:rsidR="00A12F3B" w:rsidRPr="007841F6">
        <w:rPr>
          <w:rFonts w:ascii="Times New Roman" w:hAnsi="Times New Roman" w:cs="Times New Roman"/>
          <w:sz w:val="24"/>
          <w:szCs w:val="24"/>
        </w:rPr>
        <w:t>for CO, NO, NO</w:t>
      </w:r>
      <w:r w:rsidR="00A12F3B" w:rsidRPr="007841F6">
        <w:rPr>
          <w:rFonts w:ascii="Times New Roman" w:hAnsi="Times New Roman" w:cs="Times New Roman"/>
          <w:sz w:val="24"/>
          <w:szCs w:val="24"/>
          <w:vertAlign w:val="subscript"/>
        </w:rPr>
        <w:t>2</w:t>
      </w:r>
      <w:r w:rsidR="00A12F3B" w:rsidRPr="007841F6">
        <w:rPr>
          <w:rFonts w:ascii="Times New Roman" w:hAnsi="Times New Roman" w:cs="Times New Roman"/>
          <w:sz w:val="24"/>
          <w:szCs w:val="24"/>
        </w:rPr>
        <w:t>, and SO</w:t>
      </w:r>
      <w:r w:rsidR="00A12F3B" w:rsidRPr="007841F6">
        <w:rPr>
          <w:rFonts w:ascii="Times New Roman" w:hAnsi="Times New Roman" w:cs="Times New Roman"/>
          <w:sz w:val="24"/>
          <w:szCs w:val="24"/>
          <w:vertAlign w:val="subscript"/>
        </w:rPr>
        <w:t>2</w:t>
      </w:r>
      <w:r w:rsidR="00A12F3B" w:rsidRPr="007841F6">
        <w:rPr>
          <w:rFonts w:ascii="Times New Roman" w:hAnsi="Times New Roman" w:cs="Times New Roman"/>
          <w:sz w:val="24"/>
          <w:szCs w:val="24"/>
        </w:rPr>
        <w:t xml:space="preserve"> </w:t>
      </w:r>
      <w:r w:rsidRPr="007841F6">
        <w:rPr>
          <w:rFonts w:ascii="Times New Roman" w:hAnsi="Times New Roman" w:cs="Times New Roman"/>
          <w:sz w:val="24"/>
          <w:szCs w:val="24"/>
        </w:rPr>
        <w:t>must meet the following criteria to be acceptable:</w:t>
      </w:r>
      <w:bookmarkEnd w:id="114"/>
      <w:bookmarkEnd w:id="115"/>
    </w:p>
    <w:p w14:paraId="76704251" w14:textId="07C531F4" w:rsidR="00DF4AE7" w:rsidRPr="007841F6" w:rsidRDefault="00DF4AE7" w:rsidP="0083202A">
      <w:pPr>
        <w:pStyle w:val="ListParagraph"/>
        <w:numPr>
          <w:ilvl w:val="0"/>
          <w:numId w:val="17"/>
        </w:numPr>
        <w:spacing w:before="120" w:after="120"/>
        <w:contextualSpacing w:val="0"/>
        <w:rPr>
          <w:sz w:val="24"/>
          <w:szCs w:val="24"/>
        </w:rPr>
      </w:pPr>
      <w:r w:rsidRPr="007841F6">
        <w:rPr>
          <w:sz w:val="24"/>
          <w:szCs w:val="24"/>
        </w:rPr>
        <w:t xml:space="preserve">All calibration points must </w:t>
      </w:r>
      <w:r w:rsidR="00A0692B" w:rsidRPr="007841F6">
        <w:rPr>
          <w:sz w:val="24"/>
          <w:szCs w:val="24"/>
        </w:rPr>
        <w:t xml:space="preserve">be </w:t>
      </w:r>
      <w:r w:rsidR="00110A0E" w:rsidRPr="007841F6">
        <w:rPr>
          <w:sz w:val="24"/>
          <w:szCs w:val="24"/>
        </w:rPr>
        <w:t>&lt;</w:t>
      </w:r>
      <w:r w:rsidR="00B936FC" w:rsidRPr="007841F6">
        <w:rPr>
          <w:sz w:val="24"/>
          <w:szCs w:val="24"/>
        </w:rPr>
        <w:t xml:space="preserve"> </w:t>
      </w:r>
      <w:r w:rsidRPr="007841F6">
        <w:rPr>
          <w:sz w:val="24"/>
          <w:szCs w:val="24"/>
        </w:rPr>
        <w:t>±</w:t>
      </w:r>
      <w:r w:rsidR="00270D8D" w:rsidRPr="007841F6">
        <w:rPr>
          <w:sz w:val="24"/>
          <w:szCs w:val="24"/>
        </w:rPr>
        <w:t>2</w:t>
      </w:r>
      <w:r w:rsidRPr="007841F6">
        <w:rPr>
          <w:sz w:val="24"/>
          <w:szCs w:val="24"/>
        </w:rPr>
        <w:t>.</w:t>
      </w:r>
      <w:r w:rsidR="00270D8D" w:rsidRPr="007841F6">
        <w:rPr>
          <w:sz w:val="24"/>
          <w:szCs w:val="24"/>
        </w:rPr>
        <w:t>1</w:t>
      </w:r>
      <w:r w:rsidRPr="007841F6">
        <w:rPr>
          <w:sz w:val="24"/>
          <w:szCs w:val="24"/>
        </w:rPr>
        <w:t xml:space="preserve">% of the </w:t>
      </w:r>
      <w:r w:rsidR="00EA38EE" w:rsidRPr="007841F6">
        <w:rPr>
          <w:sz w:val="24"/>
          <w:szCs w:val="24"/>
        </w:rPr>
        <w:t xml:space="preserve">best fit </w:t>
      </w:r>
      <w:r w:rsidRPr="007841F6">
        <w:rPr>
          <w:sz w:val="24"/>
          <w:szCs w:val="24"/>
        </w:rPr>
        <w:t>line.</w:t>
      </w:r>
    </w:p>
    <w:p w14:paraId="76704252" w14:textId="77777777" w:rsidR="00DF4AE7" w:rsidRPr="007841F6" w:rsidRDefault="00DF4AE7" w:rsidP="0083202A">
      <w:pPr>
        <w:pStyle w:val="ListParagraph"/>
        <w:numPr>
          <w:ilvl w:val="0"/>
          <w:numId w:val="17"/>
        </w:numPr>
        <w:spacing w:before="120" w:after="120"/>
        <w:contextualSpacing w:val="0"/>
        <w:rPr>
          <w:sz w:val="24"/>
          <w:szCs w:val="24"/>
        </w:rPr>
      </w:pPr>
      <w:r w:rsidRPr="007841F6">
        <w:rPr>
          <w:sz w:val="24"/>
          <w:szCs w:val="24"/>
        </w:rPr>
        <w:t xml:space="preserve">The difference between the highest and lowest percentages must be </w:t>
      </w:r>
      <w:r w:rsidR="00F861B7" w:rsidRPr="007841F6">
        <w:rPr>
          <w:sz w:val="24"/>
          <w:szCs w:val="24"/>
        </w:rPr>
        <w:t xml:space="preserve">≤ </w:t>
      </w:r>
      <w:r w:rsidR="00EB761B" w:rsidRPr="007841F6">
        <w:rPr>
          <w:sz w:val="24"/>
          <w:szCs w:val="24"/>
        </w:rPr>
        <w:t>4.0%.</w:t>
      </w:r>
    </w:p>
    <w:p w14:paraId="7327EFD3" w14:textId="4289BE8D" w:rsidR="00780B8E" w:rsidRPr="007841F6" w:rsidRDefault="00DF4AE7" w:rsidP="0083202A">
      <w:pPr>
        <w:pStyle w:val="ListParagraph"/>
        <w:numPr>
          <w:ilvl w:val="0"/>
          <w:numId w:val="17"/>
        </w:numPr>
        <w:spacing w:before="120" w:after="120"/>
        <w:contextualSpacing w:val="0"/>
        <w:rPr>
          <w:sz w:val="24"/>
          <w:szCs w:val="24"/>
        </w:rPr>
      </w:pPr>
      <w:r w:rsidRPr="007841F6">
        <w:rPr>
          <w:sz w:val="24"/>
          <w:szCs w:val="24"/>
        </w:rPr>
        <w:t xml:space="preserve">The correlation coefficient must be </w:t>
      </w:r>
      <w:r w:rsidR="00A0692B" w:rsidRPr="007841F6">
        <w:rPr>
          <w:sz w:val="24"/>
          <w:szCs w:val="24"/>
        </w:rPr>
        <w:t>≥</w:t>
      </w:r>
      <w:r w:rsidR="00B936FC" w:rsidRPr="007841F6">
        <w:rPr>
          <w:sz w:val="24"/>
          <w:szCs w:val="24"/>
        </w:rPr>
        <w:t xml:space="preserve"> </w:t>
      </w:r>
      <w:r w:rsidRPr="007841F6">
        <w:rPr>
          <w:sz w:val="24"/>
          <w:szCs w:val="24"/>
        </w:rPr>
        <w:t>0.999.</w:t>
      </w:r>
    </w:p>
    <w:p w14:paraId="76704254" w14:textId="2BF66637" w:rsidR="00DF4AE7" w:rsidRPr="007841F6" w:rsidRDefault="00DF4AE7" w:rsidP="0083202A">
      <w:pPr>
        <w:shd w:val="clear" w:color="auto" w:fill="FFFFFF"/>
        <w:spacing w:before="120" w:after="120" w:line="240" w:lineRule="auto"/>
        <w:rPr>
          <w:rFonts w:ascii="Times New Roman" w:eastAsia="Times New Roman" w:hAnsi="Times New Roman" w:cs="Times New Roman"/>
          <w:bCs/>
          <w:sz w:val="24"/>
          <w:szCs w:val="24"/>
        </w:rPr>
      </w:pPr>
      <w:bookmarkStart w:id="116" w:name="_Toc19632094"/>
      <w:bookmarkStart w:id="117" w:name="_Toc19790929"/>
      <w:r w:rsidRPr="007841F6">
        <w:rPr>
          <w:rFonts w:ascii="Times New Roman" w:eastAsia="Times New Roman" w:hAnsi="Times New Roman" w:cs="Times New Roman"/>
          <w:bCs/>
          <w:sz w:val="24"/>
          <w:szCs w:val="24"/>
        </w:rPr>
        <w:t xml:space="preserve">One or more of the calibration points must be repeated if the calibration does not meet the above criteria. Failure to meet the above criteria after several calibration attempts may indicate a problem with the analyzer. </w:t>
      </w:r>
      <w:r w:rsidR="001878DA" w:rsidRPr="007841F6">
        <w:rPr>
          <w:rFonts w:ascii="Times New Roman" w:eastAsia="Times New Roman" w:hAnsi="Times New Roman" w:cs="Times New Roman"/>
          <w:bCs/>
          <w:sz w:val="24"/>
          <w:szCs w:val="24"/>
        </w:rPr>
        <w:t>T</w:t>
      </w:r>
      <w:r w:rsidRPr="007841F6">
        <w:rPr>
          <w:rFonts w:ascii="Times New Roman" w:eastAsia="Times New Roman" w:hAnsi="Times New Roman" w:cs="Times New Roman"/>
          <w:bCs/>
          <w:sz w:val="24"/>
          <w:szCs w:val="24"/>
        </w:rPr>
        <w:t xml:space="preserve">he analyzer </w:t>
      </w:r>
      <w:r w:rsidR="00BC07F1" w:rsidRPr="007841F6">
        <w:rPr>
          <w:rFonts w:ascii="Times New Roman" w:eastAsia="Times New Roman" w:hAnsi="Times New Roman" w:cs="Times New Roman"/>
          <w:bCs/>
          <w:sz w:val="24"/>
          <w:szCs w:val="24"/>
        </w:rPr>
        <w:t>is</w:t>
      </w:r>
      <w:r w:rsidRPr="007841F6">
        <w:rPr>
          <w:rFonts w:ascii="Times New Roman" w:eastAsia="Times New Roman" w:hAnsi="Times New Roman" w:cs="Times New Roman"/>
          <w:bCs/>
          <w:sz w:val="24"/>
          <w:szCs w:val="24"/>
        </w:rPr>
        <w:t xml:space="preserve"> </w:t>
      </w:r>
      <w:r w:rsidR="001878DA" w:rsidRPr="007841F6">
        <w:rPr>
          <w:rFonts w:ascii="Times New Roman" w:eastAsia="Times New Roman" w:hAnsi="Times New Roman" w:cs="Times New Roman"/>
          <w:bCs/>
          <w:sz w:val="24"/>
          <w:szCs w:val="24"/>
        </w:rPr>
        <w:t xml:space="preserve">then </w:t>
      </w:r>
      <w:r w:rsidRPr="007841F6">
        <w:rPr>
          <w:rFonts w:ascii="Times New Roman" w:eastAsia="Times New Roman" w:hAnsi="Times New Roman" w:cs="Times New Roman"/>
          <w:bCs/>
          <w:sz w:val="24"/>
          <w:szCs w:val="24"/>
        </w:rPr>
        <w:t xml:space="preserve">considered suspect and </w:t>
      </w:r>
      <w:r w:rsidR="00BC07F1" w:rsidRPr="007841F6">
        <w:rPr>
          <w:rFonts w:ascii="Times New Roman" w:eastAsia="Times New Roman" w:hAnsi="Times New Roman" w:cs="Times New Roman"/>
          <w:bCs/>
          <w:sz w:val="24"/>
          <w:szCs w:val="24"/>
        </w:rPr>
        <w:t xml:space="preserve">will </w:t>
      </w:r>
      <w:r w:rsidRPr="007841F6">
        <w:rPr>
          <w:rFonts w:ascii="Times New Roman" w:eastAsia="Times New Roman" w:hAnsi="Times New Roman" w:cs="Times New Roman"/>
          <w:bCs/>
          <w:sz w:val="24"/>
          <w:szCs w:val="24"/>
        </w:rPr>
        <w:t xml:space="preserve">not </w:t>
      </w:r>
      <w:r w:rsidR="00B41A6F" w:rsidRPr="007841F6">
        <w:rPr>
          <w:rFonts w:ascii="Times New Roman" w:eastAsia="Times New Roman" w:hAnsi="Times New Roman" w:cs="Times New Roman"/>
          <w:bCs/>
          <w:sz w:val="24"/>
          <w:szCs w:val="24"/>
        </w:rPr>
        <w:t xml:space="preserve">be </w:t>
      </w:r>
      <w:r w:rsidRPr="007841F6">
        <w:rPr>
          <w:rFonts w:ascii="Times New Roman" w:eastAsia="Times New Roman" w:hAnsi="Times New Roman" w:cs="Times New Roman"/>
          <w:bCs/>
          <w:sz w:val="24"/>
          <w:szCs w:val="24"/>
        </w:rPr>
        <w:t>used to perform certifications</w:t>
      </w:r>
      <w:r w:rsidR="00FF7AFD">
        <w:rPr>
          <w:rFonts w:ascii="Times New Roman" w:eastAsia="Times New Roman" w:hAnsi="Times New Roman" w:cs="Times New Roman"/>
          <w:bCs/>
          <w:sz w:val="24"/>
          <w:szCs w:val="24"/>
        </w:rPr>
        <w:t>/verifications</w:t>
      </w:r>
      <w:r w:rsidRPr="007841F6">
        <w:rPr>
          <w:rFonts w:ascii="Times New Roman" w:eastAsia="Times New Roman" w:hAnsi="Times New Roman" w:cs="Times New Roman"/>
          <w:bCs/>
          <w:sz w:val="24"/>
          <w:szCs w:val="24"/>
        </w:rPr>
        <w:t xml:space="preserve">. The analyzer is marked </w:t>
      </w:r>
      <w:r w:rsidR="00D12C37">
        <w:rPr>
          <w:rFonts w:ascii="Times New Roman" w:eastAsia="Times New Roman" w:hAnsi="Times New Roman" w:cs="Times New Roman"/>
          <w:bCs/>
          <w:sz w:val="24"/>
          <w:szCs w:val="24"/>
        </w:rPr>
        <w:t>“</w:t>
      </w:r>
      <w:r w:rsidRPr="007841F6">
        <w:rPr>
          <w:rFonts w:ascii="Times New Roman" w:eastAsia="Times New Roman" w:hAnsi="Times New Roman" w:cs="Times New Roman"/>
          <w:bCs/>
          <w:sz w:val="24"/>
          <w:szCs w:val="24"/>
        </w:rPr>
        <w:t>maintenance needed</w:t>
      </w:r>
      <w:r w:rsidR="00D12C37">
        <w:rPr>
          <w:rFonts w:ascii="Times New Roman" w:eastAsia="Times New Roman" w:hAnsi="Times New Roman" w:cs="Times New Roman"/>
          <w:bCs/>
          <w:sz w:val="24"/>
          <w:szCs w:val="24"/>
        </w:rPr>
        <w:t>”</w:t>
      </w:r>
      <w:r w:rsidRPr="007841F6">
        <w:rPr>
          <w:rFonts w:ascii="Times New Roman" w:eastAsia="Times New Roman" w:hAnsi="Times New Roman" w:cs="Times New Roman"/>
          <w:bCs/>
          <w:sz w:val="24"/>
          <w:szCs w:val="24"/>
        </w:rPr>
        <w:t xml:space="preserve"> until the equipment manual is </w:t>
      </w:r>
      <w:r w:rsidR="000551DD" w:rsidRPr="007841F6">
        <w:rPr>
          <w:rFonts w:ascii="Times New Roman" w:eastAsia="Times New Roman" w:hAnsi="Times New Roman" w:cs="Times New Roman"/>
          <w:bCs/>
          <w:sz w:val="24"/>
          <w:szCs w:val="24"/>
        </w:rPr>
        <w:t>consulted,</w:t>
      </w:r>
      <w:r w:rsidRPr="007841F6">
        <w:rPr>
          <w:rFonts w:ascii="Times New Roman" w:eastAsia="Times New Roman" w:hAnsi="Times New Roman" w:cs="Times New Roman"/>
          <w:bCs/>
          <w:sz w:val="24"/>
          <w:szCs w:val="24"/>
        </w:rPr>
        <w:t xml:space="preserve"> and repairs </w:t>
      </w:r>
      <w:r w:rsidR="007E7F72" w:rsidRPr="007841F6">
        <w:rPr>
          <w:rFonts w:ascii="Times New Roman" w:eastAsia="Times New Roman" w:hAnsi="Times New Roman" w:cs="Times New Roman"/>
          <w:bCs/>
          <w:sz w:val="24"/>
          <w:szCs w:val="24"/>
        </w:rPr>
        <w:t xml:space="preserve">made to </w:t>
      </w:r>
      <w:r w:rsidRPr="007841F6">
        <w:rPr>
          <w:rFonts w:ascii="Times New Roman" w:eastAsia="Times New Roman" w:hAnsi="Times New Roman" w:cs="Times New Roman"/>
          <w:bCs/>
          <w:sz w:val="24"/>
          <w:szCs w:val="24"/>
        </w:rPr>
        <w:t>the malfunctioning analyzer.</w:t>
      </w:r>
      <w:bookmarkEnd w:id="116"/>
      <w:bookmarkEnd w:id="117"/>
    </w:p>
    <w:bookmarkEnd w:id="103"/>
    <w:p w14:paraId="36257C43" w14:textId="19A3D1C6" w:rsidR="00470D29" w:rsidRPr="007841F6" w:rsidRDefault="00470D29" w:rsidP="0083202A">
      <w:pPr>
        <w:spacing w:before="120" w:after="120" w:line="240" w:lineRule="auto"/>
        <w:ind w:left="720" w:hanging="720"/>
        <w:rPr>
          <w:rFonts w:ascii="Times New Roman" w:hAnsi="Times New Roman" w:cs="Times New Roman"/>
          <w:b/>
          <w:sz w:val="24"/>
          <w:szCs w:val="24"/>
        </w:rPr>
      </w:pPr>
      <w:r w:rsidRPr="007841F6">
        <w:rPr>
          <w:rFonts w:ascii="Times New Roman" w:hAnsi="Times New Roman" w:cs="Times New Roman"/>
          <w:b/>
          <w:sz w:val="24"/>
          <w:szCs w:val="24"/>
        </w:rPr>
        <w:t>6.1.4</w:t>
      </w:r>
      <w:r w:rsidRPr="007841F6">
        <w:rPr>
          <w:rFonts w:ascii="Times New Roman" w:hAnsi="Times New Roman" w:cs="Times New Roman"/>
          <w:b/>
          <w:sz w:val="24"/>
          <w:szCs w:val="24"/>
        </w:rPr>
        <w:tab/>
        <w:t>Ozone Primary Standard Verification</w:t>
      </w:r>
    </w:p>
    <w:p w14:paraId="5D6A4659" w14:textId="28C6D6A1" w:rsidR="004166C6" w:rsidRPr="007841F6" w:rsidRDefault="00110A0E" w:rsidP="0083202A">
      <w:pPr>
        <w:autoSpaceDE w:val="0"/>
        <w:autoSpaceDN w:val="0"/>
        <w:adjustRightInd w:val="0"/>
        <w:spacing w:before="120" w:after="120" w:line="240" w:lineRule="auto"/>
        <w:rPr>
          <w:rFonts w:ascii="Times New Roman" w:eastAsia="Times New Roman" w:hAnsi="Times New Roman" w:cs="Times New Roman"/>
          <w:bCs/>
          <w:sz w:val="24"/>
          <w:szCs w:val="24"/>
        </w:rPr>
      </w:pPr>
      <w:r w:rsidRPr="007841F6">
        <w:rPr>
          <w:rFonts w:ascii="Times New Roman" w:eastAsia="Times New Roman" w:hAnsi="Times New Roman" w:cs="Times New Roman"/>
          <w:bCs/>
          <w:sz w:val="24"/>
          <w:szCs w:val="24"/>
        </w:rPr>
        <w:t>T</w:t>
      </w:r>
      <w:r w:rsidR="00A12F3B" w:rsidRPr="007841F6">
        <w:rPr>
          <w:rFonts w:ascii="Times New Roman" w:eastAsia="Times New Roman" w:hAnsi="Times New Roman" w:cs="Times New Roman"/>
          <w:bCs/>
          <w:sz w:val="24"/>
          <w:szCs w:val="24"/>
        </w:rPr>
        <w:t>he QA</w:t>
      </w:r>
      <w:r w:rsidR="00E07693" w:rsidRPr="007841F6">
        <w:rPr>
          <w:rFonts w:ascii="Times New Roman" w:eastAsia="Times New Roman" w:hAnsi="Times New Roman" w:cs="Times New Roman"/>
          <w:bCs/>
          <w:sz w:val="24"/>
          <w:szCs w:val="24"/>
        </w:rPr>
        <w:t>S</w:t>
      </w:r>
      <w:r w:rsidR="00A12F3B" w:rsidRPr="007841F6">
        <w:rPr>
          <w:rFonts w:ascii="Times New Roman" w:eastAsia="Times New Roman" w:hAnsi="Times New Roman" w:cs="Times New Roman"/>
          <w:bCs/>
          <w:sz w:val="24"/>
          <w:szCs w:val="24"/>
        </w:rPr>
        <w:t xml:space="preserve"> laboratory O</w:t>
      </w:r>
      <w:r w:rsidR="00A12F3B" w:rsidRPr="007841F6">
        <w:rPr>
          <w:rFonts w:ascii="Times New Roman" w:eastAsia="Times New Roman" w:hAnsi="Times New Roman" w:cs="Times New Roman"/>
          <w:bCs/>
          <w:sz w:val="24"/>
          <w:szCs w:val="24"/>
          <w:vertAlign w:val="subscript"/>
        </w:rPr>
        <w:t>3</w:t>
      </w:r>
      <w:r w:rsidR="00A12F3B" w:rsidRPr="007841F6">
        <w:rPr>
          <w:rFonts w:ascii="Times New Roman" w:eastAsia="Times New Roman" w:hAnsi="Times New Roman" w:cs="Times New Roman"/>
          <w:bCs/>
          <w:sz w:val="24"/>
          <w:szCs w:val="24"/>
        </w:rPr>
        <w:t xml:space="preserve"> </w:t>
      </w:r>
      <w:r w:rsidR="00C33311" w:rsidRPr="007841F6">
        <w:rPr>
          <w:rFonts w:ascii="Times New Roman" w:eastAsia="Times New Roman" w:hAnsi="Times New Roman" w:cs="Times New Roman"/>
          <w:bCs/>
          <w:sz w:val="24"/>
          <w:szCs w:val="24"/>
        </w:rPr>
        <w:t>s</w:t>
      </w:r>
      <w:r w:rsidR="00A12F3B" w:rsidRPr="007841F6">
        <w:rPr>
          <w:rFonts w:ascii="Times New Roman" w:eastAsia="Times New Roman" w:hAnsi="Times New Roman" w:cs="Times New Roman"/>
          <w:bCs/>
          <w:sz w:val="24"/>
          <w:szCs w:val="24"/>
        </w:rPr>
        <w:t xml:space="preserve">tandard </w:t>
      </w:r>
      <w:r w:rsidR="00C33311" w:rsidRPr="007841F6">
        <w:rPr>
          <w:rFonts w:ascii="Times New Roman" w:eastAsia="Times New Roman" w:hAnsi="Times New Roman" w:cs="Times New Roman"/>
          <w:bCs/>
          <w:sz w:val="24"/>
          <w:szCs w:val="24"/>
        </w:rPr>
        <w:t>is</w:t>
      </w:r>
      <w:r w:rsidR="00A12F3B" w:rsidRPr="007841F6">
        <w:rPr>
          <w:rFonts w:ascii="Times New Roman" w:eastAsia="Times New Roman" w:hAnsi="Times New Roman" w:cs="Times New Roman"/>
          <w:bCs/>
          <w:sz w:val="24"/>
          <w:szCs w:val="24"/>
        </w:rPr>
        <w:t xml:space="preserve"> verified </w:t>
      </w:r>
      <w:r w:rsidRPr="007841F6">
        <w:rPr>
          <w:rFonts w:ascii="Times New Roman" w:eastAsia="Times New Roman" w:hAnsi="Times New Roman" w:cs="Times New Roman"/>
          <w:bCs/>
          <w:sz w:val="24"/>
          <w:szCs w:val="24"/>
        </w:rPr>
        <w:t xml:space="preserve">annually </w:t>
      </w:r>
      <w:r w:rsidR="00A12F3B" w:rsidRPr="007841F6">
        <w:rPr>
          <w:rFonts w:ascii="Times New Roman" w:eastAsia="Times New Roman" w:hAnsi="Times New Roman" w:cs="Times New Roman"/>
          <w:bCs/>
          <w:sz w:val="24"/>
          <w:szCs w:val="24"/>
        </w:rPr>
        <w:t xml:space="preserve">at </w:t>
      </w:r>
      <w:r w:rsidR="00D11551">
        <w:rPr>
          <w:rFonts w:ascii="Times New Roman" w:eastAsia="Times New Roman" w:hAnsi="Times New Roman" w:cs="Times New Roman"/>
          <w:bCs/>
          <w:sz w:val="24"/>
          <w:szCs w:val="24"/>
        </w:rPr>
        <w:t xml:space="preserve">U.S. </w:t>
      </w:r>
      <w:r w:rsidR="00A12F3B" w:rsidRPr="007841F6">
        <w:rPr>
          <w:rFonts w:ascii="Times New Roman" w:eastAsia="Times New Roman" w:hAnsi="Times New Roman" w:cs="Times New Roman"/>
          <w:bCs/>
          <w:sz w:val="24"/>
          <w:szCs w:val="24"/>
        </w:rPr>
        <w:t xml:space="preserve">EPA’s Region </w:t>
      </w:r>
      <w:r w:rsidR="00EA38EE" w:rsidRPr="007841F6">
        <w:rPr>
          <w:rFonts w:ascii="Times New Roman" w:eastAsia="Times New Roman" w:hAnsi="Times New Roman" w:cs="Times New Roman"/>
          <w:bCs/>
          <w:sz w:val="24"/>
          <w:szCs w:val="24"/>
        </w:rPr>
        <w:t>5</w:t>
      </w:r>
      <w:r w:rsidR="00A12F3B" w:rsidRPr="007841F6">
        <w:rPr>
          <w:rFonts w:ascii="Times New Roman" w:eastAsia="Times New Roman" w:hAnsi="Times New Roman" w:cs="Times New Roman"/>
          <w:bCs/>
          <w:sz w:val="24"/>
          <w:szCs w:val="24"/>
        </w:rPr>
        <w:t xml:space="preserve"> laboratory facility. The IDEM O</w:t>
      </w:r>
      <w:r w:rsidR="00A12F3B" w:rsidRPr="007841F6">
        <w:rPr>
          <w:rFonts w:ascii="Times New Roman" w:eastAsia="Times New Roman" w:hAnsi="Times New Roman" w:cs="Times New Roman"/>
          <w:bCs/>
          <w:sz w:val="24"/>
          <w:szCs w:val="24"/>
          <w:vertAlign w:val="subscript"/>
        </w:rPr>
        <w:t>3</w:t>
      </w:r>
      <w:r w:rsidR="00A12F3B" w:rsidRPr="007841F6">
        <w:rPr>
          <w:rFonts w:ascii="Times New Roman" w:eastAsia="Times New Roman" w:hAnsi="Times New Roman" w:cs="Times New Roman"/>
          <w:bCs/>
          <w:sz w:val="24"/>
          <w:szCs w:val="24"/>
        </w:rPr>
        <w:t xml:space="preserve"> </w:t>
      </w:r>
      <w:r w:rsidRPr="007841F6">
        <w:rPr>
          <w:rFonts w:ascii="Times New Roman" w:eastAsia="Times New Roman" w:hAnsi="Times New Roman" w:cs="Times New Roman"/>
          <w:bCs/>
          <w:sz w:val="24"/>
          <w:szCs w:val="24"/>
        </w:rPr>
        <w:t>s</w:t>
      </w:r>
      <w:r w:rsidR="00A12F3B" w:rsidRPr="007841F6">
        <w:rPr>
          <w:rFonts w:ascii="Times New Roman" w:eastAsia="Times New Roman" w:hAnsi="Times New Roman" w:cs="Times New Roman"/>
          <w:bCs/>
          <w:sz w:val="24"/>
          <w:szCs w:val="24"/>
        </w:rPr>
        <w:t xml:space="preserve">tandard </w:t>
      </w:r>
      <w:r w:rsidR="00C33311" w:rsidRPr="007841F6">
        <w:rPr>
          <w:rFonts w:ascii="Times New Roman" w:eastAsia="Times New Roman" w:hAnsi="Times New Roman" w:cs="Times New Roman"/>
          <w:bCs/>
          <w:sz w:val="24"/>
          <w:szCs w:val="24"/>
        </w:rPr>
        <w:t>is</w:t>
      </w:r>
      <w:r w:rsidR="00A12F3B" w:rsidRPr="007841F6">
        <w:rPr>
          <w:rFonts w:ascii="Times New Roman" w:eastAsia="Times New Roman" w:hAnsi="Times New Roman" w:cs="Times New Roman"/>
          <w:bCs/>
          <w:sz w:val="24"/>
          <w:szCs w:val="24"/>
        </w:rPr>
        <w:t xml:space="preserve"> verified </w:t>
      </w:r>
      <w:r w:rsidR="00E07693" w:rsidRPr="007841F6">
        <w:rPr>
          <w:rFonts w:ascii="Times New Roman" w:eastAsia="Times New Roman" w:hAnsi="Times New Roman" w:cs="Times New Roman"/>
          <w:bCs/>
          <w:sz w:val="24"/>
          <w:szCs w:val="24"/>
        </w:rPr>
        <w:t xml:space="preserve">with </w:t>
      </w:r>
      <w:r w:rsidR="00A12F3B" w:rsidRPr="007841F6">
        <w:rPr>
          <w:rFonts w:ascii="Times New Roman" w:eastAsia="Times New Roman" w:hAnsi="Times New Roman" w:cs="Times New Roman"/>
          <w:bCs/>
          <w:sz w:val="24"/>
          <w:szCs w:val="24"/>
        </w:rPr>
        <w:t xml:space="preserve">the </w:t>
      </w:r>
      <w:r w:rsidR="00D11551">
        <w:rPr>
          <w:rFonts w:ascii="Times New Roman" w:eastAsia="Times New Roman" w:hAnsi="Times New Roman" w:cs="Times New Roman"/>
          <w:bCs/>
          <w:sz w:val="24"/>
          <w:szCs w:val="24"/>
        </w:rPr>
        <w:t xml:space="preserve">U.S. </w:t>
      </w:r>
      <w:r w:rsidR="00A12F3B" w:rsidRPr="007841F6">
        <w:rPr>
          <w:rFonts w:ascii="Times New Roman" w:eastAsia="Times New Roman" w:hAnsi="Times New Roman" w:cs="Times New Roman"/>
          <w:bCs/>
          <w:sz w:val="24"/>
          <w:szCs w:val="24"/>
        </w:rPr>
        <w:t xml:space="preserve">EPA </w:t>
      </w:r>
      <w:r w:rsidRPr="007841F6">
        <w:rPr>
          <w:rFonts w:ascii="Times New Roman" w:eastAsia="Times New Roman" w:hAnsi="Times New Roman" w:cs="Times New Roman"/>
          <w:bCs/>
          <w:sz w:val="24"/>
          <w:szCs w:val="24"/>
        </w:rPr>
        <w:t>l</w:t>
      </w:r>
      <w:r w:rsidR="00A12F3B" w:rsidRPr="007841F6">
        <w:rPr>
          <w:rFonts w:ascii="Times New Roman" w:eastAsia="Times New Roman" w:hAnsi="Times New Roman" w:cs="Times New Roman"/>
          <w:bCs/>
          <w:sz w:val="24"/>
          <w:szCs w:val="24"/>
        </w:rPr>
        <w:t xml:space="preserve">evel 1 </w:t>
      </w:r>
      <w:r w:rsidRPr="007841F6">
        <w:rPr>
          <w:rFonts w:ascii="Times New Roman" w:eastAsia="Times New Roman" w:hAnsi="Times New Roman" w:cs="Times New Roman"/>
          <w:bCs/>
          <w:sz w:val="24"/>
          <w:szCs w:val="24"/>
        </w:rPr>
        <w:t>s</w:t>
      </w:r>
      <w:r w:rsidR="00A12F3B" w:rsidRPr="007841F6">
        <w:rPr>
          <w:rFonts w:ascii="Times New Roman" w:eastAsia="Times New Roman" w:hAnsi="Times New Roman" w:cs="Times New Roman"/>
          <w:bCs/>
          <w:sz w:val="24"/>
          <w:szCs w:val="24"/>
        </w:rPr>
        <w:t xml:space="preserve">tandard </w:t>
      </w:r>
      <w:r w:rsidRPr="007841F6">
        <w:rPr>
          <w:rFonts w:ascii="Times New Roman" w:eastAsia="Times New Roman" w:hAnsi="Times New Roman" w:cs="Times New Roman"/>
          <w:bCs/>
          <w:sz w:val="24"/>
          <w:szCs w:val="24"/>
        </w:rPr>
        <w:t>r</w:t>
      </w:r>
      <w:r w:rsidR="00A12F3B" w:rsidRPr="007841F6">
        <w:rPr>
          <w:rFonts w:ascii="Times New Roman" w:eastAsia="Times New Roman" w:hAnsi="Times New Roman" w:cs="Times New Roman"/>
          <w:bCs/>
          <w:sz w:val="24"/>
          <w:szCs w:val="24"/>
        </w:rPr>
        <w:t xml:space="preserve">eference </w:t>
      </w:r>
      <w:r w:rsidRPr="007841F6">
        <w:rPr>
          <w:rFonts w:ascii="Times New Roman" w:eastAsia="Times New Roman" w:hAnsi="Times New Roman" w:cs="Times New Roman"/>
          <w:bCs/>
          <w:sz w:val="24"/>
          <w:szCs w:val="24"/>
        </w:rPr>
        <w:t>p</w:t>
      </w:r>
      <w:r w:rsidR="00A12F3B" w:rsidRPr="007841F6">
        <w:rPr>
          <w:rFonts w:ascii="Times New Roman" w:eastAsia="Times New Roman" w:hAnsi="Times New Roman" w:cs="Times New Roman"/>
          <w:bCs/>
          <w:sz w:val="24"/>
          <w:szCs w:val="24"/>
        </w:rPr>
        <w:t xml:space="preserve">hotometer. Upon successful verification, the </w:t>
      </w:r>
      <w:r w:rsidR="009C1443" w:rsidRPr="007841F6">
        <w:rPr>
          <w:rFonts w:ascii="Times New Roman" w:eastAsia="Times New Roman" w:hAnsi="Times New Roman" w:cs="Times New Roman"/>
          <w:bCs/>
          <w:sz w:val="24"/>
          <w:szCs w:val="24"/>
        </w:rPr>
        <w:t>QA</w:t>
      </w:r>
      <w:r w:rsidR="00E07693" w:rsidRPr="007841F6">
        <w:rPr>
          <w:rFonts w:ascii="Times New Roman" w:eastAsia="Times New Roman" w:hAnsi="Times New Roman" w:cs="Times New Roman"/>
          <w:bCs/>
          <w:sz w:val="24"/>
          <w:szCs w:val="24"/>
        </w:rPr>
        <w:t>S</w:t>
      </w:r>
      <w:r w:rsidR="00A12F3B" w:rsidRPr="007841F6">
        <w:rPr>
          <w:rFonts w:ascii="Times New Roman" w:eastAsia="Times New Roman" w:hAnsi="Times New Roman" w:cs="Times New Roman"/>
          <w:bCs/>
          <w:sz w:val="24"/>
          <w:szCs w:val="24"/>
        </w:rPr>
        <w:t xml:space="preserve"> </w:t>
      </w:r>
      <w:r w:rsidR="009C1443" w:rsidRPr="007841F6">
        <w:rPr>
          <w:rFonts w:ascii="Times New Roman" w:eastAsia="Times New Roman" w:hAnsi="Times New Roman" w:cs="Times New Roman"/>
          <w:bCs/>
          <w:sz w:val="24"/>
          <w:szCs w:val="24"/>
        </w:rPr>
        <w:t xml:space="preserve">laboratory </w:t>
      </w:r>
      <w:r w:rsidR="00A12F3B" w:rsidRPr="007841F6">
        <w:rPr>
          <w:rFonts w:ascii="Times New Roman" w:eastAsia="Times New Roman" w:hAnsi="Times New Roman" w:cs="Times New Roman"/>
          <w:bCs/>
          <w:sz w:val="24"/>
          <w:szCs w:val="24"/>
        </w:rPr>
        <w:t>standard become</w:t>
      </w:r>
      <w:r w:rsidR="00C33311" w:rsidRPr="007841F6">
        <w:rPr>
          <w:rFonts w:ascii="Times New Roman" w:eastAsia="Times New Roman" w:hAnsi="Times New Roman" w:cs="Times New Roman"/>
          <w:bCs/>
          <w:sz w:val="24"/>
          <w:szCs w:val="24"/>
        </w:rPr>
        <w:t>s</w:t>
      </w:r>
      <w:r w:rsidR="00A12F3B" w:rsidRPr="007841F6">
        <w:rPr>
          <w:rFonts w:ascii="Times New Roman" w:eastAsia="Times New Roman" w:hAnsi="Times New Roman" w:cs="Times New Roman"/>
          <w:bCs/>
          <w:sz w:val="24"/>
          <w:szCs w:val="24"/>
        </w:rPr>
        <w:t xml:space="preserve"> </w:t>
      </w:r>
      <w:r w:rsidR="00C33311" w:rsidRPr="007841F6">
        <w:rPr>
          <w:rFonts w:ascii="Times New Roman" w:eastAsia="Times New Roman" w:hAnsi="Times New Roman" w:cs="Times New Roman"/>
          <w:bCs/>
          <w:sz w:val="24"/>
          <w:szCs w:val="24"/>
        </w:rPr>
        <w:t xml:space="preserve">a </w:t>
      </w:r>
      <w:r w:rsidRPr="007841F6">
        <w:rPr>
          <w:rFonts w:ascii="Times New Roman" w:eastAsia="Times New Roman" w:hAnsi="Times New Roman" w:cs="Times New Roman"/>
          <w:bCs/>
          <w:sz w:val="24"/>
          <w:szCs w:val="24"/>
        </w:rPr>
        <w:t>l</w:t>
      </w:r>
      <w:r w:rsidR="00A12F3B" w:rsidRPr="007841F6">
        <w:rPr>
          <w:rFonts w:ascii="Times New Roman" w:eastAsia="Times New Roman" w:hAnsi="Times New Roman" w:cs="Times New Roman"/>
          <w:bCs/>
          <w:sz w:val="24"/>
          <w:szCs w:val="24"/>
        </w:rPr>
        <w:t xml:space="preserve">evel 2 standard and serves as the </w:t>
      </w:r>
      <w:r w:rsidR="00E07693" w:rsidRPr="007841F6">
        <w:rPr>
          <w:rFonts w:ascii="Times New Roman" w:eastAsia="Times New Roman" w:hAnsi="Times New Roman" w:cs="Times New Roman"/>
          <w:bCs/>
          <w:sz w:val="24"/>
          <w:szCs w:val="24"/>
        </w:rPr>
        <w:t xml:space="preserve">IDEM </w:t>
      </w:r>
      <w:r w:rsidRPr="007841F6">
        <w:rPr>
          <w:rFonts w:ascii="Times New Roman" w:eastAsia="Times New Roman" w:hAnsi="Times New Roman" w:cs="Times New Roman"/>
          <w:bCs/>
          <w:sz w:val="24"/>
          <w:szCs w:val="24"/>
        </w:rPr>
        <w:t>p</w:t>
      </w:r>
      <w:r w:rsidR="00A12F3B" w:rsidRPr="007841F6">
        <w:rPr>
          <w:rFonts w:ascii="Times New Roman" w:eastAsia="Times New Roman" w:hAnsi="Times New Roman" w:cs="Times New Roman"/>
          <w:bCs/>
          <w:sz w:val="24"/>
          <w:szCs w:val="24"/>
        </w:rPr>
        <w:t xml:space="preserve">rimary </w:t>
      </w:r>
      <w:r w:rsidRPr="007841F6">
        <w:rPr>
          <w:rFonts w:ascii="Times New Roman" w:eastAsia="Times New Roman" w:hAnsi="Times New Roman" w:cs="Times New Roman"/>
          <w:bCs/>
          <w:sz w:val="24"/>
          <w:szCs w:val="24"/>
        </w:rPr>
        <w:t>s</w:t>
      </w:r>
      <w:r w:rsidR="00A12F3B" w:rsidRPr="007841F6">
        <w:rPr>
          <w:rFonts w:ascii="Times New Roman" w:eastAsia="Times New Roman" w:hAnsi="Times New Roman" w:cs="Times New Roman"/>
          <w:bCs/>
          <w:sz w:val="24"/>
          <w:szCs w:val="24"/>
        </w:rPr>
        <w:t>tandard used to verify</w:t>
      </w:r>
      <w:r w:rsidRPr="007841F6">
        <w:rPr>
          <w:rFonts w:ascii="Times New Roman" w:eastAsia="Times New Roman" w:hAnsi="Times New Roman" w:cs="Times New Roman"/>
          <w:bCs/>
          <w:sz w:val="24"/>
          <w:szCs w:val="24"/>
        </w:rPr>
        <w:t xml:space="preserve"> or </w:t>
      </w:r>
      <w:r w:rsidR="00A12F3B" w:rsidRPr="007841F6">
        <w:rPr>
          <w:rFonts w:ascii="Times New Roman" w:eastAsia="Times New Roman" w:hAnsi="Times New Roman" w:cs="Times New Roman"/>
          <w:bCs/>
          <w:sz w:val="24"/>
          <w:szCs w:val="24"/>
        </w:rPr>
        <w:t xml:space="preserve">certify other </w:t>
      </w:r>
      <w:r w:rsidR="002724E6" w:rsidRPr="007841F6">
        <w:rPr>
          <w:rFonts w:ascii="Times New Roman" w:eastAsia="Times New Roman" w:hAnsi="Times New Roman" w:cs="Times New Roman"/>
          <w:bCs/>
          <w:sz w:val="24"/>
          <w:szCs w:val="24"/>
        </w:rPr>
        <w:t>O</w:t>
      </w:r>
      <w:r w:rsidR="002724E6" w:rsidRPr="007841F6">
        <w:rPr>
          <w:rFonts w:ascii="Times New Roman" w:eastAsia="Times New Roman" w:hAnsi="Times New Roman" w:cs="Times New Roman"/>
          <w:bCs/>
          <w:sz w:val="24"/>
          <w:szCs w:val="24"/>
          <w:vertAlign w:val="subscript"/>
        </w:rPr>
        <w:t>3</w:t>
      </w:r>
      <w:r w:rsidR="002724E6" w:rsidRPr="007841F6">
        <w:rPr>
          <w:rFonts w:ascii="Times New Roman" w:eastAsia="Times New Roman" w:hAnsi="Times New Roman" w:cs="Times New Roman"/>
          <w:bCs/>
          <w:sz w:val="24"/>
          <w:szCs w:val="24"/>
        </w:rPr>
        <w:t xml:space="preserve"> </w:t>
      </w:r>
      <w:r w:rsidR="00A12F3B" w:rsidRPr="007841F6">
        <w:rPr>
          <w:rFonts w:ascii="Times New Roman" w:eastAsia="Times New Roman" w:hAnsi="Times New Roman" w:cs="Times New Roman"/>
          <w:bCs/>
          <w:sz w:val="24"/>
          <w:szCs w:val="24"/>
        </w:rPr>
        <w:t>standards</w:t>
      </w:r>
      <w:r w:rsidR="007E7F72" w:rsidRPr="007841F6">
        <w:rPr>
          <w:rFonts w:ascii="Times New Roman" w:eastAsia="Times New Roman" w:hAnsi="Times New Roman" w:cs="Times New Roman"/>
          <w:bCs/>
          <w:sz w:val="24"/>
          <w:szCs w:val="24"/>
        </w:rPr>
        <w:t>.</w:t>
      </w:r>
      <w:r w:rsidR="00A12F3B" w:rsidRPr="007841F6">
        <w:rPr>
          <w:rFonts w:ascii="Times New Roman" w:eastAsia="Times New Roman" w:hAnsi="Times New Roman" w:cs="Times New Roman"/>
          <w:bCs/>
          <w:sz w:val="24"/>
          <w:szCs w:val="24"/>
        </w:rPr>
        <w:t xml:space="preserve"> </w:t>
      </w:r>
      <w:r w:rsidR="007E7F72" w:rsidRPr="007841F6">
        <w:rPr>
          <w:rFonts w:ascii="Times New Roman" w:eastAsia="Times New Roman" w:hAnsi="Times New Roman" w:cs="Times New Roman"/>
          <w:bCs/>
          <w:sz w:val="24"/>
          <w:szCs w:val="24"/>
        </w:rPr>
        <w:t>The other O</w:t>
      </w:r>
      <w:r w:rsidR="007E7F72" w:rsidRPr="007841F6">
        <w:rPr>
          <w:rFonts w:ascii="Times New Roman" w:eastAsia="Times New Roman" w:hAnsi="Times New Roman" w:cs="Times New Roman"/>
          <w:bCs/>
          <w:sz w:val="24"/>
          <w:szCs w:val="24"/>
          <w:vertAlign w:val="subscript"/>
        </w:rPr>
        <w:t>3</w:t>
      </w:r>
      <w:r w:rsidR="007E7F72" w:rsidRPr="007841F6">
        <w:rPr>
          <w:rFonts w:ascii="Times New Roman" w:eastAsia="Times New Roman" w:hAnsi="Times New Roman" w:cs="Times New Roman"/>
          <w:bCs/>
          <w:sz w:val="24"/>
          <w:szCs w:val="24"/>
        </w:rPr>
        <w:t xml:space="preserve"> standards become </w:t>
      </w:r>
      <w:r w:rsidRPr="007841F6">
        <w:rPr>
          <w:rFonts w:ascii="Times New Roman" w:eastAsia="Times New Roman" w:hAnsi="Times New Roman" w:cs="Times New Roman"/>
          <w:bCs/>
          <w:sz w:val="24"/>
          <w:szCs w:val="24"/>
        </w:rPr>
        <w:t>l</w:t>
      </w:r>
      <w:r w:rsidR="00A12F3B" w:rsidRPr="007841F6">
        <w:rPr>
          <w:rFonts w:ascii="Times New Roman" w:eastAsia="Times New Roman" w:hAnsi="Times New Roman" w:cs="Times New Roman"/>
          <w:bCs/>
          <w:sz w:val="24"/>
          <w:szCs w:val="24"/>
        </w:rPr>
        <w:t xml:space="preserve">evel </w:t>
      </w:r>
      <w:r w:rsidR="00E07693" w:rsidRPr="007841F6">
        <w:rPr>
          <w:rFonts w:ascii="Times New Roman" w:eastAsia="Times New Roman" w:hAnsi="Times New Roman" w:cs="Times New Roman"/>
          <w:bCs/>
          <w:sz w:val="24"/>
          <w:szCs w:val="24"/>
        </w:rPr>
        <w:t>3</w:t>
      </w:r>
      <w:r w:rsidR="00A12F3B" w:rsidRPr="007841F6">
        <w:rPr>
          <w:rFonts w:ascii="Times New Roman" w:eastAsia="Times New Roman" w:hAnsi="Times New Roman" w:cs="Times New Roman"/>
          <w:bCs/>
          <w:sz w:val="24"/>
          <w:szCs w:val="24"/>
        </w:rPr>
        <w:t xml:space="preserve"> </w:t>
      </w:r>
      <w:r w:rsidR="001E725B" w:rsidRPr="007841F6">
        <w:rPr>
          <w:rFonts w:ascii="Times New Roman" w:eastAsia="Times New Roman" w:hAnsi="Times New Roman" w:cs="Times New Roman"/>
          <w:bCs/>
          <w:sz w:val="24"/>
          <w:szCs w:val="24"/>
        </w:rPr>
        <w:t>TS</w:t>
      </w:r>
      <w:r w:rsidR="009F5694" w:rsidRPr="007841F6">
        <w:rPr>
          <w:rFonts w:ascii="Times New Roman" w:eastAsia="Times New Roman" w:hAnsi="Times New Roman" w:cs="Times New Roman"/>
          <w:bCs/>
          <w:sz w:val="24"/>
          <w:szCs w:val="24"/>
        </w:rPr>
        <w:t>s</w:t>
      </w:r>
      <w:r w:rsidR="00A12F3B" w:rsidRPr="007841F6">
        <w:rPr>
          <w:rFonts w:ascii="Times New Roman" w:eastAsia="Times New Roman" w:hAnsi="Times New Roman" w:cs="Times New Roman"/>
          <w:bCs/>
          <w:sz w:val="24"/>
          <w:szCs w:val="24"/>
        </w:rPr>
        <w:t xml:space="preserve">. The </w:t>
      </w:r>
      <w:r w:rsidR="009C1443" w:rsidRPr="007841F6">
        <w:rPr>
          <w:rFonts w:ascii="Times New Roman" w:eastAsia="Times New Roman" w:hAnsi="Times New Roman" w:cs="Times New Roman"/>
          <w:bCs/>
          <w:sz w:val="24"/>
          <w:szCs w:val="24"/>
        </w:rPr>
        <w:t>QA</w:t>
      </w:r>
      <w:r w:rsidR="00E07693" w:rsidRPr="007841F6">
        <w:rPr>
          <w:rFonts w:ascii="Times New Roman" w:eastAsia="Times New Roman" w:hAnsi="Times New Roman" w:cs="Times New Roman"/>
          <w:bCs/>
          <w:sz w:val="24"/>
          <w:szCs w:val="24"/>
        </w:rPr>
        <w:t>S</w:t>
      </w:r>
      <w:r w:rsidR="00A12F3B" w:rsidRPr="007841F6">
        <w:rPr>
          <w:rFonts w:ascii="Times New Roman" w:eastAsia="Times New Roman" w:hAnsi="Times New Roman" w:cs="Times New Roman"/>
          <w:bCs/>
          <w:sz w:val="24"/>
          <w:szCs w:val="24"/>
        </w:rPr>
        <w:t xml:space="preserve"> </w:t>
      </w:r>
      <w:r w:rsidR="009C1443" w:rsidRPr="007841F6">
        <w:rPr>
          <w:rFonts w:ascii="Times New Roman" w:eastAsia="Times New Roman" w:hAnsi="Times New Roman" w:cs="Times New Roman"/>
          <w:bCs/>
          <w:sz w:val="24"/>
          <w:szCs w:val="24"/>
        </w:rPr>
        <w:t xml:space="preserve">laboratory </w:t>
      </w:r>
      <w:r w:rsidR="00A12F3B" w:rsidRPr="007841F6">
        <w:rPr>
          <w:rFonts w:ascii="Times New Roman" w:eastAsia="Times New Roman" w:hAnsi="Times New Roman" w:cs="Times New Roman"/>
          <w:bCs/>
          <w:sz w:val="24"/>
          <w:szCs w:val="24"/>
        </w:rPr>
        <w:t xml:space="preserve">also </w:t>
      </w:r>
      <w:r w:rsidR="007E7F72" w:rsidRPr="007841F6">
        <w:rPr>
          <w:rFonts w:ascii="Times New Roman" w:eastAsia="Times New Roman" w:hAnsi="Times New Roman" w:cs="Times New Roman"/>
          <w:bCs/>
          <w:sz w:val="24"/>
          <w:szCs w:val="24"/>
        </w:rPr>
        <w:t xml:space="preserve">maintains </w:t>
      </w:r>
      <w:r w:rsidR="00A12F3B" w:rsidRPr="007841F6">
        <w:rPr>
          <w:rFonts w:ascii="Times New Roman" w:eastAsia="Times New Roman" w:hAnsi="Times New Roman" w:cs="Times New Roman"/>
          <w:bCs/>
          <w:sz w:val="24"/>
          <w:szCs w:val="24"/>
        </w:rPr>
        <w:t xml:space="preserve">at least one backup standard verified against </w:t>
      </w:r>
      <w:r w:rsidR="00D11551">
        <w:rPr>
          <w:rFonts w:ascii="Times New Roman" w:eastAsia="Times New Roman" w:hAnsi="Times New Roman" w:cs="Times New Roman"/>
          <w:bCs/>
          <w:sz w:val="24"/>
          <w:szCs w:val="24"/>
        </w:rPr>
        <w:t xml:space="preserve">U.S. </w:t>
      </w:r>
      <w:r w:rsidR="00A12F3B" w:rsidRPr="007841F6">
        <w:rPr>
          <w:rFonts w:ascii="Times New Roman" w:eastAsia="Times New Roman" w:hAnsi="Times New Roman" w:cs="Times New Roman"/>
          <w:bCs/>
          <w:sz w:val="24"/>
          <w:szCs w:val="24"/>
        </w:rPr>
        <w:t>EPA</w:t>
      </w:r>
      <w:r w:rsidR="00E07693" w:rsidRPr="007841F6">
        <w:rPr>
          <w:rFonts w:ascii="Times New Roman" w:eastAsia="Times New Roman" w:hAnsi="Times New Roman" w:cs="Times New Roman"/>
          <w:bCs/>
          <w:sz w:val="24"/>
          <w:szCs w:val="24"/>
        </w:rPr>
        <w:t>’s</w:t>
      </w:r>
      <w:r w:rsidR="00A12F3B" w:rsidRPr="007841F6">
        <w:rPr>
          <w:rFonts w:ascii="Times New Roman" w:eastAsia="Times New Roman" w:hAnsi="Times New Roman" w:cs="Times New Roman"/>
          <w:bCs/>
          <w:sz w:val="24"/>
          <w:szCs w:val="24"/>
        </w:rPr>
        <w:t xml:space="preserve"> </w:t>
      </w:r>
      <w:r w:rsidRPr="007841F6">
        <w:rPr>
          <w:rFonts w:ascii="Times New Roman" w:eastAsia="Times New Roman" w:hAnsi="Times New Roman" w:cs="Times New Roman"/>
          <w:bCs/>
          <w:sz w:val="24"/>
          <w:szCs w:val="24"/>
        </w:rPr>
        <w:t>l</w:t>
      </w:r>
      <w:r w:rsidR="00A12F3B" w:rsidRPr="007841F6">
        <w:rPr>
          <w:rFonts w:ascii="Times New Roman" w:eastAsia="Times New Roman" w:hAnsi="Times New Roman" w:cs="Times New Roman"/>
          <w:bCs/>
          <w:sz w:val="24"/>
          <w:szCs w:val="24"/>
        </w:rPr>
        <w:t xml:space="preserve">evel 1 </w:t>
      </w:r>
      <w:r w:rsidRPr="007841F6">
        <w:rPr>
          <w:rFonts w:ascii="Times New Roman" w:eastAsia="Times New Roman" w:hAnsi="Times New Roman" w:cs="Times New Roman"/>
          <w:bCs/>
          <w:sz w:val="24"/>
          <w:szCs w:val="24"/>
        </w:rPr>
        <w:t>s</w:t>
      </w:r>
      <w:r w:rsidR="00A12F3B" w:rsidRPr="007841F6">
        <w:rPr>
          <w:rFonts w:ascii="Times New Roman" w:eastAsia="Times New Roman" w:hAnsi="Times New Roman" w:cs="Times New Roman"/>
          <w:bCs/>
          <w:sz w:val="24"/>
          <w:szCs w:val="24"/>
        </w:rPr>
        <w:t xml:space="preserve">tandard </w:t>
      </w:r>
      <w:r w:rsidRPr="007841F6">
        <w:rPr>
          <w:rFonts w:ascii="Times New Roman" w:eastAsia="Times New Roman" w:hAnsi="Times New Roman" w:cs="Times New Roman"/>
          <w:bCs/>
          <w:sz w:val="24"/>
          <w:szCs w:val="24"/>
        </w:rPr>
        <w:t>r</w:t>
      </w:r>
      <w:r w:rsidR="00A12F3B" w:rsidRPr="007841F6">
        <w:rPr>
          <w:rFonts w:ascii="Times New Roman" w:eastAsia="Times New Roman" w:hAnsi="Times New Roman" w:cs="Times New Roman"/>
          <w:bCs/>
          <w:sz w:val="24"/>
          <w:szCs w:val="24"/>
        </w:rPr>
        <w:t xml:space="preserve">eference </w:t>
      </w:r>
      <w:r w:rsidRPr="007841F6">
        <w:rPr>
          <w:rFonts w:ascii="Times New Roman" w:eastAsia="Times New Roman" w:hAnsi="Times New Roman" w:cs="Times New Roman"/>
          <w:bCs/>
          <w:sz w:val="24"/>
          <w:szCs w:val="24"/>
        </w:rPr>
        <w:t>p</w:t>
      </w:r>
      <w:r w:rsidR="00A12F3B" w:rsidRPr="007841F6">
        <w:rPr>
          <w:rFonts w:ascii="Times New Roman" w:eastAsia="Times New Roman" w:hAnsi="Times New Roman" w:cs="Times New Roman"/>
          <w:bCs/>
          <w:sz w:val="24"/>
          <w:szCs w:val="24"/>
        </w:rPr>
        <w:t>hotometer.</w:t>
      </w:r>
      <w:r w:rsidR="00AD2E78" w:rsidRPr="007841F6">
        <w:rPr>
          <w:rFonts w:ascii="Times New Roman" w:eastAsia="Times New Roman" w:hAnsi="Times New Roman" w:cs="Times New Roman"/>
          <w:bCs/>
          <w:sz w:val="24"/>
          <w:szCs w:val="24"/>
        </w:rPr>
        <w:t xml:space="preserve"> </w:t>
      </w:r>
      <w:r w:rsidR="00D11551">
        <w:rPr>
          <w:rFonts w:ascii="Times New Roman" w:eastAsia="Times New Roman" w:hAnsi="Times New Roman" w:cs="Times New Roman"/>
          <w:bCs/>
          <w:sz w:val="24"/>
          <w:szCs w:val="24"/>
        </w:rPr>
        <w:t xml:space="preserve">The U.S. </w:t>
      </w:r>
      <w:r w:rsidR="00EA38EE" w:rsidRPr="007841F6">
        <w:rPr>
          <w:rFonts w:ascii="Times New Roman" w:eastAsia="Times New Roman" w:hAnsi="Times New Roman" w:cs="Times New Roman"/>
          <w:bCs/>
          <w:sz w:val="24"/>
          <w:szCs w:val="24"/>
        </w:rPr>
        <w:t>EPA can provide t</w:t>
      </w:r>
      <w:r w:rsidR="00AD2E78" w:rsidRPr="007841F6">
        <w:rPr>
          <w:rFonts w:ascii="Times New Roman" w:eastAsia="Times New Roman" w:hAnsi="Times New Roman" w:cs="Times New Roman"/>
          <w:bCs/>
          <w:sz w:val="24"/>
          <w:szCs w:val="24"/>
        </w:rPr>
        <w:t xml:space="preserve">he procedures for comparison </w:t>
      </w:r>
      <w:r w:rsidR="00EA38EE" w:rsidRPr="007841F6">
        <w:rPr>
          <w:rFonts w:ascii="Times New Roman" w:eastAsia="Times New Roman" w:hAnsi="Times New Roman" w:cs="Times New Roman"/>
          <w:bCs/>
          <w:sz w:val="24"/>
          <w:szCs w:val="24"/>
        </w:rPr>
        <w:t>with the</w:t>
      </w:r>
      <w:r w:rsidR="00D11551">
        <w:rPr>
          <w:rFonts w:ascii="Times New Roman" w:eastAsia="Times New Roman" w:hAnsi="Times New Roman" w:cs="Times New Roman"/>
          <w:bCs/>
          <w:sz w:val="24"/>
          <w:szCs w:val="24"/>
        </w:rPr>
        <w:t xml:space="preserve"> U.S.</w:t>
      </w:r>
      <w:r w:rsidR="00EA38EE" w:rsidRPr="007841F6">
        <w:rPr>
          <w:rFonts w:ascii="Times New Roman" w:eastAsia="Times New Roman" w:hAnsi="Times New Roman" w:cs="Times New Roman"/>
          <w:bCs/>
          <w:sz w:val="24"/>
          <w:szCs w:val="24"/>
        </w:rPr>
        <w:t xml:space="preserve"> </w:t>
      </w:r>
      <w:r w:rsidR="00AD2E78" w:rsidRPr="007841F6">
        <w:rPr>
          <w:rFonts w:ascii="Times New Roman" w:eastAsia="Times New Roman" w:hAnsi="Times New Roman" w:cs="Times New Roman"/>
          <w:bCs/>
          <w:sz w:val="24"/>
          <w:szCs w:val="24"/>
        </w:rPr>
        <w:t xml:space="preserve">EPA </w:t>
      </w:r>
      <w:r w:rsidRPr="007841F6">
        <w:rPr>
          <w:rFonts w:ascii="Times New Roman" w:eastAsia="Times New Roman" w:hAnsi="Times New Roman" w:cs="Times New Roman"/>
          <w:bCs/>
          <w:sz w:val="24"/>
          <w:szCs w:val="24"/>
        </w:rPr>
        <w:t>l</w:t>
      </w:r>
      <w:r w:rsidR="00AD2E78" w:rsidRPr="007841F6">
        <w:rPr>
          <w:rFonts w:ascii="Times New Roman" w:eastAsia="Times New Roman" w:hAnsi="Times New Roman" w:cs="Times New Roman"/>
          <w:bCs/>
          <w:sz w:val="24"/>
          <w:szCs w:val="24"/>
        </w:rPr>
        <w:t xml:space="preserve">evel 1 </w:t>
      </w:r>
      <w:r w:rsidRPr="007841F6">
        <w:rPr>
          <w:rFonts w:ascii="Times New Roman" w:eastAsia="Times New Roman" w:hAnsi="Times New Roman" w:cs="Times New Roman"/>
          <w:bCs/>
          <w:sz w:val="24"/>
          <w:szCs w:val="24"/>
        </w:rPr>
        <w:t>s</w:t>
      </w:r>
      <w:r w:rsidR="00AD2E78" w:rsidRPr="007841F6">
        <w:rPr>
          <w:rFonts w:ascii="Times New Roman" w:eastAsia="Times New Roman" w:hAnsi="Times New Roman" w:cs="Times New Roman"/>
          <w:bCs/>
          <w:sz w:val="24"/>
          <w:szCs w:val="24"/>
        </w:rPr>
        <w:t xml:space="preserve">tandard </w:t>
      </w:r>
      <w:r w:rsidRPr="007841F6">
        <w:rPr>
          <w:rFonts w:ascii="Times New Roman" w:eastAsia="Times New Roman" w:hAnsi="Times New Roman" w:cs="Times New Roman"/>
          <w:bCs/>
          <w:sz w:val="24"/>
          <w:szCs w:val="24"/>
        </w:rPr>
        <w:t>r</w:t>
      </w:r>
      <w:r w:rsidR="00AD2E78" w:rsidRPr="007841F6">
        <w:rPr>
          <w:rFonts w:ascii="Times New Roman" w:eastAsia="Times New Roman" w:hAnsi="Times New Roman" w:cs="Times New Roman"/>
          <w:bCs/>
          <w:sz w:val="24"/>
          <w:szCs w:val="24"/>
        </w:rPr>
        <w:t xml:space="preserve">eference </w:t>
      </w:r>
      <w:r w:rsidRPr="007841F6">
        <w:rPr>
          <w:rFonts w:ascii="Times New Roman" w:eastAsia="Times New Roman" w:hAnsi="Times New Roman" w:cs="Times New Roman"/>
          <w:bCs/>
          <w:sz w:val="24"/>
          <w:szCs w:val="24"/>
        </w:rPr>
        <w:t>p</w:t>
      </w:r>
      <w:r w:rsidR="00AD2E78" w:rsidRPr="007841F6">
        <w:rPr>
          <w:rFonts w:ascii="Times New Roman" w:eastAsia="Times New Roman" w:hAnsi="Times New Roman" w:cs="Times New Roman"/>
          <w:bCs/>
          <w:sz w:val="24"/>
          <w:szCs w:val="24"/>
        </w:rPr>
        <w:t>hotometer. In summary, the QA</w:t>
      </w:r>
      <w:r w:rsidR="00E07693" w:rsidRPr="007841F6">
        <w:rPr>
          <w:rFonts w:ascii="Times New Roman" w:eastAsia="Times New Roman" w:hAnsi="Times New Roman" w:cs="Times New Roman"/>
          <w:bCs/>
          <w:sz w:val="24"/>
          <w:szCs w:val="24"/>
        </w:rPr>
        <w:t>S</w:t>
      </w:r>
      <w:r w:rsidR="00AD2E78" w:rsidRPr="007841F6">
        <w:rPr>
          <w:rFonts w:ascii="Times New Roman" w:eastAsia="Times New Roman" w:hAnsi="Times New Roman" w:cs="Times New Roman"/>
          <w:bCs/>
          <w:sz w:val="24"/>
          <w:szCs w:val="24"/>
        </w:rPr>
        <w:t xml:space="preserve"> laboratory </w:t>
      </w:r>
      <w:r w:rsidR="002724E6" w:rsidRPr="007841F6">
        <w:rPr>
          <w:rFonts w:ascii="Times New Roman" w:eastAsia="Times New Roman" w:hAnsi="Times New Roman" w:cs="Times New Roman"/>
          <w:bCs/>
          <w:sz w:val="24"/>
          <w:szCs w:val="24"/>
        </w:rPr>
        <w:t>O</w:t>
      </w:r>
      <w:r w:rsidR="002724E6" w:rsidRPr="007841F6">
        <w:rPr>
          <w:rFonts w:ascii="Times New Roman" w:eastAsia="Times New Roman" w:hAnsi="Times New Roman" w:cs="Times New Roman"/>
          <w:bCs/>
          <w:sz w:val="24"/>
          <w:szCs w:val="24"/>
          <w:vertAlign w:val="subscript"/>
        </w:rPr>
        <w:t>3</w:t>
      </w:r>
      <w:r w:rsidR="002724E6" w:rsidRPr="007841F6">
        <w:rPr>
          <w:rFonts w:ascii="Times New Roman" w:eastAsia="Times New Roman" w:hAnsi="Times New Roman" w:cs="Times New Roman"/>
          <w:bCs/>
          <w:sz w:val="24"/>
          <w:szCs w:val="24"/>
        </w:rPr>
        <w:t xml:space="preserve"> </w:t>
      </w:r>
      <w:r w:rsidR="00AD2E78" w:rsidRPr="007841F6">
        <w:rPr>
          <w:rFonts w:ascii="Times New Roman" w:eastAsia="Times New Roman" w:hAnsi="Times New Roman" w:cs="Times New Roman"/>
          <w:bCs/>
          <w:sz w:val="24"/>
          <w:szCs w:val="24"/>
        </w:rPr>
        <w:t xml:space="preserve">primary standard must </w:t>
      </w:r>
      <w:r w:rsidRPr="007841F6">
        <w:rPr>
          <w:rFonts w:ascii="Times New Roman" w:eastAsia="Times New Roman" w:hAnsi="Times New Roman" w:cs="Times New Roman"/>
          <w:bCs/>
          <w:sz w:val="24"/>
          <w:szCs w:val="24"/>
        </w:rPr>
        <w:t xml:space="preserve">meet </w:t>
      </w:r>
      <w:r w:rsidR="00AD2E78" w:rsidRPr="007841F6">
        <w:rPr>
          <w:rFonts w:ascii="Times New Roman" w:eastAsia="Times New Roman" w:hAnsi="Times New Roman" w:cs="Times New Roman"/>
          <w:bCs/>
          <w:sz w:val="24"/>
          <w:szCs w:val="24"/>
        </w:rPr>
        <w:t>four criteria</w:t>
      </w:r>
      <w:r w:rsidR="007E7F72" w:rsidRPr="007841F6">
        <w:rPr>
          <w:rFonts w:ascii="Times New Roman" w:eastAsia="Times New Roman" w:hAnsi="Times New Roman" w:cs="Times New Roman"/>
          <w:bCs/>
          <w:sz w:val="24"/>
          <w:szCs w:val="24"/>
        </w:rPr>
        <w:t>:</w:t>
      </w:r>
    </w:p>
    <w:p w14:paraId="76704258" w14:textId="6F24ADD6" w:rsidR="002E4CF3" w:rsidRPr="007841F6" w:rsidRDefault="002E4CF3" w:rsidP="0083202A">
      <w:pPr>
        <w:pStyle w:val="ListParagraph"/>
        <w:numPr>
          <w:ilvl w:val="0"/>
          <w:numId w:val="18"/>
        </w:numPr>
        <w:spacing w:before="120" w:after="120"/>
        <w:contextualSpacing w:val="0"/>
        <w:rPr>
          <w:sz w:val="24"/>
          <w:szCs w:val="24"/>
        </w:rPr>
      </w:pPr>
      <w:r w:rsidRPr="007841F6">
        <w:rPr>
          <w:sz w:val="24"/>
          <w:szCs w:val="24"/>
        </w:rPr>
        <w:t xml:space="preserve">The instrument is exclusively dedicated to certification of </w:t>
      </w:r>
      <w:r w:rsidR="002724E6" w:rsidRPr="007841F6">
        <w:rPr>
          <w:sz w:val="24"/>
          <w:szCs w:val="24"/>
        </w:rPr>
        <w:t>O</w:t>
      </w:r>
      <w:r w:rsidR="002724E6" w:rsidRPr="007841F6">
        <w:rPr>
          <w:sz w:val="24"/>
          <w:szCs w:val="24"/>
          <w:vertAlign w:val="subscript"/>
        </w:rPr>
        <w:t>3</w:t>
      </w:r>
      <w:r w:rsidR="002724E6" w:rsidRPr="007841F6">
        <w:rPr>
          <w:sz w:val="24"/>
          <w:szCs w:val="24"/>
        </w:rPr>
        <w:t xml:space="preserve"> </w:t>
      </w:r>
      <w:r w:rsidR="001E725B" w:rsidRPr="007841F6">
        <w:rPr>
          <w:sz w:val="24"/>
          <w:szCs w:val="24"/>
        </w:rPr>
        <w:t>TS</w:t>
      </w:r>
      <w:r w:rsidRPr="007841F6">
        <w:rPr>
          <w:sz w:val="24"/>
          <w:szCs w:val="24"/>
        </w:rPr>
        <w:t>s and remains in the QA</w:t>
      </w:r>
      <w:r w:rsidR="00E07693" w:rsidRPr="007841F6">
        <w:rPr>
          <w:sz w:val="24"/>
          <w:szCs w:val="24"/>
        </w:rPr>
        <w:t>S</w:t>
      </w:r>
      <w:r w:rsidRPr="007841F6">
        <w:rPr>
          <w:sz w:val="24"/>
          <w:szCs w:val="24"/>
        </w:rPr>
        <w:t xml:space="preserve"> </w:t>
      </w:r>
      <w:r w:rsidR="00AD2E78" w:rsidRPr="007841F6">
        <w:rPr>
          <w:sz w:val="24"/>
          <w:szCs w:val="24"/>
        </w:rPr>
        <w:t>laboratory</w:t>
      </w:r>
      <w:r w:rsidRPr="007841F6">
        <w:rPr>
          <w:sz w:val="24"/>
          <w:szCs w:val="24"/>
        </w:rPr>
        <w:t xml:space="preserve">. </w:t>
      </w:r>
      <w:r w:rsidR="00EA38EE" w:rsidRPr="007841F6">
        <w:rPr>
          <w:sz w:val="24"/>
          <w:szCs w:val="24"/>
        </w:rPr>
        <w:t xml:space="preserve">The standard </w:t>
      </w:r>
      <w:r w:rsidRPr="007841F6">
        <w:rPr>
          <w:sz w:val="24"/>
          <w:szCs w:val="24"/>
        </w:rPr>
        <w:t xml:space="preserve">is </w:t>
      </w:r>
      <w:r w:rsidR="00EA38EE" w:rsidRPr="007841F6">
        <w:rPr>
          <w:sz w:val="24"/>
          <w:szCs w:val="24"/>
        </w:rPr>
        <w:t xml:space="preserve">only </w:t>
      </w:r>
      <w:r w:rsidRPr="007841F6">
        <w:rPr>
          <w:sz w:val="24"/>
          <w:szCs w:val="24"/>
        </w:rPr>
        <w:t xml:space="preserve">removed from the </w:t>
      </w:r>
      <w:r w:rsidR="00AD2E78" w:rsidRPr="007841F6">
        <w:rPr>
          <w:sz w:val="24"/>
          <w:szCs w:val="24"/>
        </w:rPr>
        <w:t>QA</w:t>
      </w:r>
      <w:r w:rsidR="00E07693" w:rsidRPr="007841F6">
        <w:rPr>
          <w:sz w:val="24"/>
          <w:szCs w:val="24"/>
        </w:rPr>
        <w:t>S</w:t>
      </w:r>
      <w:r w:rsidR="00AD2E78" w:rsidRPr="007841F6">
        <w:rPr>
          <w:sz w:val="24"/>
          <w:szCs w:val="24"/>
        </w:rPr>
        <w:t xml:space="preserve"> laboratory </w:t>
      </w:r>
      <w:r w:rsidRPr="007841F6">
        <w:rPr>
          <w:sz w:val="24"/>
          <w:szCs w:val="24"/>
        </w:rPr>
        <w:t xml:space="preserve">for the annual verification with the </w:t>
      </w:r>
      <w:r w:rsidR="00D11551">
        <w:rPr>
          <w:sz w:val="24"/>
          <w:szCs w:val="24"/>
        </w:rPr>
        <w:t xml:space="preserve">U.S. </w:t>
      </w:r>
      <w:r w:rsidRPr="007841F6">
        <w:rPr>
          <w:sz w:val="24"/>
          <w:szCs w:val="24"/>
        </w:rPr>
        <w:t>E</w:t>
      </w:r>
      <w:r w:rsidR="00AD2E78" w:rsidRPr="007841F6">
        <w:rPr>
          <w:sz w:val="24"/>
          <w:szCs w:val="24"/>
        </w:rPr>
        <w:t>PA Re</w:t>
      </w:r>
      <w:r w:rsidRPr="007841F6">
        <w:rPr>
          <w:sz w:val="24"/>
          <w:szCs w:val="24"/>
        </w:rPr>
        <w:t>gion 5 N</w:t>
      </w:r>
      <w:r w:rsidR="00AD2E78" w:rsidRPr="007841F6">
        <w:rPr>
          <w:sz w:val="24"/>
          <w:szCs w:val="24"/>
        </w:rPr>
        <w:t>IST</w:t>
      </w:r>
      <w:r w:rsidRPr="007841F6">
        <w:rPr>
          <w:sz w:val="24"/>
          <w:szCs w:val="24"/>
        </w:rPr>
        <w:t xml:space="preserve"> </w:t>
      </w:r>
      <w:r w:rsidR="00110A0E" w:rsidRPr="007841F6">
        <w:rPr>
          <w:sz w:val="24"/>
          <w:szCs w:val="24"/>
        </w:rPr>
        <w:t>s</w:t>
      </w:r>
      <w:r w:rsidR="00AD2E78" w:rsidRPr="007841F6">
        <w:rPr>
          <w:sz w:val="24"/>
          <w:szCs w:val="24"/>
        </w:rPr>
        <w:t xml:space="preserve">tandard </w:t>
      </w:r>
      <w:r w:rsidR="00110A0E" w:rsidRPr="007841F6">
        <w:rPr>
          <w:sz w:val="24"/>
          <w:szCs w:val="24"/>
        </w:rPr>
        <w:t>r</w:t>
      </w:r>
      <w:r w:rsidR="00AD2E78" w:rsidRPr="007841F6">
        <w:rPr>
          <w:sz w:val="24"/>
          <w:szCs w:val="24"/>
        </w:rPr>
        <w:t xml:space="preserve">eference </w:t>
      </w:r>
      <w:r w:rsidR="00110A0E" w:rsidRPr="007841F6">
        <w:rPr>
          <w:sz w:val="24"/>
          <w:szCs w:val="24"/>
        </w:rPr>
        <w:t>p</w:t>
      </w:r>
      <w:r w:rsidR="00AD2E78" w:rsidRPr="007841F6">
        <w:rPr>
          <w:sz w:val="24"/>
          <w:szCs w:val="24"/>
        </w:rPr>
        <w:t xml:space="preserve">hotometer in </w:t>
      </w:r>
      <w:r w:rsidRPr="007841F6">
        <w:rPr>
          <w:sz w:val="24"/>
          <w:szCs w:val="24"/>
        </w:rPr>
        <w:t>Chicago, IL.</w:t>
      </w:r>
    </w:p>
    <w:p w14:paraId="76704259" w14:textId="04719505" w:rsidR="002E4CF3" w:rsidRPr="007841F6" w:rsidRDefault="002E4CF3" w:rsidP="0083202A">
      <w:pPr>
        <w:pStyle w:val="ListParagraph"/>
        <w:numPr>
          <w:ilvl w:val="0"/>
          <w:numId w:val="18"/>
        </w:numPr>
        <w:spacing w:before="120" w:after="120"/>
        <w:contextualSpacing w:val="0"/>
        <w:rPr>
          <w:sz w:val="24"/>
          <w:szCs w:val="24"/>
        </w:rPr>
      </w:pPr>
      <w:r w:rsidRPr="007841F6">
        <w:rPr>
          <w:sz w:val="24"/>
          <w:szCs w:val="24"/>
        </w:rPr>
        <w:t xml:space="preserve">The instrument’s </w:t>
      </w:r>
      <w:r w:rsidR="002724E6" w:rsidRPr="007841F6">
        <w:rPr>
          <w:sz w:val="24"/>
          <w:szCs w:val="24"/>
        </w:rPr>
        <w:t>O</w:t>
      </w:r>
      <w:r w:rsidR="002724E6" w:rsidRPr="007841F6">
        <w:rPr>
          <w:sz w:val="24"/>
          <w:szCs w:val="24"/>
          <w:vertAlign w:val="subscript"/>
        </w:rPr>
        <w:t>3</w:t>
      </w:r>
      <w:r w:rsidR="002724E6" w:rsidRPr="007841F6">
        <w:rPr>
          <w:sz w:val="24"/>
          <w:szCs w:val="24"/>
        </w:rPr>
        <w:t xml:space="preserve"> </w:t>
      </w:r>
      <w:r w:rsidRPr="007841F6">
        <w:rPr>
          <w:sz w:val="24"/>
          <w:szCs w:val="24"/>
        </w:rPr>
        <w:t xml:space="preserve">scrubbing canister is removed </w:t>
      </w:r>
      <w:r w:rsidR="00A61BE4" w:rsidRPr="007841F6">
        <w:rPr>
          <w:sz w:val="24"/>
          <w:szCs w:val="24"/>
        </w:rPr>
        <w:t xml:space="preserve">or bypassed </w:t>
      </w:r>
      <w:r w:rsidRPr="007841F6">
        <w:rPr>
          <w:sz w:val="24"/>
          <w:szCs w:val="24"/>
        </w:rPr>
        <w:t xml:space="preserve">so zero reference air is the same as what the </w:t>
      </w:r>
      <w:r w:rsidR="001E725B" w:rsidRPr="007841F6">
        <w:rPr>
          <w:sz w:val="24"/>
          <w:szCs w:val="24"/>
        </w:rPr>
        <w:t>TS</w:t>
      </w:r>
      <w:r w:rsidRPr="007841F6">
        <w:rPr>
          <w:sz w:val="24"/>
          <w:szCs w:val="24"/>
        </w:rPr>
        <w:t xml:space="preserve"> uses during the certification.</w:t>
      </w:r>
    </w:p>
    <w:p w14:paraId="7670425A" w14:textId="77777777" w:rsidR="002E4CF3" w:rsidRPr="007841F6" w:rsidRDefault="002E4CF3" w:rsidP="0083202A">
      <w:pPr>
        <w:pStyle w:val="ListParagraph"/>
        <w:numPr>
          <w:ilvl w:val="0"/>
          <w:numId w:val="18"/>
        </w:numPr>
        <w:spacing w:before="120" w:after="120"/>
        <w:contextualSpacing w:val="0"/>
        <w:rPr>
          <w:sz w:val="24"/>
          <w:szCs w:val="24"/>
        </w:rPr>
      </w:pPr>
      <w:r w:rsidRPr="007841F6">
        <w:rPr>
          <w:sz w:val="24"/>
          <w:szCs w:val="24"/>
        </w:rPr>
        <w:t>Sample measurements are corrected for temperature and pressure.</w:t>
      </w:r>
    </w:p>
    <w:p w14:paraId="7670425B" w14:textId="57C44E80" w:rsidR="002E4CF3" w:rsidRPr="007841F6" w:rsidRDefault="002E4CF3" w:rsidP="0083202A">
      <w:pPr>
        <w:pStyle w:val="ListParagraph"/>
        <w:numPr>
          <w:ilvl w:val="0"/>
          <w:numId w:val="18"/>
        </w:numPr>
        <w:spacing w:before="120" w:after="120"/>
        <w:contextualSpacing w:val="0"/>
        <w:rPr>
          <w:sz w:val="24"/>
          <w:szCs w:val="24"/>
        </w:rPr>
      </w:pPr>
      <w:r w:rsidRPr="007841F6">
        <w:rPr>
          <w:sz w:val="24"/>
          <w:szCs w:val="24"/>
        </w:rPr>
        <w:t xml:space="preserve">Annually, the instrument must pass a comparison test with the </w:t>
      </w:r>
      <w:r w:rsidR="00D11551">
        <w:rPr>
          <w:sz w:val="24"/>
          <w:szCs w:val="24"/>
        </w:rPr>
        <w:t xml:space="preserve">U.S. </w:t>
      </w:r>
      <w:r w:rsidRPr="007841F6">
        <w:rPr>
          <w:sz w:val="24"/>
          <w:szCs w:val="24"/>
        </w:rPr>
        <w:t xml:space="preserve">EPA </w:t>
      </w:r>
      <w:r w:rsidR="00625200" w:rsidRPr="007841F6">
        <w:rPr>
          <w:sz w:val="24"/>
          <w:szCs w:val="24"/>
        </w:rPr>
        <w:t xml:space="preserve">level 1 </w:t>
      </w:r>
      <w:r w:rsidR="00110A0E" w:rsidRPr="007841F6">
        <w:rPr>
          <w:sz w:val="24"/>
          <w:szCs w:val="24"/>
        </w:rPr>
        <w:t>s</w:t>
      </w:r>
      <w:r w:rsidR="009C1443" w:rsidRPr="007841F6">
        <w:rPr>
          <w:sz w:val="24"/>
          <w:szCs w:val="24"/>
        </w:rPr>
        <w:t xml:space="preserve">tandard </w:t>
      </w:r>
      <w:r w:rsidR="00110A0E" w:rsidRPr="007841F6">
        <w:rPr>
          <w:sz w:val="24"/>
          <w:szCs w:val="24"/>
        </w:rPr>
        <w:t>r</w:t>
      </w:r>
      <w:r w:rsidR="009C1443" w:rsidRPr="007841F6">
        <w:rPr>
          <w:sz w:val="24"/>
          <w:szCs w:val="24"/>
        </w:rPr>
        <w:t xml:space="preserve">eference </w:t>
      </w:r>
      <w:r w:rsidR="00110A0E" w:rsidRPr="007841F6">
        <w:rPr>
          <w:sz w:val="24"/>
          <w:szCs w:val="24"/>
        </w:rPr>
        <w:t>p</w:t>
      </w:r>
      <w:r w:rsidR="009C1443" w:rsidRPr="007841F6">
        <w:rPr>
          <w:sz w:val="24"/>
          <w:szCs w:val="24"/>
        </w:rPr>
        <w:t>hotometer</w:t>
      </w:r>
      <w:r w:rsidRPr="007841F6">
        <w:rPr>
          <w:sz w:val="24"/>
          <w:szCs w:val="24"/>
        </w:rPr>
        <w:t xml:space="preserve"> at </w:t>
      </w:r>
      <w:r w:rsidR="00631F94" w:rsidRPr="007841F6">
        <w:rPr>
          <w:sz w:val="24"/>
          <w:szCs w:val="24"/>
        </w:rPr>
        <w:t xml:space="preserve">the </w:t>
      </w:r>
      <w:r w:rsidR="00D11551">
        <w:rPr>
          <w:sz w:val="24"/>
          <w:szCs w:val="24"/>
        </w:rPr>
        <w:t xml:space="preserve">U.S. </w:t>
      </w:r>
      <w:r w:rsidRPr="007841F6">
        <w:rPr>
          <w:sz w:val="24"/>
          <w:szCs w:val="24"/>
        </w:rPr>
        <w:t xml:space="preserve">EPA Region 5 laboratory in Chicago, IL. The comparison test limits are a range of the slope and intercept from a linear regression of the </w:t>
      </w:r>
      <w:r w:rsidR="00625200" w:rsidRPr="007841F6">
        <w:rPr>
          <w:sz w:val="24"/>
          <w:szCs w:val="24"/>
        </w:rPr>
        <w:t xml:space="preserve">level 1 </w:t>
      </w:r>
      <w:r w:rsidR="00110A0E" w:rsidRPr="007841F6">
        <w:rPr>
          <w:sz w:val="24"/>
          <w:szCs w:val="24"/>
        </w:rPr>
        <w:t>s</w:t>
      </w:r>
      <w:r w:rsidR="001B6D73" w:rsidRPr="007841F6">
        <w:rPr>
          <w:sz w:val="24"/>
          <w:szCs w:val="24"/>
        </w:rPr>
        <w:t xml:space="preserve">tandard </w:t>
      </w:r>
      <w:r w:rsidR="00110A0E" w:rsidRPr="007841F6">
        <w:rPr>
          <w:sz w:val="24"/>
          <w:szCs w:val="24"/>
        </w:rPr>
        <w:t>r</w:t>
      </w:r>
      <w:r w:rsidR="001B6D73" w:rsidRPr="007841F6">
        <w:rPr>
          <w:sz w:val="24"/>
          <w:szCs w:val="24"/>
        </w:rPr>
        <w:t xml:space="preserve">eference </w:t>
      </w:r>
      <w:r w:rsidR="00110A0E" w:rsidRPr="007841F6">
        <w:rPr>
          <w:sz w:val="24"/>
          <w:szCs w:val="24"/>
        </w:rPr>
        <w:t>p</w:t>
      </w:r>
      <w:r w:rsidR="001B6D73" w:rsidRPr="007841F6">
        <w:rPr>
          <w:sz w:val="24"/>
          <w:szCs w:val="24"/>
        </w:rPr>
        <w:t xml:space="preserve">hotometer </w:t>
      </w:r>
      <w:r w:rsidRPr="007841F6">
        <w:rPr>
          <w:sz w:val="24"/>
          <w:szCs w:val="24"/>
        </w:rPr>
        <w:t xml:space="preserve">readings versus </w:t>
      </w:r>
      <w:r w:rsidR="009C1443" w:rsidRPr="007841F6">
        <w:rPr>
          <w:sz w:val="24"/>
          <w:szCs w:val="24"/>
        </w:rPr>
        <w:t>the QA</w:t>
      </w:r>
      <w:r w:rsidR="00631F94" w:rsidRPr="007841F6">
        <w:rPr>
          <w:sz w:val="24"/>
          <w:szCs w:val="24"/>
        </w:rPr>
        <w:t>S</w:t>
      </w:r>
      <w:r w:rsidR="009C1443" w:rsidRPr="007841F6">
        <w:rPr>
          <w:sz w:val="24"/>
          <w:szCs w:val="24"/>
        </w:rPr>
        <w:t xml:space="preserve"> laboratory </w:t>
      </w:r>
      <w:r w:rsidRPr="007841F6">
        <w:rPr>
          <w:sz w:val="24"/>
          <w:szCs w:val="24"/>
        </w:rPr>
        <w:t xml:space="preserve">primary </w:t>
      </w:r>
      <w:r w:rsidR="001B13CE" w:rsidRPr="007841F6">
        <w:rPr>
          <w:sz w:val="24"/>
          <w:szCs w:val="24"/>
        </w:rPr>
        <w:lastRenderedPageBreak/>
        <w:t>s</w:t>
      </w:r>
      <w:r w:rsidRPr="007841F6">
        <w:rPr>
          <w:sz w:val="24"/>
          <w:szCs w:val="24"/>
        </w:rPr>
        <w:t xml:space="preserve">tandard photometer readings (slope must be 1.00 </w:t>
      </w:r>
      <w:r w:rsidR="00E51384" w:rsidRPr="007841F6">
        <w:rPr>
          <w:sz w:val="24"/>
          <w:szCs w:val="24"/>
        </w:rPr>
        <w:t>±</w:t>
      </w:r>
      <w:r w:rsidRPr="007841F6">
        <w:rPr>
          <w:sz w:val="24"/>
          <w:szCs w:val="24"/>
        </w:rPr>
        <w:t xml:space="preserve"> 0.0</w:t>
      </w:r>
      <w:r w:rsidR="00197A02" w:rsidRPr="007841F6">
        <w:rPr>
          <w:sz w:val="24"/>
          <w:szCs w:val="24"/>
        </w:rPr>
        <w:t>3</w:t>
      </w:r>
      <w:r w:rsidRPr="007841F6">
        <w:rPr>
          <w:sz w:val="24"/>
          <w:szCs w:val="24"/>
        </w:rPr>
        <w:t xml:space="preserve"> and intercept </w:t>
      </w:r>
      <w:r w:rsidR="00625200" w:rsidRPr="007841F6">
        <w:rPr>
          <w:sz w:val="24"/>
          <w:szCs w:val="24"/>
        </w:rPr>
        <w:t xml:space="preserve">0 </w:t>
      </w:r>
      <w:r w:rsidR="00E51384" w:rsidRPr="007841F6">
        <w:rPr>
          <w:sz w:val="24"/>
          <w:szCs w:val="24"/>
        </w:rPr>
        <w:t>±</w:t>
      </w:r>
      <w:r w:rsidRPr="007841F6">
        <w:rPr>
          <w:sz w:val="24"/>
          <w:szCs w:val="24"/>
        </w:rPr>
        <w:t xml:space="preserve"> 3 ppb).</w:t>
      </w:r>
    </w:p>
    <w:p w14:paraId="7670425D" w14:textId="54D00A36" w:rsidR="00EB761B" w:rsidRPr="007841F6" w:rsidRDefault="00185537" w:rsidP="0083202A">
      <w:pPr>
        <w:keepNext/>
        <w:spacing w:before="120" w:after="120" w:line="240" w:lineRule="auto"/>
        <w:ind w:left="720" w:hanging="720"/>
        <w:rPr>
          <w:rFonts w:ascii="Times New Roman" w:hAnsi="Times New Roman" w:cs="Times New Roman"/>
          <w:b/>
          <w:sz w:val="24"/>
          <w:szCs w:val="24"/>
        </w:rPr>
      </w:pPr>
      <w:r w:rsidRPr="007841F6">
        <w:rPr>
          <w:rFonts w:ascii="Times New Roman" w:hAnsi="Times New Roman" w:cs="Times New Roman"/>
          <w:b/>
          <w:sz w:val="24"/>
          <w:szCs w:val="24"/>
        </w:rPr>
        <w:t>6.1.</w:t>
      </w:r>
      <w:r w:rsidR="00470D29" w:rsidRPr="007841F6">
        <w:rPr>
          <w:rFonts w:ascii="Times New Roman" w:hAnsi="Times New Roman" w:cs="Times New Roman"/>
          <w:b/>
          <w:sz w:val="24"/>
          <w:szCs w:val="24"/>
        </w:rPr>
        <w:t>5</w:t>
      </w:r>
      <w:r w:rsidRPr="007841F6">
        <w:rPr>
          <w:rFonts w:ascii="Times New Roman" w:hAnsi="Times New Roman" w:cs="Times New Roman"/>
          <w:b/>
          <w:sz w:val="24"/>
          <w:szCs w:val="24"/>
        </w:rPr>
        <w:tab/>
      </w:r>
      <w:r w:rsidR="00FF7AFD">
        <w:rPr>
          <w:rFonts w:ascii="Times New Roman" w:hAnsi="Times New Roman" w:cs="Times New Roman"/>
          <w:b/>
          <w:sz w:val="24"/>
          <w:szCs w:val="24"/>
        </w:rPr>
        <w:t>V</w:t>
      </w:r>
      <w:r w:rsidR="00EB761B" w:rsidRPr="007841F6">
        <w:rPr>
          <w:rFonts w:ascii="Times New Roman" w:hAnsi="Times New Roman" w:cs="Times New Roman"/>
          <w:b/>
          <w:sz w:val="24"/>
          <w:szCs w:val="24"/>
        </w:rPr>
        <w:t>er</w:t>
      </w:r>
      <w:r w:rsidR="00FF7AFD">
        <w:rPr>
          <w:rFonts w:ascii="Times New Roman" w:hAnsi="Times New Roman" w:cs="Times New Roman"/>
          <w:b/>
          <w:sz w:val="24"/>
          <w:szCs w:val="24"/>
        </w:rPr>
        <w:t>ification</w:t>
      </w:r>
      <w:r w:rsidR="00EB761B" w:rsidRPr="007841F6">
        <w:rPr>
          <w:rFonts w:ascii="Times New Roman" w:hAnsi="Times New Roman" w:cs="Times New Roman"/>
          <w:b/>
          <w:sz w:val="24"/>
          <w:szCs w:val="24"/>
        </w:rPr>
        <w:t xml:space="preserve"> of Portable and Stationary Gas Cylinders</w:t>
      </w:r>
    </w:p>
    <w:p w14:paraId="7670425F" w14:textId="2C1E36CF" w:rsidR="00EB761B" w:rsidRPr="007841F6" w:rsidRDefault="00D365EB" w:rsidP="0083202A">
      <w:pPr>
        <w:autoSpaceDE w:val="0"/>
        <w:autoSpaceDN w:val="0"/>
        <w:adjustRightInd w:val="0"/>
        <w:spacing w:before="120" w:after="120" w:line="240" w:lineRule="auto"/>
        <w:rPr>
          <w:rFonts w:ascii="Times New Roman" w:eastAsia="Times New Roman" w:hAnsi="Times New Roman" w:cs="Times New Roman"/>
          <w:bCs/>
          <w:sz w:val="24"/>
          <w:szCs w:val="24"/>
        </w:rPr>
      </w:pPr>
      <w:r w:rsidRPr="007841F6">
        <w:rPr>
          <w:rFonts w:ascii="Times New Roman" w:eastAsia="Times New Roman" w:hAnsi="Times New Roman" w:cs="Times New Roman"/>
          <w:bCs/>
          <w:sz w:val="24"/>
          <w:szCs w:val="24"/>
        </w:rPr>
        <w:t>G</w:t>
      </w:r>
      <w:r w:rsidR="00EB761B" w:rsidRPr="007841F6">
        <w:rPr>
          <w:rFonts w:ascii="Times New Roman" w:eastAsia="Times New Roman" w:hAnsi="Times New Roman" w:cs="Times New Roman"/>
          <w:bCs/>
          <w:sz w:val="24"/>
          <w:szCs w:val="24"/>
        </w:rPr>
        <w:t xml:space="preserve">as dilution systems consist of a blending device, </w:t>
      </w:r>
      <w:r w:rsidR="00E43BCE">
        <w:rPr>
          <w:rFonts w:ascii="Times New Roman" w:eastAsia="Times New Roman" w:hAnsi="Times New Roman" w:cs="Times New Roman"/>
          <w:bCs/>
          <w:sz w:val="24"/>
          <w:szCs w:val="24"/>
        </w:rPr>
        <w:t xml:space="preserve">EPA Protocol </w:t>
      </w:r>
      <w:r w:rsidR="00EB761B" w:rsidRPr="007841F6">
        <w:rPr>
          <w:rFonts w:ascii="Times New Roman" w:eastAsia="Times New Roman" w:hAnsi="Times New Roman" w:cs="Times New Roman"/>
          <w:bCs/>
          <w:sz w:val="24"/>
          <w:szCs w:val="24"/>
        </w:rPr>
        <w:t xml:space="preserve">cylinder, regulator, sample delivery lines, and clean air (zero air) system. If the system </w:t>
      </w:r>
      <w:r w:rsidR="007E7F72" w:rsidRPr="007841F6">
        <w:rPr>
          <w:rFonts w:ascii="Times New Roman" w:eastAsia="Times New Roman" w:hAnsi="Times New Roman" w:cs="Times New Roman"/>
          <w:bCs/>
          <w:sz w:val="24"/>
          <w:szCs w:val="24"/>
        </w:rPr>
        <w:t xml:space="preserve">contains </w:t>
      </w:r>
      <w:r w:rsidR="00EB761B" w:rsidRPr="007841F6">
        <w:rPr>
          <w:rFonts w:ascii="Times New Roman" w:eastAsia="Times New Roman" w:hAnsi="Times New Roman" w:cs="Times New Roman"/>
          <w:bCs/>
          <w:sz w:val="24"/>
          <w:szCs w:val="24"/>
        </w:rPr>
        <w:t>mass flow meters, the meter display</w:t>
      </w:r>
      <w:r w:rsidR="001B4AEE" w:rsidRPr="007841F6">
        <w:rPr>
          <w:rFonts w:ascii="Times New Roman" w:eastAsia="Times New Roman" w:hAnsi="Times New Roman" w:cs="Times New Roman"/>
          <w:bCs/>
          <w:sz w:val="24"/>
          <w:szCs w:val="24"/>
        </w:rPr>
        <w:t>s</w:t>
      </w:r>
      <w:r w:rsidR="00EB761B" w:rsidRPr="007841F6">
        <w:rPr>
          <w:rFonts w:ascii="Times New Roman" w:eastAsia="Times New Roman" w:hAnsi="Times New Roman" w:cs="Times New Roman"/>
          <w:bCs/>
          <w:sz w:val="24"/>
          <w:szCs w:val="24"/>
        </w:rPr>
        <w:t xml:space="preserve"> </w:t>
      </w:r>
      <w:r w:rsidR="00B272D3" w:rsidRPr="007841F6">
        <w:rPr>
          <w:rFonts w:ascii="Times New Roman" w:eastAsia="Times New Roman" w:hAnsi="Times New Roman" w:cs="Times New Roman"/>
          <w:bCs/>
          <w:sz w:val="24"/>
          <w:szCs w:val="24"/>
        </w:rPr>
        <w:t>are</w:t>
      </w:r>
      <w:r w:rsidR="00EB761B" w:rsidRPr="007841F6">
        <w:rPr>
          <w:rFonts w:ascii="Times New Roman" w:eastAsia="Times New Roman" w:hAnsi="Times New Roman" w:cs="Times New Roman"/>
          <w:bCs/>
          <w:sz w:val="24"/>
          <w:szCs w:val="24"/>
        </w:rPr>
        <w:t xml:space="preserve"> </w:t>
      </w:r>
      <w:r w:rsidR="00570B20">
        <w:rPr>
          <w:rFonts w:ascii="Times New Roman" w:eastAsia="Times New Roman" w:hAnsi="Times New Roman" w:cs="Times New Roman"/>
          <w:bCs/>
          <w:sz w:val="24"/>
          <w:szCs w:val="24"/>
        </w:rPr>
        <w:t>calibrated then verified</w:t>
      </w:r>
      <w:r w:rsidR="00EB761B" w:rsidRPr="007841F6">
        <w:rPr>
          <w:rFonts w:ascii="Times New Roman" w:eastAsia="Times New Roman" w:hAnsi="Times New Roman" w:cs="Times New Roman"/>
          <w:bCs/>
          <w:sz w:val="24"/>
          <w:szCs w:val="24"/>
        </w:rPr>
        <w:t xml:space="preserve"> with a NIST-traceable flow standard. If the system does not </w:t>
      </w:r>
      <w:r w:rsidR="007E7F72" w:rsidRPr="007841F6">
        <w:rPr>
          <w:rFonts w:ascii="Times New Roman" w:eastAsia="Times New Roman" w:hAnsi="Times New Roman" w:cs="Times New Roman"/>
          <w:bCs/>
          <w:sz w:val="24"/>
          <w:szCs w:val="24"/>
        </w:rPr>
        <w:t xml:space="preserve">contain </w:t>
      </w:r>
      <w:r w:rsidR="00EB761B" w:rsidRPr="007841F6">
        <w:rPr>
          <w:rFonts w:ascii="Times New Roman" w:eastAsia="Times New Roman" w:hAnsi="Times New Roman" w:cs="Times New Roman"/>
          <w:bCs/>
          <w:sz w:val="24"/>
          <w:szCs w:val="24"/>
        </w:rPr>
        <w:t xml:space="preserve">mass flow meters, flow rates </w:t>
      </w:r>
      <w:r w:rsidR="00B272D3" w:rsidRPr="007841F6">
        <w:rPr>
          <w:rFonts w:ascii="Times New Roman" w:eastAsia="Times New Roman" w:hAnsi="Times New Roman" w:cs="Times New Roman"/>
          <w:bCs/>
          <w:sz w:val="24"/>
          <w:szCs w:val="24"/>
        </w:rPr>
        <w:t>are</w:t>
      </w:r>
      <w:r w:rsidR="00EB761B" w:rsidRPr="007841F6">
        <w:rPr>
          <w:rFonts w:ascii="Times New Roman" w:eastAsia="Times New Roman" w:hAnsi="Times New Roman" w:cs="Times New Roman"/>
          <w:bCs/>
          <w:sz w:val="24"/>
          <w:szCs w:val="24"/>
        </w:rPr>
        <w:t xml:space="preserve"> measured at each </w:t>
      </w:r>
      <w:r w:rsidR="00570B20">
        <w:rPr>
          <w:rFonts w:ascii="Times New Roman" w:eastAsia="Times New Roman" w:hAnsi="Times New Roman" w:cs="Times New Roman"/>
          <w:bCs/>
          <w:sz w:val="24"/>
          <w:szCs w:val="24"/>
        </w:rPr>
        <w:t xml:space="preserve">set </w:t>
      </w:r>
      <w:r w:rsidR="00EB761B" w:rsidRPr="007841F6">
        <w:rPr>
          <w:rFonts w:ascii="Times New Roman" w:eastAsia="Times New Roman" w:hAnsi="Times New Roman" w:cs="Times New Roman"/>
          <w:bCs/>
          <w:sz w:val="24"/>
          <w:szCs w:val="24"/>
        </w:rPr>
        <w:t>concentration using a NIST-traceable flow standard.</w:t>
      </w:r>
      <w:r w:rsidR="00572915" w:rsidRPr="007841F6">
        <w:rPr>
          <w:rFonts w:ascii="Times New Roman" w:eastAsia="Times New Roman" w:hAnsi="Times New Roman" w:cs="Times New Roman"/>
          <w:bCs/>
          <w:sz w:val="24"/>
          <w:szCs w:val="24"/>
        </w:rPr>
        <w:t xml:space="preserve"> Portable </w:t>
      </w:r>
      <w:r w:rsidR="00AD6BED">
        <w:rPr>
          <w:rFonts w:ascii="Times New Roman" w:eastAsia="Times New Roman" w:hAnsi="Times New Roman" w:cs="Times New Roman"/>
          <w:bCs/>
          <w:sz w:val="24"/>
          <w:szCs w:val="24"/>
        </w:rPr>
        <w:t xml:space="preserve">EPA Protocol </w:t>
      </w:r>
      <w:r w:rsidR="00572915" w:rsidRPr="007841F6">
        <w:rPr>
          <w:rFonts w:ascii="Times New Roman" w:eastAsia="Times New Roman" w:hAnsi="Times New Roman" w:cs="Times New Roman"/>
          <w:bCs/>
          <w:sz w:val="24"/>
          <w:szCs w:val="24"/>
        </w:rPr>
        <w:t xml:space="preserve">gas cylinders </w:t>
      </w:r>
      <w:r w:rsidR="000834D5" w:rsidRPr="007841F6">
        <w:rPr>
          <w:rFonts w:ascii="Times New Roman" w:eastAsia="Times New Roman" w:hAnsi="Times New Roman" w:cs="Times New Roman"/>
          <w:bCs/>
          <w:sz w:val="24"/>
          <w:szCs w:val="24"/>
        </w:rPr>
        <w:t xml:space="preserve">are </w:t>
      </w:r>
      <w:r w:rsidR="00570B20">
        <w:rPr>
          <w:rFonts w:ascii="Times New Roman" w:eastAsia="Times New Roman" w:hAnsi="Times New Roman" w:cs="Times New Roman"/>
          <w:bCs/>
          <w:sz w:val="24"/>
          <w:szCs w:val="24"/>
        </w:rPr>
        <w:t xml:space="preserve">verified </w:t>
      </w:r>
      <w:r w:rsidR="00781079" w:rsidRPr="007841F6">
        <w:rPr>
          <w:rFonts w:ascii="Times New Roman" w:eastAsia="Times New Roman" w:hAnsi="Times New Roman" w:cs="Times New Roman"/>
          <w:bCs/>
          <w:sz w:val="24"/>
          <w:szCs w:val="24"/>
        </w:rPr>
        <w:t xml:space="preserve">with </w:t>
      </w:r>
      <w:r w:rsidR="007E7F72" w:rsidRPr="007841F6">
        <w:rPr>
          <w:rFonts w:ascii="Times New Roman" w:eastAsia="Times New Roman" w:hAnsi="Times New Roman" w:cs="Times New Roman"/>
          <w:bCs/>
          <w:sz w:val="24"/>
          <w:szCs w:val="24"/>
        </w:rPr>
        <w:t xml:space="preserve">the cylinder’s </w:t>
      </w:r>
      <w:r w:rsidR="00781079" w:rsidRPr="007841F6">
        <w:rPr>
          <w:rFonts w:ascii="Times New Roman" w:eastAsia="Times New Roman" w:hAnsi="Times New Roman" w:cs="Times New Roman"/>
          <w:bCs/>
          <w:sz w:val="24"/>
          <w:szCs w:val="24"/>
        </w:rPr>
        <w:t xml:space="preserve">assigned </w:t>
      </w:r>
      <w:r w:rsidR="00572915" w:rsidRPr="007841F6">
        <w:rPr>
          <w:rFonts w:ascii="Times New Roman" w:eastAsia="Times New Roman" w:hAnsi="Times New Roman" w:cs="Times New Roman"/>
          <w:bCs/>
          <w:sz w:val="24"/>
          <w:szCs w:val="24"/>
        </w:rPr>
        <w:t>calibrator. If the cylinder is used as a stationary gas cylinder</w:t>
      </w:r>
      <w:r w:rsidR="00781079" w:rsidRPr="007841F6">
        <w:rPr>
          <w:rFonts w:ascii="Times New Roman" w:eastAsia="Times New Roman" w:hAnsi="Times New Roman" w:cs="Times New Roman"/>
          <w:bCs/>
          <w:sz w:val="24"/>
          <w:szCs w:val="24"/>
        </w:rPr>
        <w:t>,</w:t>
      </w:r>
      <w:r w:rsidR="00572915" w:rsidRPr="007841F6">
        <w:rPr>
          <w:rFonts w:ascii="Times New Roman" w:eastAsia="Times New Roman" w:hAnsi="Times New Roman" w:cs="Times New Roman"/>
          <w:bCs/>
          <w:sz w:val="24"/>
          <w:szCs w:val="24"/>
        </w:rPr>
        <w:t xml:space="preserve"> then </w:t>
      </w:r>
      <w:r w:rsidR="00570B20">
        <w:rPr>
          <w:rFonts w:ascii="Times New Roman" w:eastAsia="Times New Roman" w:hAnsi="Times New Roman" w:cs="Times New Roman"/>
          <w:bCs/>
          <w:sz w:val="24"/>
          <w:szCs w:val="24"/>
        </w:rPr>
        <w:t>verification</w:t>
      </w:r>
      <w:r w:rsidR="007E7F72" w:rsidRPr="007841F6">
        <w:rPr>
          <w:rFonts w:ascii="Times New Roman" w:eastAsia="Times New Roman" w:hAnsi="Times New Roman" w:cs="Times New Roman"/>
          <w:bCs/>
          <w:sz w:val="24"/>
          <w:szCs w:val="24"/>
        </w:rPr>
        <w:t xml:space="preserve"> </w:t>
      </w:r>
      <w:r w:rsidR="00572915" w:rsidRPr="007841F6">
        <w:rPr>
          <w:rFonts w:ascii="Times New Roman" w:eastAsia="Times New Roman" w:hAnsi="Times New Roman" w:cs="Times New Roman"/>
          <w:bCs/>
          <w:sz w:val="24"/>
          <w:szCs w:val="24"/>
        </w:rPr>
        <w:t>is through the QA</w:t>
      </w:r>
      <w:r w:rsidR="00141083" w:rsidRPr="007841F6">
        <w:rPr>
          <w:rFonts w:ascii="Times New Roman" w:eastAsia="Times New Roman" w:hAnsi="Times New Roman" w:cs="Times New Roman"/>
          <w:bCs/>
          <w:sz w:val="24"/>
          <w:szCs w:val="24"/>
        </w:rPr>
        <w:t>S</w:t>
      </w:r>
      <w:r w:rsidR="00572915" w:rsidRPr="007841F6">
        <w:rPr>
          <w:rFonts w:ascii="Times New Roman" w:eastAsia="Times New Roman" w:hAnsi="Times New Roman" w:cs="Times New Roman"/>
          <w:bCs/>
          <w:sz w:val="24"/>
          <w:szCs w:val="24"/>
        </w:rPr>
        <w:t xml:space="preserve"> laboratory</w:t>
      </w:r>
      <w:r w:rsidR="00141083" w:rsidRPr="007841F6">
        <w:rPr>
          <w:rFonts w:ascii="Times New Roman" w:eastAsia="Times New Roman" w:hAnsi="Times New Roman" w:cs="Times New Roman"/>
          <w:bCs/>
          <w:sz w:val="24"/>
          <w:szCs w:val="24"/>
        </w:rPr>
        <w:t>’s</w:t>
      </w:r>
      <w:r w:rsidR="00572915" w:rsidRPr="007841F6">
        <w:rPr>
          <w:rFonts w:ascii="Times New Roman" w:eastAsia="Times New Roman" w:hAnsi="Times New Roman" w:cs="Times New Roman"/>
          <w:bCs/>
          <w:sz w:val="24"/>
          <w:szCs w:val="24"/>
        </w:rPr>
        <w:t xml:space="preserve"> calibrator and zero air system.</w:t>
      </w:r>
    </w:p>
    <w:p w14:paraId="76704261" w14:textId="3C192306" w:rsidR="00EB761B" w:rsidRDefault="00EB761B" w:rsidP="0083202A">
      <w:pPr>
        <w:autoSpaceDE w:val="0"/>
        <w:autoSpaceDN w:val="0"/>
        <w:adjustRightInd w:val="0"/>
        <w:spacing w:before="120" w:after="120" w:line="240" w:lineRule="auto"/>
        <w:rPr>
          <w:rFonts w:ascii="Times New Roman" w:eastAsia="Times New Roman" w:hAnsi="Times New Roman" w:cs="Times New Roman"/>
          <w:bCs/>
          <w:sz w:val="24"/>
          <w:szCs w:val="24"/>
        </w:rPr>
      </w:pPr>
      <w:r w:rsidRPr="007841F6">
        <w:rPr>
          <w:rFonts w:ascii="Times New Roman" w:eastAsia="Times New Roman" w:hAnsi="Times New Roman" w:cs="Times New Roman"/>
          <w:bCs/>
          <w:sz w:val="24"/>
          <w:szCs w:val="24"/>
        </w:rPr>
        <w:t xml:space="preserve">Normally four </w:t>
      </w:r>
      <w:r w:rsidR="00D365EB" w:rsidRPr="007841F6">
        <w:rPr>
          <w:rFonts w:ascii="Times New Roman" w:eastAsia="Times New Roman" w:hAnsi="Times New Roman" w:cs="Times New Roman"/>
          <w:bCs/>
          <w:sz w:val="24"/>
          <w:szCs w:val="24"/>
        </w:rPr>
        <w:t xml:space="preserve">gas </w:t>
      </w:r>
      <w:r w:rsidRPr="007841F6">
        <w:rPr>
          <w:rFonts w:ascii="Times New Roman" w:eastAsia="Times New Roman" w:hAnsi="Times New Roman" w:cs="Times New Roman"/>
          <w:bCs/>
          <w:sz w:val="24"/>
          <w:szCs w:val="24"/>
        </w:rPr>
        <w:t>concentrations and a zero are introduced into the transfer analyzer</w:t>
      </w:r>
      <w:r w:rsidR="00D365EB" w:rsidRPr="007841F6">
        <w:rPr>
          <w:rFonts w:ascii="Times New Roman" w:eastAsia="Times New Roman" w:hAnsi="Times New Roman" w:cs="Times New Roman"/>
          <w:bCs/>
          <w:sz w:val="24"/>
          <w:szCs w:val="24"/>
        </w:rPr>
        <w:t xml:space="preserve"> </w:t>
      </w:r>
      <w:r w:rsidR="00570B20">
        <w:rPr>
          <w:rFonts w:ascii="Times New Roman" w:eastAsia="Times New Roman" w:hAnsi="Times New Roman" w:cs="Times New Roman"/>
          <w:bCs/>
          <w:sz w:val="24"/>
          <w:szCs w:val="24"/>
        </w:rPr>
        <w:t>during the certification/verification</w:t>
      </w:r>
      <w:r w:rsidRPr="007841F6">
        <w:rPr>
          <w:rFonts w:ascii="Times New Roman" w:eastAsia="Times New Roman" w:hAnsi="Times New Roman" w:cs="Times New Roman"/>
          <w:bCs/>
          <w:sz w:val="24"/>
          <w:szCs w:val="24"/>
        </w:rPr>
        <w:t>.</w:t>
      </w:r>
      <w:r w:rsidR="00B20CC9" w:rsidRPr="007841F6">
        <w:rPr>
          <w:rFonts w:ascii="Times New Roman" w:eastAsia="Times New Roman" w:hAnsi="Times New Roman" w:cs="Times New Roman"/>
          <w:bCs/>
          <w:sz w:val="24"/>
          <w:szCs w:val="24"/>
        </w:rPr>
        <w:t xml:space="preserve"> </w:t>
      </w:r>
      <w:r w:rsidRPr="007841F6">
        <w:rPr>
          <w:rFonts w:ascii="Times New Roman" w:eastAsia="Times New Roman" w:hAnsi="Times New Roman" w:cs="Times New Roman"/>
          <w:bCs/>
          <w:sz w:val="24"/>
          <w:szCs w:val="24"/>
        </w:rPr>
        <w:t xml:space="preserve">The concentrations </w:t>
      </w:r>
      <w:r w:rsidR="00B272D3" w:rsidRPr="007841F6">
        <w:rPr>
          <w:rFonts w:ascii="Times New Roman" w:eastAsia="Times New Roman" w:hAnsi="Times New Roman" w:cs="Times New Roman"/>
          <w:bCs/>
          <w:sz w:val="24"/>
          <w:szCs w:val="24"/>
        </w:rPr>
        <w:t>are</w:t>
      </w:r>
      <w:r w:rsidRPr="007841F6">
        <w:rPr>
          <w:rFonts w:ascii="Times New Roman" w:eastAsia="Times New Roman" w:hAnsi="Times New Roman" w:cs="Times New Roman"/>
          <w:bCs/>
          <w:sz w:val="24"/>
          <w:szCs w:val="24"/>
        </w:rPr>
        <w:t xml:space="preserve"> evenly spaced and fall within the calibration curve of the transfer analyzer</w:t>
      </w:r>
      <w:r w:rsidR="00F861B7" w:rsidRPr="007841F6">
        <w:rPr>
          <w:rFonts w:ascii="Times New Roman" w:eastAsia="Times New Roman" w:hAnsi="Times New Roman" w:cs="Times New Roman"/>
          <w:bCs/>
          <w:sz w:val="24"/>
          <w:szCs w:val="24"/>
        </w:rPr>
        <w:t xml:space="preserve">. The </w:t>
      </w:r>
      <w:r w:rsidR="00B41A6F" w:rsidRPr="007841F6">
        <w:rPr>
          <w:rFonts w:ascii="Times New Roman" w:eastAsia="Times New Roman" w:hAnsi="Times New Roman" w:cs="Times New Roman"/>
          <w:bCs/>
          <w:sz w:val="24"/>
          <w:szCs w:val="24"/>
        </w:rPr>
        <w:t xml:space="preserve">AMB </w:t>
      </w:r>
      <w:r w:rsidR="00F861B7" w:rsidRPr="007841F6">
        <w:rPr>
          <w:rFonts w:ascii="Times New Roman" w:eastAsia="Times New Roman" w:hAnsi="Times New Roman" w:cs="Times New Roman"/>
          <w:bCs/>
          <w:sz w:val="24"/>
          <w:szCs w:val="24"/>
        </w:rPr>
        <w:t xml:space="preserve">SOPs </w:t>
      </w:r>
      <w:r w:rsidR="00F12476" w:rsidRPr="007841F6">
        <w:rPr>
          <w:rFonts w:ascii="Times New Roman" w:eastAsia="Times New Roman" w:hAnsi="Times New Roman" w:cs="Times New Roman"/>
          <w:bCs/>
          <w:sz w:val="24"/>
          <w:szCs w:val="24"/>
        </w:rPr>
        <w:t xml:space="preserve">listed in </w:t>
      </w:r>
      <w:r w:rsidR="00781079" w:rsidRPr="007841F6">
        <w:rPr>
          <w:rFonts w:ascii="Times New Roman" w:eastAsia="Times New Roman" w:hAnsi="Times New Roman" w:cs="Times New Roman"/>
          <w:bCs/>
          <w:sz w:val="24"/>
          <w:szCs w:val="24"/>
        </w:rPr>
        <w:t>6.1.3</w:t>
      </w:r>
      <w:r w:rsidR="00F12476" w:rsidRPr="007841F6">
        <w:rPr>
          <w:rFonts w:ascii="Times New Roman" w:eastAsia="Times New Roman" w:hAnsi="Times New Roman" w:cs="Times New Roman"/>
          <w:bCs/>
          <w:sz w:val="24"/>
          <w:szCs w:val="24"/>
        </w:rPr>
        <w:t xml:space="preserve"> </w:t>
      </w:r>
      <w:r w:rsidR="00F861B7" w:rsidRPr="007841F6">
        <w:rPr>
          <w:rFonts w:ascii="Times New Roman" w:eastAsia="Times New Roman" w:hAnsi="Times New Roman" w:cs="Times New Roman"/>
          <w:bCs/>
          <w:sz w:val="24"/>
          <w:szCs w:val="24"/>
        </w:rPr>
        <w:t>provide specific details on ranges and how to calculate the average cylinder concentration.</w:t>
      </w:r>
      <w:r w:rsidR="009C1443" w:rsidRPr="007841F6">
        <w:rPr>
          <w:rFonts w:ascii="Times New Roman" w:eastAsia="Times New Roman" w:hAnsi="Times New Roman" w:cs="Times New Roman"/>
          <w:bCs/>
          <w:sz w:val="24"/>
          <w:szCs w:val="24"/>
        </w:rPr>
        <w:t xml:space="preserve"> </w:t>
      </w:r>
      <w:r w:rsidR="007E7F72" w:rsidRPr="007841F6">
        <w:rPr>
          <w:rFonts w:ascii="Times New Roman" w:eastAsia="Times New Roman" w:hAnsi="Times New Roman" w:cs="Times New Roman"/>
          <w:bCs/>
          <w:sz w:val="24"/>
          <w:szCs w:val="24"/>
        </w:rPr>
        <w:t>Limits</w:t>
      </w:r>
      <w:r w:rsidR="007E7F72" w:rsidRPr="007841F6" w:rsidDel="007E7F72">
        <w:rPr>
          <w:rFonts w:ascii="Times New Roman" w:eastAsia="Times New Roman" w:hAnsi="Times New Roman" w:cs="Times New Roman"/>
          <w:bCs/>
          <w:sz w:val="24"/>
          <w:szCs w:val="24"/>
        </w:rPr>
        <w:t xml:space="preserve"> </w:t>
      </w:r>
      <w:r w:rsidR="007E7F72" w:rsidRPr="007841F6">
        <w:rPr>
          <w:rFonts w:ascii="Times New Roman" w:eastAsia="Times New Roman" w:hAnsi="Times New Roman" w:cs="Times New Roman"/>
          <w:bCs/>
          <w:sz w:val="24"/>
          <w:szCs w:val="24"/>
        </w:rPr>
        <w:t>are contained in T</w:t>
      </w:r>
      <w:r w:rsidR="009C1443" w:rsidRPr="007841F6">
        <w:rPr>
          <w:rFonts w:ascii="Times New Roman" w:eastAsia="Times New Roman" w:hAnsi="Times New Roman" w:cs="Times New Roman"/>
          <w:bCs/>
          <w:sz w:val="24"/>
          <w:szCs w:val="24"/>
        </w:rPr>
        <w:t>able 5.</w:t>
      </w:r>
      <w:r w:rsidR="00941001">
        <w:rPr>
          <w:rFonts w:ascii="Times New Roman" w:eastAsia="Times New Roman" w:hAnsi="Times New Roman" w:cs="Times New Roman"/>
          <w:bCs/>
          <w:sz w:val="24"/>
          <w:szCs w:val="24"/>
        </w:rPr>
        <w:t xml:space="preserve"> For cylinders being used for the first time, this process will consist of two assays, with at least one week separating each assay. If one of the two assays fails, then a third assay will be performed. If it passes, then the gas cylinder will be good to use with the </w:t>
      </w:r>
      <w:r w:rsidR="00563BE9">
        <w:rPr>
          <w:rFonts w:ascii="Times New Roman" w:eastAsia="Times New Roman" w:hAnsi="Times New Roman" w:cs="Times New Roman"/>
          <w:bCs/>
          <w:sz w:val="24"/>
          <w:szCs w:val="24"/>
        </w:rPr>
        <w:t>manufacturer</w:t>
      </w:r>
      <w:r w:rsidR="00941001">
        <w:rPr>
          <w:rFonts w:ascii="Times New Roman" w:eastAsia="Times New Roman" w:hAnsi="Times New Roman" w:cs="Times New Roman"/>
          <w:bCs/>
          <w:sz w:val="24"/>
          <w:szCs w:val="24"/>
        </w:rPr>
        <w:t xml:space="preserve"> certified value. If </w:t>
      </w:r>
      <w:r w:rsidR="008A698F">
        <w:rPr>
          <w:rFonts w:ascii="Times New Roman" w:eastAsia="Times New Roman" w:hAnsi="Times New Roman" w:cs="Times New Roman"/>
          <w:bCs/>
          <w:sz w:val="24"/>
          <w:szCs w:val="24"/>
        </w:rPr>
        <w:t xml:space="preserve">two assays fail, </w:t>
      </w:r>
      <w:r w:rsidR="00941001">
        <w:rPr>
          <w:rFonts w:ascii="Times New Roman" w:eastAsia="Times New Roman" w:hAnsi="Times New Roman" w:cs="Times New Roman"/>
          <w:bCs/>
          <w:sz w:val="24"/>
          <w:szCs w:val="24"/>
        </w:rPr>
        <w:t>then the cylinder is not used.</w:t>
      </w:r>
      <w:r w:rsidR="008A698F">
        <w:rPr>
          <w:rFonts w:ascii="Times New Roman" w:eastAsia="Times New Roman" w:hAnsi="Times New Roman" w:cs="Times New Roman"/>
          <w:bCs/>
          <w:sz w:val="24"/>
          <w:szCs w:val="24"/>
        </w:rPr>
        <w:t xml:space="preserve"> For cylinders being verified after their initial verification (such as SO</w:t>
      </w:r>
      <w:r w:rsidR="008A698F" w:rsidRPr="008A698F">
        <w:rPr>
          <w:rFonts w:ascii="Times New Roman" w:eastAsia="Times New Roman" w:hAnsi="Times New Roman" w:cs="Times New Roman"/>
          <w:bCs/>
          <w:sz w:val="24"/>
          <w:szCs w:val="24"/>
          <w:vertAlign w:val="subscript"/>
        </w:rPr>
        <w:t>2</w:t>
      </w:r>
      <w:r w:rsidR="008A698F">
        <w:rPr>
          <w:rFonts w:ascii="Times New Roman" w:eastAsia="Times New Roman" w:hAnsi="Times New Roman" w:cs="Times New Roman"/>
          <w:bCs/>
          <w:sz w:val="24"/>
          <w:szCs w:val="24"/>
        </w:rPr>
        <w:t>, NO, and CO (blended not direct) gases used for audits which are checked every 6 months), only one assay check will be performed. If limits are not met, the cylinder will not be used.</w:t>
      </w:r>
    </w:p>
    <w:p w14:paraId="76704263" w14:textId="2B1A61DF" w:rsidR="00827967" w:rsidRPr="007841F6" w:rsidRDefault="00185537" w:rsidP="0083202A">
      <w:pPr>
        <w:spacing w:before="120" w:after="120" w:line="240" w:lineRule="auto"/>
        <w:ind w:left="720" w:hanging="720"/>
        <w:rPr>
          <w:rFonts w:ascii="Times New Roman" w:hAnsi="Times New Roman" w:cs="Times New Roman"/>
          <w:b/>
          <w:sz w:val="24"/>
          <w:szCs w:val="24"/>
        </w:rPr>
      </w:pPr>
      <w:r w:rsidRPr="007841F6">
        <w:rPr>
          <w:rFonts w:ascii="Times New Roman" w:hAnsi="Times New Roman" w:cs="Times New Roman"/>
          <w:b/>
          <w:sz w:val="24"/>
          <w:szCs w:val="24"/>
        </w:rPr>
        <w:t>6.1.</w:t>
      </w:r>
      <w:r w:rsidR="00470D29" w:rsidRPr="007841F6">
        <w:rPr>
          <w:rFonts w:ascii="Times New Roman" w:hAnsi="Times New Roman" w:cs="Times New Roman"/>
          <w:b/>
          <w:sz w:val="24"/>
          <w:szCs w:val="24"/>
        </w:rPr>
        <w:t>6</w:t>
      </w:r>
      <w:r w:rsidRPr="007841F6">
        <w:rPr>
          <w:rFonts w:ascii="Times New Roman" w:hAnsi="Times New Roman" w:cs="Times New Roman"/>
          <w:b/>
          <w:sz w:val="24"/>
          <w:szCs w:val="24"/>
        </w:rPr>
        <w:tab/>
      </w:r>
      <w:r w:rsidR="00827967" w:rsidRPr="007841F6">
        <w:rPr>
          <w:rFonts w:ascii="Times New Roman" w:hAnsi="Times New Roman" w:cs="Times New Roman"/>
          <w:b/>
          <w:sz w:val="24"/>
          <w:szCs w:val="24"/>
        </w:rPr>
        <w:t>G</w:t>
      </w:r>
      <w:r w:rsidR="00FF7332" w:rsidRPr="007841F6">
        <w:rPr>
          <w:rFonts w:ascii="Times New Roman" w:hAnsi="Times New Roman" w:cs="Times New Roman"/>
          <w:b/>
          <w:sz w:val="24"/>
          <w:szCs w:val="24"/>
        </w:rPr>
        <w:t xml:space="preserve">as </w:t>
      </w:r>
      <w:r w:rsidR="00827967" w:rsidRPr="007841F6">
        <w:rPr>
          <w:rFonts w:ascii="Times New Roman" w:hAnsi="Times New Roman" w:cs="Times New Roman"/>
          <w:b/>
          <w:sz w:val="24"/>
          <w:szCs w:val="24"/>
        </w:rPr>
        <w:t>P</w:t>
      </w:r>
      <w:r w:rsidR="00FF7332" w:rsidRPr="007841F6">
        <w:rPr>
          <w:rFonts w:ascii="Times New Roman" w:hAnsi="Times New Roman" w:cs="Times New Roman"/>
          <w:b/>
          <w:sz w:val="24"/>
          <w:szCs w:val="24"/>
        </w:rPr>
        <w:t>hase Titration</w:t>
      </w:r>
      <w:r w:rsidR="00827967" w:rsidRPr="007841F6">
        <w:rPr>
          <w:rFonts w:ascii="Times New Roman" w:hAnsi="Times New Roman" w:cs="Times New Roman"/>
          <w:b/>
          <w:sz w:val="24"/>
          <w:szCs w:val="24"/>
        </w:rPr>
        <w:t xml:space="preserve"> Certification</w:t>
      </w:r>
    </w:p>
    <w:p w14:paraId="76704265" w14:textId="7BC45058" w:rsidR="00827967" w:rsidRPr="007841F6" w:rsidRDefault="00827967" w:rsidP="0083202A">
      <w:pPr>
        <w:pStyle w:val="NoSpacing"/>
        <w:spacing w:before="120" w:after="120"/>
        <w:rPr>
          <w:rFonts w:ascii="Times New Roman" w:hAnsi="Times New Roman" w:cs="Times New Roman"/>
          <w:sz w:val="24"/>
          <w:szCs w:val="24"/>
        </w:rPr>
      </w:pPr>
      <w:r w:rsidRPr="007841F6">
        <w:rPr>
          <w:rFonts w:ascii="Times New Roman" w:hAnsi="Times New Roman" w:cs="Times New Roman"/>
          <w:sz w:val="24"/>
          <w:szCs w:val="24"/>
        </w:rPr>
        <w:t>For calibrators used to audit direct NO</w:t>
      </w:r>
      <w:r w:rsidRPr="007841F6">
        <w:rPr>
          <w:rFonts w:ascii="Times New Roman" w:hAnsi="Times New Roman" w:cs="Times New Roman"/>
          <w:sz w:val="24"/>
          <w:szCs w:val="24"/>
          <w:vertAlign w:val="subscript"/>
        </w:rPr>
        <w:t>2</w:t>
      </w:r>
      <w:r w:rsidRPr="007841F6">
        <w:rPr>
          <w:rFonts w:ascii="Times New Roman" w:hAnsi="Times New Roman" w:cs="Times New Roman"/>
          <w:sz w:val="24"/>
          <w:szCs w:val="24"/>
        </w:rPr>
        <w:t xml:space="preserve"> analyzers (e.g.</w:t>
      </w:r>
      <w:r w:rsidR="007E7F72" w:rsidRPr="007841F6">
        <w:rPr>
          <w:rFonts w:ascii="Times New Roman" w:hAnsi="Times New Roman" w:cs="Times New Roman"/>
          <w:sz w:val="24"/>
          <w:szCs w:val="24"/>
        </w:rPr>
        <w:t>,</w:t>
      </w:r>
      <w:r w:rsidRPr="007841F6">
        <w:rPr>
          <w:rFonts w:ascii="Times New Roman" w:hAnsi="Times New Roman" w:cs="Times New Roman"/>
          <w:sz w:val="24"/>
          <w:szCs w:val="24"/>
        </w:rPr>
        <w:t xml:space="preserve"> </w:t>
      </w:r>
      <w:r w:rsidR="00572915" w:rsidRPr="007841F6">
        <w:rPr>
          <w:rFonts w:ascii="Times New Roman" w:hAnsi="Times New Roman" w:cs="Times New Roman"/>
          <w:sz w:val="24"/>
          <w:szCs w:val="24"/>
        </w:rPr>
        <w:t>CAPS for true N</w:t>
      </w:r>
      <w:r w:rsidRPr="007841F6">
        <w:rPr>
          <w:rFonts w:ascii="Times New Roman" w:hAnsi="Times New Roman" w:cs="Times New Roman"/>
          <w:sz w:val="24"/>
          <w:szCs w:val="24"/>
        </w:rPr>
        <w:t>O</w:t>
      </w:r>
      <w:r w:rsidRPr="007841F6">
        <w:rPr>
          <w:rFonts w:ascii="Times New Roman" w:hAnsi="Times New Roman" w:cs="Times New Roman"/>
          <w:sz w:val="24"/>
          <w:szCs w:val="24"/>
          <w:vertAlign w:val="subscript"/>
        </w:rPr>
        <w:t>2</w:t>
      </w:r>
      <w:r w:rsidRPr="007841F6">
        <w:rPr>
          <w:rFonts w:ascii="Times New Roman" w:hAnsi="Times New Roman" w:cs="Times New Roman"/>
          <w:sz w:val="24"/>
          <w:szCs w:val="24"/>
        </w:rPr>
        <w:t xml:space="preserve">), </w:t>
      </w:r>
      <w:r w:rsidR="0034153E" w:rsidRPr="007841F6">
        <w:rPr>
          <w:rFonts w:ascii="Times New Roman" w:hAnsi="Times New Roman" w:cs="Times New Roman"/>
          <w:sz w:val="24"/>
          <w:szCs w:val="24"/>
        </w:rPr>
        <w:t xml:space="preserve">the </w:t>
      </w:r>
      <w:r w:rsidRPr="007841F6">
        <w:rPr>
          <w:rFonts w:ascii="Times New Roman" w:hAnsi="Times New Roman" w:cs="Times New Roman"/>
          <w:sz w:val="24"/>
          <w:szCs w:val="24"/>
        </w:rPr>
        <w:t>calibrators</w:t>
      </w:r>
      <w:r w:rsidR="000834D5" w:rsidRPr="007841F6">
        <w:rPr>
          <w:rFonts w:ascii="Times New Roman" w:hAnsi="Times New Roman" w:cs="Times New Roman"/>
          <w:sz w:val="24"/>
          <w:szCs w:val="24"/>
        </w:rPr>
        <w:t>’</w:t>
      </w:r>
      <w:r w:rsidRPr="007841F6">
        <w:rPr>
          <w:rFonts w:ascii="Times New Roman" w:hAnsi="Times New Roman" w:cs="Times New Roman"/>
          <w:sz w:val="24"/>
          <w:szCs w:val="24"/>
        </w:rPr>
        <w:t xml:space="preserve"> </w:t>
      </w:r>
      <w:r w:rsidR="003B1DAA" w:rsidRPr="007841F6">
        <w:rPr>
          <w:rFonts w:ascii="Times New Roman" w:hAnsi="Times New Roman" w:cs="Times New Roman"/>
          <w:sz w:val="24"/>
          <w:szCs w:val="24"/>
        </w:rPr>
        <w:t xml:space="preserve">NO cylinder </w:t>
      </w:r>
      <w:r w:rsidR="000834D5" w:rsidRPr="007841F6">
        <w:rPr>
          <w:rFonts w:ascii="Times New Roman" w:hAnsi="Times New Roman" w:cs="Times New Roman"/>
          <w:sz w:val="24"/>
          <w:szCs w:val="24"/>
        </w:rPr>
        <w:t xml:space="preserve">is </w:t>
      </w:r>
      <w:r w:rsidR="00570B20">
        <w:rPr>
          <w:rFonts w:ascii="Times New Roman" w:hAnsi="Times New Roman" w:cs="Times New Roman"/>
          <w:sz w:val="24"/>
          <w:szCs w:val="24"/>
        </w:rPr>
        <w:t xml:space="preserve">verified </w:t>
      </w:r>
      <w:r w:rsidR="003B1DAA" w:rsidRPr="007841F6">
        <w:rPr>
          <w:rFonts w:ascii="Times New Roman" w:hAnsi="Times New Roman" w:cs="Times New Roman"/>
          <w:sz w:val="24"/>
          <w:szCs w:val="24"/>
        </w:rPr>
        <w:t xml:space="preserve">according to </w:t>
      </w:r>
      <w:r w:rsidR="00F12476" w:rsidRPr="007841F6">
        <w:rPr>
          <w:rFonts w:ascii="Times New Roman" w:hAnsi="Times New Roman" w:cs="Times New Roman"/>
          <w:sz w:val="24"/>
          <w:szCs w:val="24"/>
        </w:rPr>
        <w:t xml:space="preserve">the </w:t>
      </w:r>
      <w:r w:rsidR="003B1DAA" w:rsidRPr="007841F6">
        <w:rPr>
          <w:rFonts w:ascii="Times New Roman" w:hAnsi="Times New Roman" w:cs="Times New Roman"/>
          <w:sz w:val="24"/>
          <w:szCs w:val="24"/>
        </w:rPr>
        <w:t>AMB SOP</w:t>
      </w:r>
      <w:r w:rsidR="00A61BE4" w:rsidRPr="007841F6">
        <w:rPr>
          <w:rFonts w:ascii="Times New Roman" w:hAnsi="Times New Roman" w:cs="Times New Roman"/>
          <w:sz w:val="24"/>
          <w:szCs w:val="24"/>
        </w:rPr>
        <w:t xml:space="preserve"> </w:t>
      </w:r>
      <w:r w:rsidR="00F12476" w:rsidRPr="007841F6">
        <w:rPr>
          <w:rFonts w:ascii="Times New Roman" w:hAnsi="Times New Roman" w:cs="Times New Roman"/>
          <w:sz w:val="24"/>
          <w:szCs w:val="24"/>
        </w:rPr>
        <w:t>Nitric Oxide (NO) Transfer Standard Certification</w:t>
      </w:r>
      <w:r w:rsidR="00570B20">
        <w:rPr>
          <w:rFonts w:ascii="Times New Roman" w:hAnsi="Times New Roman" w:cs="Times New Roman"/>
          <w:sz w:val="24"/>
          <w:szCs w:val="24"/>
        </w:rPr>
        <w:t>/Verification</w:t>
      </w:r>
      <w:r w:rsidR="00F12476" w:rsidRPr="007841F6">
        <w:rPr>
          <w:rFonts w:ascii="Times New Roman" w:hAnsi="Times New Roman" w:cs="Times New Roman"/>
          <w:sz w:val="24"/>
          <w:szCs w:val="24"/>
        </w:rPr>
        <w:t xml:space="preserve"> Procedures</w:t>
      </w:r>
      <w:r w:rsidR="003B1DAA" w:rsidRPr="007841F6">
        <w:rPr>
          <w:rFonts w:ascii="Times New Roman" w:hAnsi="Times New Roman" w:cs="Times New Roman"/>
          <w:sz w:val="24"/>
          <w:szCs w:val="24"/>
        </w:rPr>
        <w:t>. Then four NO</w:t>
      </w:r>
      <w:r w:rsidR="003B1DAA" w:rsidRPr="007841F6">
        <w:rPr>
          <w:rFonts w:ascii="Times New Roman" w:hAnsi="Times New Roman" w:cs="Times New Roman"/>
          <w:sz w:val="24"/>
          <w:szCs w:val="24"/>
          <w:vertAlign w:val="subscript"/>
        </w:rPr>
        <w:t>2</w:t>
      </w:r>
      <w:r w:rsidR="003B1DAA" w:rsidRPr="007841F6">
        <w:rPr>
          <w:rFonts w:ascii="Times New Roman" w:hAnsi="Times New Roman" w:cs="Times New Roman"/>
          <w:sz w:val="24"/>
          <w:szCs w:val="24"/>
        </w:rPr>
        <w:t xml:space="preserve"> concentrations</w:t>
      </w:r>
      <w:r w:rsidR="00270D8D" w:rsidRPr="007841F6">
        <w:rPr>
          <w:rFonts w:ascii="Times New Roman" w:hAnsi="Times New Roman" w:cs="Times New Roman"/>
          <w:sz w:val="24"/>
          <w:szCs w:val="24"/>
        </w:rPr>
        <w:t xml:space="preserve">, which includes </w:t>
      </w:r>
      <w:r w:rsidR="00264F37" w:rsidRPr="007841F6">
        <w:rPr>
          <w:rFonts w:ascii="Times New Roman" w:hAnsi="Times New Roman" w:cs="Times New Roman"/>
          <w:sz w:val="24"/>
          <w:szCs w:val="24"/>
        </w:rPr>
        <w:t>three</w:t>
      </w:r>
      <w:r w:rsidR="00270D8D" w:rsidRPr="007841F6">
        <w:rPr>
          <w:rFonts w:ascii="Times New Roman" w:hAnsi="Times New Roman" w:cs="Times New Roman"/>
          <w:sz w:val="24"/>
          <w:szCs w:val="24"/>
        </w:rPr>
        <w:t xml:space="preserve"> PE levels and a QC level,</w:t>
      </w:r>
      <w:r w:rsidR="003B1DAA" w:rsidRPr="007841F6">
        <w:rPr>
          <w:rFonts w:ascii="Times New Roman" w:hAnsi="Times New Roman" w:cs="Times New Roman"/>
          <w:sz w:val="24"/>
          <w:szCs w:val="24"/>
        </w:rPr>
        <w:t xml:space="preserve"> are </w:t>
      </w:r>
      <w:r w:rsidR="009C1443" w:rsidRPr="007841F6">
        <w:rPr>
          <w:rFonts w:ascii="Times New Roman" w:hAnsi="Times New Roman" w:cs="Times New Roman"/>
          <w:sz w:val="24"/>
          <w:szCs w:val="24"/>
        </w:rPr>
        <w:t>generated</w:t>
      </w:r>
      <w:r w:rsidR="003B1DAA" w:rsidRPr="007841F6">
        <w:rPr>
          <w:rFonts w:ascii="Times New Roman" w:hAnsi="Times New Roman" w:cs="Times New Roman"/>
          <w:sz w:val="24"/>
          <w:szCs w:val="24"/>
        </w:rPr>
        <w:t xml:space="preserve"> in the QA</w:t>
      </w:r>
      <w:r w:rsidR="00141083" w:rsidRPr="007841F6">
        <w:rPr>
          <w:rFonts w:ascii="Times New Roman" w:hAnsi="Times New Roman" w:cs="Times New Roman"/>
          <w:sz w:val="24"/>
          <w:szCs w:val="24"/>
        </w:rPr>
        <w:t>S</w:t>
      </w:r>
      <w:r w:rsidR="003B1DAA" w:rsidRPr="007841F6">
        <w:rPr>
          <w:rFonts w:ascii="Times New Roman" w:hAnsi="Times New Roman" w:cs="Times New Roman"/>
          <w:sz w:val="24"/>
          <w:szCs w:val="24"/>
        </w:rPr>
        <w:t xml:space="preserve"> laboratory</w:t>
      </w:r>
      <w:r w:rsidR="00FF7332" w:rsidRPr="007841F6">
        <w:rPr>
          <w:rFonts w:ascii="Times New Roman" w:hAnsi="Times New Roman" w:cs="Times New Roman"/>
          <w:sz w:val="24"/>
          <w:szCs w:val="24"/>
        </w:rPr>
        <w:t xml:space="preserve"> using the gas phase titration method</w:t>
      </w:r>
      <w:r w:rsidR="003B1DAA" w:rsidRPr="007841F6">
        <w:rPr>
          <w:rFonts w:ascii="Times New Roman" w:hAnsi="Times New Roman" w:cs="Times New Roman"/>
          <w:sz w:val="24"/>
          <w:szCs w:val="24"/>
        </w:rPr>
        <w:t xml:space="preserve">. </w:t>
      </w:r>
      <w:r w:rsidR="0034153E" w:rsidRPr="007841F6">
        <w:rPr>
          <w:rFonts w:ascii="Times New Roman" w:hAnsi="Times New Roman" w:cs="Times New Roman"/>
          <w:sz w:val="24"/>
          <w:szCs w:val="24"/>
        </w:rPr>
        <w:t xml:space="preserve">The </w:t>
      </w:r>
      <w:r w:rsidR="003B1DAA" w:rsidRPr="007841F6">
        <w:rPr>
          <w:rFonts w:ascii="Times New Roman" w:hAnsi="Times New Roman" w:cs="Times New Roman"/>
          <w:sz w:val="24"/>
          <w:szCs w:val="24"/>
        </w:rPr>
        <w:t xml:space="preserve">four </w:t>
      </w:r>
      <w:r w:rsidR="00270D8D" w:rsidRPr="007841F6">
        <w:rPr>
          <w:rFonts w:ascii="Times New Roman" w:hAnsi="Times New Roman" w:cs="Times New Roman"/>
          <w:sz w:val="24"/>
          <w:szCs w:val="24"/>
        </w:rPr>
        <w:t>NO</w:t>
      </w:r>
      <w:r w:rsidR="00270D8D" w:rsidRPr="007841F6">
        <w:rPr>
          <w:rFonts w:ascii="Times New Roman" w:hAnsi="Times New Roman" w:cs="Times New Roman"/>
          <w:sz w:val="24"/>
          <w:szCs w:val="24"/>
          <w:vertAlign w:val="subscript"/>
        </w:rPr>
        <w:t>2</w:t>
      </w:r>
      <w:r w:rsidR="00270D8D" w:rsidRPr="007841F6">
        <w:rPr>
          <w:rFonts w:ascii="Times New Roman" w:hAnsi="Times New Roman" w:cs="Times New Roman"/>
          <w:sz w:val="24"/>
          <w:szCs w:val="24"/>
        </w:rPr>
        <w:t xml:space="preserve"> </w:t>
      </w:r>
      <w:r w:rsidR="003B1DAA" w:rsidRPr="007841F6">
        <w:rPr>
          <w:rFonts w:ascii="Times New Roman" w:hAnsi="Times New Roman" w:cs="Times New Roman"/>
          <w:sz w:val="24"/>
          <w:szCs w:val="24"/>
        </w:rPr>
        <w:t xml:space="preserve">concentrations are </w:t>
      </w:r>
      <w:r w:rsidR="00270D8D" w:rsidRPr="007841F6">
        <w:rPr>
          <w:rFonts w:ascii="Times New Roman" w:hAnsi="Times New Roman" w:cs="Times New Roman"/>
          <w:sz w:val="24"/>
          <w:szCs w:val="24"/>
        </w:rPr>
        <w:t xml:space="preserve">validated </w:t>
      </w:r>
      <w:r w:rsidR="003B1DAA" w:rsidRPr="007841F6">
        <w:rPr>
          <w:rFonts w:ascii="Times New Roman" w:hAnsi="Times New Roman" w:cs="Times New Roman"/>
          <w:sz w:val="24"/>
          <w:szCs w:val="24"/>
        </w:rPr>
        <w:t>as the standard audit values for a</w:t>
      </w:r>
      <w:r w:rsidR="005846D0" w:rsidRPr="007841F6">
        <w:rPr>
          <w:rFonts w:ascii="Times New Roman" w:hAnsi="Times New Roman" w:cs="Times New Roman"/>
          <w:sz w:val="24"/>
          <w:szCs w:val="24"/>
        </w:rPr>
        <w:t xml:space="preserve"> true </w:t>
      </w:r>
      <w:r w:rsidR="003B1DAA" w:rsidRPr="007841F6">
        <w:rPr>
          <w:rFonts w:ascii="Times New Roman" w:hAnsi="Times New Roman" w:cs="Times New Roman"/>
          <w:sz w:val="24"/>
          <w:szCs w:val="24"/>
        </w:rPr>
        <w:t>NO</w:t>
      </w:r>
      <w:r w:rsidR="003B1DAA" w:rsidRPr="007841F6">
        <w:rPr>
          <w:rFonts w:ascii="Times New Roman" w:hAnsi="Times New Roman" w:cs="Times New Roman"/>
          <w:sz w:val="24"/>
          <w:szCs w:val="24"/>
          <w:vertAlign w:val="subscript"/>
        </w:rPr>
        <w:t>2</w:t>
      </w:r>
      <w:r w:rsidR="003B1DAA" w:rsidRPr="007841F6">
        <w:rPr>
          <w:rFonts w:ascii="Times New Roman" w:hAnsi="Times New Roman" w:cs="Times New Roman"/>
          <w:sz w:val="24"/>
          <w:szCs w:val="24"/>
        </w:rPr>
        <w:t xml:space="preserve"> PE audit</w:t>
      </w:r>
      <w:r w:rsidR="00270D8D" w:rsidRPr="007841F6">
        <w:rPr>
          <w:rFonts w:ascii="Times New Roman" w:hAnsi="Times New Roman" w:cs="Times New Roman"/>
          <w:sz w:val="24"/>
          <w:szCs w:val="24"/>
        </w:rPr>
        <w:t xml:space="preserve"> or QC one-point check</w:t>
      </w:r>
      <w:r w:rsidR="003B1DAA" w:rsidRPr="007841F6">
        <w:rPr>
          <w:rFonts w:ascii="Times New Roman" w:hAnsi="Times New Roman" w:cs="Times New Roman"/>
          <w:sz w:val="24"/>
          <w:szCs w:val="24"/>
        </w:rPr>
        <w:t>.</w:t>
      </w:r>
    </w:p>
    <w:p w14:paraId="76704267" w14:textId="68680C7A" w:rsidR="00EB761B" w:rsidRPr="007841F6" w:rsidRDefault="00185537" w:rsidP="0083202A">
      <w:pPr>
        <w:spacing w:before="120" w:after="120" w:line="240" w:lineRule="auto"/>
        <w:ind w:left="720" w:hanging="720"/>
        <w:rPr>
          <w:rFonts w:ascii="Times New Roman" w:hAnsi="Times New Roman" w:cs="Times New Roman"/>
          <w:b/>
          <w:sz w:val="24"/>
          <w:szCs w:val="24"/>
        </w:rPr>
      </w:pPr>
      <w:r w:rsidRPr="007841F6">
        <w:rPr>
          <w:rFonts w:ascii="Times New Roman" w:hAnsi="Times New Roman" w:cs="Times New Roman"/>
          <w:b/>
          <w:sz w:val="24"/>
          <w:szCs w:val="24"/>
        </w:rPr>
        <w:t>6.1.</w:t>
      </w:r>
      <w:r w:rsidR="00470D29" w:rsidRPr="007841F6">
        <w:rPr>
          <w:rFonts w:ascii="Times New Roman" w:hAnsi="Times New Roman" w:cs="Times New Roman"/>
          <w:b/>
          <w:sz w:val="24"/>
          <w:szCs w:val="24"/>
        </w:rPr>
        <w:t>7</w:t>
      </w:r>
      <w:r w:rsidRPr="007841F6">
        <w:rPr>
          <w:rFonts w:ascii="Times New Roman" w:hAnsi="Times New Roman" w:cs="Times New Roman"/>
          <w:b/>
          <w:sz w:val="24"/>
          <w:szCs w:val="24"/>
        </w:rPr>
        <w:tab/>
      </w:r>
      <w:r w:rsidR="00EB761B" w:rsidRPr="007841F6">
        <w:rPr>
          <w:rFonts w:ascii="Times New Roman" w:hAnsi="Times New Roman" w:cs="Times New Roman"/>
          <w:b/>
          <w:sz w:val="24"/>
          <w:szCs w:val="24"/>
        </w:rPr>
        <w:t xml:space="preserve">Direct Gas Cylinder </w:t>
      </w:r>
      <w:r w:rsidR="00570B20">
        <w:rPr>
          <w:rFonts w:ascii="Times New Roman" w:hAnsi="Times New Roman" w:cs="Times New Roman"/>
          <w:b/>
          <w:sz w:val="24"/>
          <w:szCs w:val="24"/>
        </w:rPr>
        <w:t>V</w:t>
      </w:r>
      <w:r w:rsidR="00EB761B" w:rsidRPr="007841F6">
        <w:rPr>
          <w:rFonts w:ascii="Times New Roman" w:hAnsi="Times New Roman" w:cs="Times New Roman"/>
          <w:b/>
          <w:sz w:val="24"/>
          <w:szCs w:val="24"/>
        </w:rPr>
        <w:t>er</w:t>
      </w:r>
      <w:r w:rsidR="006E179C">
        <w:rPr>
          <w:rFonts w:ascii="Times New Roman" w:hAnsi="Times New Roman" w:cs="Times New Roman"/>
          <w:b/>
          <w:sz w:val="24"/>
          <w:szCs w:val="24"/>
        </w:rPr>
        <w:t>ification</w:t>
      </w:r>
    </w:p>
    <w:p w14:paraId="76704269" w14:textId="3B4F04F5" w:rsidR="00DA63B9" w:rsidRPr="007841F6" w:rsidRDefault="00EB761B" w:rsidP="0083202A">
      <w:pPr>
        <w:autoSpaceDE w:val="0"/>
        <w:autoSpaceDN w:val="0"/>
        <w:adjustRightInd w:val="0"/>
        <w:spacing w:before="120" w:after="120" w:line="240" w:lineRule="auto"/>
        <w:rPr>
          <w:rFonts w:ascii="Times New Roman" w:eastAsia="Times New Roman" w:hAnsi="Times New Roman" w:cs="Times New Roman"/>
          <w:color w:val="000000"/>
          <w:sz w:val="24"/>
          <w:szCs w:val="24"/>
        </w:rPr>
      </w:pPr>
      <w:r w:rsidRPr="007841F6">
        <w:rPr>
          <w:rFonts w:ascii="Times New Roman" w:eastAsia="Times New Roman" w:hAnsi="Times New Roman" w:cs="Times New Roman"/>
          <w:color w:val="000000"/>
          <w:sz w:val="24"/>
          <w:szCs w:val="24"/>
        </w:rPr>
        <w:t xml:space="preserve">Direct cylinder gas (cylinder gas not requiring zero air dilution) is introduced into the analyzer at ambient pressure using a manifold or a tee delivery line. </w:t>
      </w:r>
      <w:r w:rsidR="00463F34" w:rsidRPr="007841F6">
        <w:rPr>
          <w:rFonts w:ascii="Times New Roman" w:eastAsia="Times New Roman" w:hAnsi="Times New Roman" w:cs="Times New Roman"/>
          <w:color w:val="000000"/>
          <w:sz w:val="24"/>
          <w:szCs w:val="24"/>
        </w:rPr>
        <w:t>The f</w:t>
      </w:r>
      <w:r w:rsidRPr="007841F6">
        <w:rPr>
          <w:rFonts w:ascii="Times New Roman" w:eastAsia="Times New Roman" w:hAnsi="Times New Roman" w:cs="Times New Roman"/>
          <w:color w:val="000000"/>
          <w:sz w:val="24"/>
          <w:szCs w:val="24"/>
        </w:rPr>
        <w:t xml:space="preserve">low to the manifold or tee delivery line </w:t>
      </w:r>
      <w:r w:rsidR="00463F34" w:rsidRPr="007841F6">
        <w:rPr>
          <w:rFonts w:ascii="Times New Roman" w:eastAsia="Times New Roman" w:hAnsi="Times New Roman" w:cs="Times New Roman"/>
          <w:color w:val="000000"/>
          <w:sz w:val="24"/>
          <w:szCs w:val="24"/>
        </w:rPr>
        <w:t xml:space="preserve">must </w:t>
      </w:r>
      <w:r w:rsidRPr="007841F6">
        <w:rPr>
          <w:rFonts w:ascii="Times New Roman" w:eastAsia="Times New Roman" w:hAnsi="Times New Roman" w:cs="Times New Roman"/>
          <w:color w:val="000000"/>
          <w:sz w:val="24"/>
          <w:szCs w:val="24"/>
        </w:rPr>
        <w:t>exceed the transfer analyzer's flow demand by at least 25 percent. A certified rotameter is</w:t>
      </w:r>
      <w:r w:rsidR="008261F9" w:rsidRPr="007841F6">
        <w:rPr>
          <w:rFonts w:ascii="Times New Roman" w:eastAsia="Times New Roman" w:hAnsi="Times New Roman" w:cs="Times New Roman"/>
          <w:color w:val="000000"/>
          <w:sz w:val="24"/>
          <w:szCs w:val="24"/>
        </w:rPr>
        <w:t xml:space="preserve"> used </w:t>
      </w:r>
      <w:r w:rsidRPr="007841F6">
        <w:rPr>
          <w:rFonts w:ascii="Times New Roman" w:eastAsia="Times New Roman" w:hAnsi="Times New Roman" w:cs="Times New Roman"/>
          <w:color w:val="000000"/>
          <w:sz w:val="24"/>
          <w:szCs w:val="24"/>
        </w:rPr>
        <w:t>to control the amount of flow.</w:t>
      </w:r>
      <w:r w:rsidR="00DA63B9" w:rsidRPr="007841F6">
        <w:rPr>
          <w:rFonts w:ascii="Times New Roman" w:eastAsia="Times New Roman" w:hAnsi="Times New Roman" w:cs="Times New Roman"/>
          <w:color w:val="000000"/>
          <w:sz w:val="24"/>
          <w:szCs w:val="24"/>
        </w:rPr>
        <w:t xml:space="preserve"> </w:t>
      </w:r>
      <w:r w:rsidRPr="007841F6">
        <w:rPr>
          <w:rFonts w:ascii="Times New Roman" w:eastAsia="Times New Roman" w:hAnsi="Times New Roman" w:cs="Times New Roman"/>
          <w:color w:val="000000"/>
          <w:sz w:val="24"/>
          <w:szCs w:val="24"/>
        </w:rPr>
        <w:t xml:space="preserve">Cylinder gas </w:t>
      </w:r>
      <w:r w:rsidR="008261F9" w:rsidRPr="007841F6">
        <w:rPr>
          <w:rFonts w:ascii="Times New Roman" w:eastAsia="Times New Roman" w:hAnsi="Times New Roman" w:cs="Times New Roman"/>
          <w:color w:val="000000"/>
          <w:sz w:val="24"/>
          <w:szCs w:val="24"/>
        </w:rPr>
        <w:t>is</w:t>
      </w:r>
      <w:r w:rsidRPr="007841F6">
        <w:rPr>
          <w:rFonts w:ascii="Times New Roman" w:eastAsia="Times New Roman" w:hAnsi="Times New Roman" w:cs="Times New Roman"/>
          <w:color w:val="000000"/>
          <w:sz w:val="24"/>
          <w:szCs w:val="24"/>
        </w:rPr>
        <w:t xml:space="preserve"> introduced into the analyzer at least two times per cylinder with either zero air or a cylinder gas with a different concentration introduced between each </w:t>
      </w:r>
      <w:r w:rsidR="006E179C">
        <w:rPr>
          <w:rFonts w:ascii="Times New Roman" w:eastAsia="Times New Roman" w:hAnsi="Times New Roman" w:cs="Times New Roman"/>
          <w:color w:val="000000"/>
          <w:sz w:val="24"/>
          <w:szCs w:val="24"/>
        </w:rPr>
        <w:t>verification</w:t>
      </w:r>
      <w:r w:rsidRPr="007841F6">
        <w:rPr>
          <w:rFonts w:ascii="Times New Roman" w:eastAsia="Times New Roman" w:hAnsi="Times New Roman" w:cs="Times New Roman"/>
          <w:color w:val="000000"/>
          <w:sz w:val="24"/>
          <w:szCs w:val="24"/>
        </w:rPr>
        <w:t xml:space="preserve"> point. Zero air </w:t>
      </w:r>
      <w:r w:rsidR="008261F9" w:rsidRPr="007841F6">
        <w:rPr>
          <w:rFonts w:ascii="Times New Roman" w:eastAsia="Times New Roman" w:hAnsi="Times New Roman" w:cs="Times New Roman"/>
          <w:color w:val="000000"/>
          <w:sz w:val="24"/>
          <w:szCs w:val="24"/>
        </w:rPr>
        <w:t>is</w:t>
      </w:r>
      <w:r w:rsidRPr="007841F6">
        <w:rPr>
          <w:rFonts w:ascii="Times New Roman" w:eastAsia="Times New Roman" w:hAnsi="Times New Roman" w:cs="Times New Roman"/>
          <w:color w:val="000000"/>
          <w:sz w:val="24"/>
          <w:szCs w:val="24"/>
        </w:rPr>
        <w:t xml:space="preserve"> introduced to the transfer analyzer a minimum of once per every six cylinders.</w:t>
      </w:r>
      <w:r w:rsidR="00DA63B9" w:rsidRPr="007841F6">
        <w:rPr>
          <w:rFonts w:ascii="Times New Roman" w:eastAsia="Times New Roman" w:hAnsi="Times New Roman" w:cs="Times New Roman"/>
          <w:color w:val="000000"/>
          <w:sz w:val="24"/>
          <w:szCs w:val="24"/>
        </w:rPr>
        <w:t xml:space="preserve"> The </w:t>
      </w:r>
      <w:r w:rsidR="009371BA" w:rsidRPr="007841F6">
        <w:rPr>
          <w:rFonts w:ascii="Times New Roman" w:eastAsia="Times New Roman" w:hAnsi="Times New Roman" w:cs="Times New Roman"/>
          <w:color w:val="000000"/>
          <w:sz w:val="24"/>
          <w:szCs w:val="24"/>
        </w:rPr>
        <w:t>AMB</w:t>
      </w:r>
      <w:r w:rsidR="00DA63B9" w:rsidRPr="007841F6">
        <w:rPr>
          <w:rFonts w:ascii="Times New Roman" w:eastAsia="Times New Roman" w:hAnsi="Times New Roman" w:cs="Times New Roman"/>
          <w:color w:val="000000"/>
          <w:sz w:val="24"/>
          <w:szCs w:val="24"/>
        </w:rPr>
        <w:t xml:space="preserve"> SOP</w:t>
      </w:r>
      <w:r w:rsidR="009133EE" w:rsidRPr="007841F6">
        <w:rPr>
          <w:rFonts w:ascii="Times New Roman" w:eastAsia="Times New Roman" w:hAnsi="Times New Roman" w:cs="Times New Roman"/>
          <w:color w:val="000000"/>
          <w:sz w:val="24"/>
          <w:szCs w:val="24"/>
        </w:rPr>
        <w:t xml:space="preserve"> </w:t>
      </w:r>
      <w:r w:rsidR="00724AC2" w:rsidRPr="007841F6">
        <w:rPr>
          <w:rFonts w:ascii="Times New Roman" w:eastAsia="Times New Roman" w:hAnsi="Times New Roman" w:cs="Times New Roman"/>
          <w:color w:val="000000"/>
          <w:sz w:val="24"/>
          <w:szCs w:val="24"/>
        </w:rPr>
        <w:t>Carbon Monoxide Transfer Standard Certification</w:t>
      </w:r>
      <w:r w:rsidR="006E179C">
        <w:rPr>
          <w:rFonts w:ascii="Times New Roman" w:eastAsia="Times New Roman" w:hAnsi="Times New Roman" w:cs="Times New Roman"/>
          <w:color w:val="000000"/>
          <w:sz w:val="24"/>
          <w:szCs w:val="24"/>
        </w:rPr>
        <w:t>/Verification</w:t>
      </w:r>
      <w:r w:rsidR="00405B47" w:rsidRPr="007841F6">
        <w:rPr>
          <w:rFonts w:ascii="Times New Roman" w:eastAsia="Times New Roman" w:hAnsi="Times New Roman" w:cs="Times New Roman"/>
          <w:color w:val="000000"/>
          <w:sz w:val="24"/>
          <w:szCs w:val="24"/>
        </w:rPr>
        <w:t xml:space="preserve"> </w:t>
      </w:r>
      <w:r w:rsidR="00724AC2" w:rsidRPr="007841F6">
        <w:rPr>
          <w:rFonts w:ascii="Times New Roman" w:eastAsia="Times New Roman" w:hAnsi="Times New Roman" w:cs="Times New Roman"/>
          <w:color w:val="000000"/>
          <w:sz w:val="24"/>
          <w:szCs w:val="24"/>
        </w:rPr>
        <w:t>Procedures</w:t>
      </w:r>
      <w:r w:rsidR="009133EE" w:rsidRPr="007841F6">
        <w:rPr>
          <w:rFonts w:ascii="Times New Roman" w:eastAsia="Times New Roman" w:hAnsi="Times New Roman" w:cs="Times New Roman"/>
          <w:color w:val="000000"/>
          <w:sz w:val="24"/>
          <w:szCs w:val="24"/>
        </w:rPr>
        <w:t xml:space="preserve"> </w:t>
      </w:r>
      <w:r w:rsidR="00DA63B9" w:rsidRPr="007841F6">
        <w:rPr>
          <w:rFonts w:ascii="Times New Roman" w:eastAsia="Times New Roman" w:hAnsi="Times New Roman" w:cs="Times New Roman"/>
          <w:color w:val="000000"/>
          <w:sz w:val="24"/>
          <w:szCs w:val="24"/>
        </w:rPr>
        <w:t>provide</w:t>
      </w:r>
      <w:r w:rsidR="00724AC2" w:rsidRPr="007841F6">
        <w:rPr>
          <w:rFonts w:ascii="Times New Roman" w:eastAsia="Times New Roman" w:hAnsi="Times New Roman" w:cs="Times New Roman"/>
          <w:color w:val="000000"/>
          <w:sz w:val="24"/>
          <w:szCs w:val="24"/>
        </w:rPr>
        <w:t>s</w:t>
      </w:r>
      <w:r w:rsidR="00DA63B9" w:rsidRPr="007841F6">
        <w:rPr>
          <w:rFonts w:ascii="Times New Roman" w:eastAsia="Times New Roman" w:hAnsi="Times New Roman" w:cs="Times New Roman"/>
          <w:color w:val="000000"/>
          <w:sz w:val="24"/>
          <w:szCs w:val="24"/>
        </w:rPr>
        <w:t xml:space="preserve"> specific details on ranges and how to calculate the average cylinder concentration.</w:t>
      </w:r>
    </w:p>
    <w:p w14:paraId="27FE3148" w14:textId="6ACE2148" w:rsidR="0082135C" w:rsidRDefault="0082135C" w:rsidP="0083202A">
      <w:pPr>
        <w:pStyle w:val="Heading2"/>
        <w:spacing w:before="120" w:after="120" w:line="240" w:lineRule="auto"/>
        <w:ind w:left="720" w:hanging="720"/>
        <w:rPr>
          <w:rFonts w:ascii="Times New Roman" w:hAnsi="Times New Roman" w:cs="Times New Roman"/>
          <w:b/>
          <w:color w:val="auto"/>
          <w:sz w:val="24"/>
          <w:szCs w:val="24"/>
        </w:rPr>
      </w:pPr>
      <w:bookmarkStart w:id="118" w:name="_Toc19790930"/>
      <w:bookmarkStart w:id="119" w:name="_Toc19790931"/>
      <w:bookmarkStart w:id="120" w:name="_Toc19632095"/>
      <w:bookmarkStart w:id="121" w:name="_Toc19790932"/>
      <w:bookmarkStart w:id="122" w:name="_Toc63257402"/>
      <w:bookmarkStart w:id="123" w:name="_Toc63839021"/>
      <w:bookmarkEnd w:id="94"/>
      <w:bookmarkEnd w:id="118"/>
      <w:bookmarkEnd w:id="119"/>
      <w:r>
        <w:rPr>
          <w:rFonts w:ascii="Times New Roman" w:hAnsi="Times New Roman" w:cs="Times New Roman"/>
          <w:b/>
          <w:color w:val="auto"/>
          <w:sz w:val="24"/>
          <w:szCs w:val="24"/>
        </w:rPr>
        <w:t>6.1.8</w:t>
      </w:r>
      <w:r>
        <w:rPr>
          <w:rFonts w:ascii="Times New Roman" w:hAnsi="Times New Roman" w:cs="Times New Roman"/>
          <w:b/>
          <w:color w:val="auto"/>
          <w:sz w:val="24"/>
          <w:szCs w:val="24"/>
        </w:rPr>
        <w:tab/>
        <w:t>Other Portable Transfer Standards</w:t>
      </w:r>
    </w:p>
    <w:p w14:paraId="02270D58" w14:textId="77777777" w:rsidR="0082135C" w:rsidRPr="007841F6" w:rsidRDefault="0082135C" w:rsidP="0082135C">
      <w:pPr>
        <w:tabs>
          <w:tab w:val="left" w:pos="11520"/>
        </w:tabs>
        <w:spacing w:before="120" w:after="120" w:line="240" w:lineRule="auto"/>
        <w:rPr>
          <w:rFonts w:ascii="Times New Roman" w:eastAsia="Times New Roman" w:hAnsi="Times New Roman" w:cs="Times New Roman"/>
          <w:sz w:val="24"/>
          <w:szCs w:val="20"/>
        </w:rPr>
      </w:pPr>
      <w:r>
        <w:rPr>
          <w:rFonts w:ascii="Times New Roman" w:eastAsia="Times New Roman" w:hAnsi="Times New Roman" w:cs="Times New Roman"/>
          <w:sz w:val="24"/>
          <w:szCs w:val="20"/>
        </w:rPr>
        <w:t xml:space="preserve">Other devices considered PTS include temperature probes, relative humidity sensors, barometers, wind motors, flow devices (e.g., BIOS, Chinook, Orifice, Tetracal, Alicat), radiation sensors, </w:t>
      </w:r>
      <w:r>
        <w:rPr>
          <w:rFonts w:ascii="Times New Roman" w:eastAsia="Times New Roman" w:hAnsi="Times New Roman" w:cs="Times New Roman"/>
          <w:sz w:val="24"/>
          <w:szCs w:val="20"/>
        </w:rPr>
        <w:lastRenderedPageBreak/>
        <w:t>electronic manometers, and voltmeters (Table 4). These items are checked against a primary standard at specific time frames. More detail on these items can be found in SOPs listed throughout this QAPP.</w:t>
      </w:r>
    </w:p>
    <w:p w14:paraId="0B1BE98F" w14:textId="5DB56861" w:rsidR="008F59D7" w:rsidRPr="007841F6" w:rsidRDefault="00C507F6" w:rsidP="0083202A">
      <w:pPr>
        <w:pStyle w:val="Heading2"/>
        <w:spacing w:before="120" w:after="120" w:line="240" w:lineRule="auto"/>
        <w:ind w:left="720" w:hanging="720"/>
        <w:rPr>
          <w:rFonts w:ascii="Times New Roman" w:hAnsi="Times New Roman" w:cs="Times New Roman"/>
          <w:b/>
          <w:color w:val="auto"/>
          <w:sz w:val="24"/>
          <w:szCs w:val="24"/>
        </w:rPr>
      </w:pPr>
      <w:r w:rsidRPr="007841F6">
        <w:rPr>
          <w:rFonts w:ascii="Times New Roman" w:hAnsi="Times New Roman" w:cs="Times New Roman"/>
          <w:b/>
          <w:color w:val="auto"/>
          <w:sz w:val="24"/>
          <w:szCs w:val="24"/>
        </w:rPr>
        <w:t>6.2</w:t>
      </w:r>
      <w:r w:rsidRPr="007841F6">
        <w:rPr>
          <w:rFonts w:ascii="Times New Roman" w:hAnsi="Times New Roman" w:cs="Times New Roman"/>
          <w:b/>
          <w:color w:val="auto"/>
          <w:sz w:val="24"/>
          <w:szCs w:val="24"/>
        </w:rPr>
        <w:tab/>
      </w:r>
      <w:r w:rsidR="004612DE" w:rsidRPr="007841F6">
        <w:rPr>
          <w:rFonts w:ascii="Times New Roman" w:hAnsi="Times New Roman" w:cs="Times New Roman"/>
          <w:b/>
          <w:color w:val="auto"/>
          <w:sz w:val="24"/>
          <w:szCs w:val="24"/>
        </w:rPr>
        <w:t>Project Schedule</w:t>
      </w:r>
      <w:bookmarkStart w:id="124" w:name="_Toc19632096"/>
      <w:bookmarkStart w:id="125" w:name="_Toc19790933"/>
      <w:bookmarkEnd w:id="120"/>
      <w:bookmarkEnd w:id="121"/>
      <w:bookmarkEnd w:id="122"/>
      <w:bookmarkEnd w:id="123"/>
    </w:p>
    <w:p w14:paraId="7670426E" w14:textId="7F41E9C4" w:rsidR="004612DE" w:rsidRDefault="00CE26D0" w:rsidP="0083202A">
      <w:pPr>
        <w:pStyle w:val="NoSpacing"/>
        <w:spacing w:before="120" w:after="120"/>
        <w:rPr>
          <w:rFonts w:ascii="Times New Roman" w:hAnsi="Times New Roman" w:cs="Times New Roman"/>
          <w:sz w:val="24"/>
          <w:szCs w:val="24"/>
        </w:rPr>
      </w:pPr>
      <w:r w:rsidRPr="007841F6">
        <w:rPr>
          <w:rFonts w:ascii="Times New Roman" w:hAnsi="Times New Roman" w:cs="Times New Roman"/>
          <w:sz w:val="24"/>
          <w:szCs w:val="24"/>
        </w:rPr>
        <w:t>The QA</w:t>
      </w:r>
      <w:r w:rsidR="00141083" w:rsidRPr="007841F6">
        <w:rPr>
          <w:rFonts w:ascii="Times New Roman" w:hAnsi="Times New Roman" w:cs="Times New Roman"/>
          <w:sz w:val="24"/>
          <w:szCs w:val="24"/>
        </w:rPr>
        <w:t>S</w:t>
      </w:r>
      <w:r w:rsidR="007E1CA2" w:rsidRPr="007841F6">
        <w:rPr>
          <w:rFonts w:ascii="Times New Roman" w:hAnsi="Times New Roman" w:cs="Times New Roman"/>
          <w:sz w:val="24"/>
          <w:szCs w:val="24"/>
        </w:rPr>
        <w:t xml:space="preserve"> laboratory</w:t>
      </w:r>
      <w:r w:rsidRPr="007841F6">
        <w:rPr>
          <w:rFonts w:ascii="Times New Roman" w:hAnsi="Times New Roman" w:cs="Times New Roman"/>
          <w:sz w:val="24"/>
          <w:szCs w:val="24"/>
        </w:rPr>
        <w:t xml:space="preserve"> maintains a set of primary</w:t>
      </w:r>
      <w:r w:rsidR="00625200" w:rsidRPr="007841F6">
        <w:rPr>
          <w:rFonts w:ascii="Times New Roman" w:hAnsi="Times New Roman" w:cs="Times New Roman"/>
          <w:sz w:val="24"/>
          <w:szCs w:val="24"/>
        </w:rPr>
        <w:t xml:space="preserve"> or secondary</w:t>
      </w:r>
      <w:r w:rsidRPr="007841F6">
        <w:rPr>
          <w:rFonts w:ascii="Times New Roman" w:hAnsi="Times New Roman" w:cs="Times New Roman"/>
          <w:sz w:val="24"/>
          <w:szCs w:val="24"/>
        </w:rPr>
        <w:t xml:space="preserve"> standards. The primary standards may be designated as an authoritative standard, meaning it does not have an expiration date, or </w:t>
      </w:r>
      <w:r w:rsidR="00A61BE4" w:rsidRPr="007841F6">
        <w:rPr>
          <w:rFonts w:ascii="Times New Roman" w:hAnsi="Times New Roman" w:cs="Times New Roman"/>
          <w:sz w:val="24"/>
          <w:szCs w:val="24"/>
        </w:rPr>
        <w:t>a</w:t>
      </w:r>
      <w:r w:rsidRPr="007841F6">
        <w:rPr>
          <w:rFonts w:ascii="Times New Roman" w:hAnsi="Times New Roman" w:cs="Times New Roman"/>
          <w:sz w:val="24"/>
          <w:szCs w:val="24"/>
        </w:rPr>
        <w:t xml:space="preserve"> primary standard </w:t>
      </w:r>
      <w:r w:rsidR="00A61BE4" w:rsidRPr="007841F6">
        <w:rPr>
          <w:rFonts w:ascii="Times New Roman" w:hAnsi="Times New Roman" w:cs="Times New Roman"/>
          <w:sz w:val="24"/>
          <w:szCs w:val="24"/>
        </w:rPr>
        <w:t xml:space="preserve">which </w:t>
      </w:r>
      <w:r w:rsidRPr="007841F6">
        <w:rPr>
          <w:rFonts w:ascii="Times New Roman" w:hAnsi="Times New Roman" w:cs="Times New Roman"/>
          <w:sz w:val="24"/>
          <w:szCs w:val="24"/>
        </w:rPr>
        <w:t xml:space="preserve">may require </w:t>
      </w:r>
      <w:r w:rsidR="0034153E" w:rsidRPr="007841F6">
        <w:rPr>
          <w:rFonts w:ascii="Times New Roman" w:hAnsi="Times New Roman" w:cs="Times New Roman"/>
          <w:sz w:val="24"/>
          <w:szCs w:val="24"/>
        </w:rPr>
        <w:t xml:space="preserve">a </w:t>
      </w:r>
      <w:r w:rsidRPr="007841F6">
        <w:rPr>
          <w:rFonts w:ascii="Times New Roman" w:hAnsi="Times New Roman" w:cs="Times New Roman"/>
          <w:sz w:val="24"/>
          <w:szCs w:val="24"/>
        </w:rPr>
        <w:t xml:space="preserve">recheck </w:t>
      </w:r>
      <w:r w:rsidR="0034153E" w:rsidRPr="007841F6">
        <w:rPr>
          <w:rFonts w:ascii="Times New Roman" w:hAnsi="Times New Roman" w:cs="Times New Roman"/>
          <w:sz w:val="24"/>
          <w:szCs w:val="24"/>
        </w:rPr>
        <w:t xml:space="preserve">on </w:t>
      </w:r>
      <w:r w:rsidRPr="007841F6">
        <w:rPr>
          <w:rFonts w:ascii="Times New Roman" w:hAnsi="Times New Roman" w:cs="Times New Roman"/>
          <w:sz w:val="24"/>
          <w:szCs w:val="24"/>
        </w:rPr>
        <w:t xml:space="preserve">a specific </w:t>
      </w:r>
      <w:r w:rsidR="0034153E" w:rsidRPr="007841F6">
        <w:rPr>
          <w:rFonts w:ascii="Times New Roman" w:hAnsi="Times New Roman" w:cs="Times New Roman"/>
          <w:sz w:val="24"/>
          <w:szCs w:val="24"/>
        </w:rPr>
        <w:t xml:space="preserve">schedule </w:t>
      </w:r>
      <w:r w:rsidRPr="007841F6">
        <w:rPr>
          <w:rFonts w:ascii="Times New Roman" w:hAnsi="Times New Roman" w:cs="Times New Roman"/>
          <w:sz w:val="24"/>
          <w:szCs w:val="24"/>
        </w:rPr>
        <w:t xml:space="preserve">to maintain </w:t>
      </w:r>
      <w:r w:rsidR="00625200" w:rsidRPr="007841F6">
        <w:rPr>
          <w:rFonts w:ascii="Times New Roman" w:hAnsi="Times New Roman" w:cs="Times New Roman"/>
          <w:sz w:val="24"/>
          <w:szCs w:val="24"/>
        </w:rPr>
        <w:t xml:space="preserve">its </w:t>
      </w:r>
      <w:r w:rsidRPr="007841F6">
        <w:rPr>
          <w:rFonts w:ascii="Times New Roman" w:hAnsi="Times New Roman" w:cs="Times New Roman"/>
          <w:sz w:val="24"/>
          <w:szCs w:val="24"/>
        </w:rPr>
        <w:t xml:space="preserve">NIST </w:t>
      </w:r>
      <w:r w:rsidR="00625200" w:rsidRPr="007841F6">
        <w:rPr>
          <w:rFonts w:ascii="Times New Roman" w:hAnsi="Times New Roman" w:cs="Times New Roman"/>
          <w:sz w:val="24"/>
          <w:szCs w:val="24"/>
        </w:rPr>
        <w:t>primary standard designation</w:t>
      </w:r>
      <w:r w:rsidRPr="007841F6">
        <w:rPr>
          <w:rFonts w:ascii="Times New Roman" w:hAnsi="Times New Roman" w:cs="Times New Roman"/>
          <w:sz w:val="24"/>
          <w:szCs w:val="24"/>
        </w:rPr>
        <w:t xml:space="preserve">. </w:t>
      </w:r>
      <w:r w:rsidR="00750FDE" w:rsidRPr="007841F6">
        <w:rPr>
          <w:rFonts w:ascii="Times New Roman" w:hAnsi="Times New Roman" w:cs="Times New Roman"/>
          <w:sz w:val="24"/>
          <w:szCs w:val="24"/>
        </w:rPr>
        <w:t>All gas standards used to certify</w:t>
      </w:r>
      <w:r w:rsidR="006E179C">
        <w:rPr>
          <w:rFonts w:ascii="Times New Roman" w:hAnsi="Times New Roman" w:cs="Times New Roman"/>
          <w:sz w:val="24"/>
          <w:szCs w:val="24"/>
        </w:rPr>
        <w:t>/verify</w:t>
      </w:r>
      <w:r w:rsidR="00750FDE" w:rsidRPr="007841F6">
        <w:rPr>
          <w:rFonts w:ascii="Times New Roman" w:hAnsi="Times New Roman" w:cs="Times New Roman"/>
          <w:sz w:val="24"/>
          <w:szCs w:val="24"/>
        </w:rPr>
        <w:t xml:space="preserve"> </w:t>
      </w:r>
      <w:r w:rsidR="001E725B" w:rsidRPr="007841F6">
        <w:rPr>
          <w:rFonts w:ascii="Times New Roman" w:hAnsi="Times New Roman" w:cs="Times New Roman"/>
          <w:sz w:val="24"/>
          <w:szCs w:val="24"/>
        </w:rPr>
        <w:t>TS</w:t>
      </w:r>
      <w:r w:rsidR="00750FDE" w:rsidRPr="007841F6">
        <w:rPr>
          <w:rFonts w:ascii="Times New Roman" w:hAnsi="Times New Roman" w:cs="Times New Roman"/>
          <w:sz w:val="24"/>
          <w:szCs w:val="24"/>
        </w:rPr>
        <w:t xml:space="preserve"> gases are either an SRM, NTRM, or a GMIS. </w:t>
      </w:r>
      <w:r w:rsidR="0034153E" w:rsidRPr="007841F6">
        <w:rPr>
          <w:rFonts w:ascii="Times New Roman" w:hAnsi="Times New Roman" w:cs="Times New Roman"/>
          <w:sz w:val="24"/>
          <w:szCs w:val="24"/>
        </w:rPr>
        <w:t xml:space="preserve">The </w:t>
      </w:r>
      <w:r w:rsidR="004252F2" w:rsidRPr="007841F6">
        <w:rPr>
          <w:rFonts w:ascii="Times New Roman" w:hAnsi="Times New Roman" w:cs="Times New Roman"/>
          <w:sz w:val="24"/>
          <w:szCs w:val="24"/>
        </w:rPr>
        <w:t xml:space="preserve">gases follow the requirements listed in the </w:t>
      </w:r>
      <w:r w:rsidR="00D11551">
        <w:rPr>
          <w:rFonts w:ascii="Times New Roman" w:hAnsi="Times New Roman" w:cs="Times New Roman"/>
          <w:sz w:val="24"/>
          <w:szCs w:val="24"/>
        </w:rPr>
        <w:t xml:space="preserve">U.S. </w:t>
      </w:r>
      <w:r w:rsidR="004252F2" w:rsidRPr="007841F6">
        <w:rPr>
          <w:rFonts w:ascii="Times New Roman" w:hAnsi="Times New Roman" w:cs="Times New Roman"/>
          <w:sz w:val="24"/>
          <w:szCs w:val="24"/>
        </w:rPr>
        <w:t xml:space="preserve">EPA document EPA 600/R-12/531, May 2012, </w:t>
      </w:r>
      <w:r w:rsidR="00D11551">
        <w:rPr>
          <w:rFonts w:ascii="Times New Roman" w:hAnsi="Times New Roman" w:cs="Times New Roman"/>
          <w:sz w:val="24"/>
          <w:szCs w:val="24"/>
        </w:rPr>
        <w:t xml:space="preserve">U.S. </w:t>
      </w:r>
      <w:r w:rsidR="004252F2" w:rsidRPr="007841F6">
        <w:rPr>
          <w:rFonts w:ascii="Times New Roman" w:hAnsi="Times New Roman" w:cs="Times New Roman"/>
          <w:sz w:val="24"/>
          <w:szCs w:val="24"/>
        </w:rPr>
        <w:t>EPA Traceability Protocol for Assay and Certification of Gaseous Calibration Standards.</w:t>
      </w:r>
      <w:r w:rsidR="003B1DAA" w:rsidRPr="007841F6">
        <w:rPr>
          <w:rFonts w:ascii="Times New Roman" w:hAnsi="Times New Roman" w:cs="Times New Roman"/>
          <w:sz w:val="24"/>
          <w:szCs w:val="24"/>
        </w:rPr>
        <w:t xml:space="preserve"> </w:t>
      </w:r>
      <w:r w:rsidR="00161801" w:rsidRPr="007841F6">
        <w:rPr>
          <w:rFonts w:ascii="Times New Roman" w:hAnsi="Times New Roman" w:cs="Times New Roman"/>
          <w:sz w:val="24"/>
          <w:szCs w:val="24"/>
        </w:rPr>
        <w:t xml:space="preserve">Procedures for </w:t>
      </w:r>
      <w:r w:rsidR="008E6C45" w:rsidRPr="007841F6">
        <w:rPr>
          <w:rFonts w:ascii="Times New Roman" w:hAnsi="Times New Roman" w:cs="Times New Roman"/>
          <w:sz w:val="24"/>
          <w:szCs w:val="24"/>
        </w:rPr>
        <w:t xml:space="preserve">designating </w:t>
      </w:r>
      <w:r w:rsidR="00161801" w:rsidRPr="007841F6">
        <w:rPr>
          <w:rFonts w:ascii="Times New Roman" w:hAnsi="Times New Roman" w:cs="Times New Roman"/>
          <w:sz w:val="24"/>
          <w:szCs w:val="24"/>
        </w:rPr>
        <w:t xml:space="preserve">GMIS cylinder </w:t>
      </w:r>
      <w:r w:rsidR="008E6C45" w:rsidRPr="007841F6">
        <w:rPr>
          <w:rFonts w:ascii="Times New Roman" w:hAnsi="Times New Roman" w:cs="Times New Roman"/>
          <w:sz w:val="24"/>
          <w:szCs w:val="24"/>
        </w:rPr>
        <w:t>concentration</w:t>
      </w:r>
      <w:r w:rsidR="000834D5" w:rsidRPr="007841F6">
        <w:rPr>
          <w:rFonts w:ascii="Times New Roman" w:hAnsi="Times New Roman" w:cs="Times New Roman"/>
          <w:sz w:val="24"/>
          <w:szCs w:val="24"/>
        </w:rPr>
        <w:t>s</w:t>
      </w:r>
      <w:r w:rsidR="008E6C45" w:rsidRPr="007841F6">
        <w:rPr>
          <w:rFonts w:ascii="Times New Roman" w:hAnsi="Times New Roman" w:cs="Times New Roman"/>
          <w:sz w:val="24"/>
          <w:szCs w:val="24"/>
        </w:rPr>
        <w:t xml:space="preserve"> </w:t>
      </w:r>
      <w:r w:rsidR="0034153E" w:rsidRPr="007841F6">
        <w:rPr>
          <w:rFonts w:ascii="Times New Roman" w:hAnsi="Times New Roman" w:cs="Times New Roman"/>
          <w:sz w:val="24"/>
          <w:szCs w:val="24"/>
        </w:rPr>
        <w:t xml:space="preserve">are </w:t>
      </w:r>
      <w:r w:rsidR="00161801" w:rsidRPr="007841F6">
        <w:rPr>
          <w:rFonts w:ascii="Times New Roman" w:hAnsi="Times New Roman" w:cs="Times New Roman"/>
          <w:sz w:val="24"/>
          <w:szCs w:val="24"/>
        </w:rPr>
        <w:t>found in AM</w:t>
      </w:r>
      <w:r w:rsidR="004A0866" w:rsidRPr="007841F6">
        <w:rPr>
          <w:rFonts w:ascii="Times New Roman" w:hAnsi="Times New Roman" w:cs="Times New Roman"/>
          <w:sz w:val="24"/>
          <w:szCs w:val="24"/>
        </w:rPr>
        <w:t>B</w:t>
      </w:r>
      <w:r w:rsidR="00161801" w:rsidRPr="007841F6">
        <w:rPr>
          <w:rFonts w:ascii="Times New Roman" w:hAnsi="Times New Roman" w:cs="Times New Roman"/>
          <w:sz w:val="24"/>
          <w:szCs w:val="24"/>
        </w:rPr>
        <w:t xml:space="preserve"> SOP </w:t>
      </w:r>
      <w:r w:rsidR="004A0866" w:rsidRPr="007841F6">
        <w:rPr>
          <w:rFonts w:ascii="Times New Roman" w:hAnsi="Times New Roman" w:cs="Times New Roman"/>
          <w:sz w:val="24"/>
          <w:szCs w:val="24"/>
        </w:rPr>
        <w:t>Gas Manufacturer Intermediate Standard Certification.</w:t>
      </w:r>
      <w:r w:rsidR="00161801" w:rsidRPr="007841F6">
        <w:rPr>
          <w:rFonts w:ascii="Times New Roman" w:hAnsi="Times New Roman" w:cs="Times New Roman"/>
          <w:sz w:val="24"/>
          <w:szCs w:val="24"/>
        </w:rPr>
        <w:t xml:space="preserve"> </w:t>
      </w:r>
      <w:r w:rsidR="00065676" w:rsidRPr="007841F6">
        <w:rPr>
          <w:rFonts w:ascii="Times New Roman" w:hAnsi="Times New Roman" w:cs="Times New Roman"/>
          <w:sz w:val="24"/>
          <w:szCs w:val="24"/>
        </w:rPr>
        <w:t xml:space="preserve">ATS </w:t>
      </w:r>
      <w:r w:rsidR="00274883" w:rsidRPr="007841F6">
        <w:rPr>
          <w:rFonts w:ascii="Times New Roman" w:hAnsi="Times New Roman" w:cs="Times New Roman"/>
          <w:sz w:val="24"/>
          <w:szCs w:val="24"/>
        </w:rPr>
        <w:t xml:space="preserve">staff </w:t>
      </w:r>
      <w:r w:rsidR="003B1DAA" w:rsidRPr="007841F6">
        <w:rPr>
          <w:rFonts w:ascii="Times New Roman" w:hAnsi="Times New Roman" w:cs="Times New Roman"/>
          <w:sz w:val="24"/>
          <w:szCs w:val="24"/>
        </w:rPr>
        <w:t xml:space="preserve">also use primary standards for analytical analysis. </w:t>
      </w:r>
      <w:r w:rsidR="00D11551">
        <w:rPr>
          <w:rFonts w:ascii="Times New Roman" w:hAnsi="Times New Roman" w:cs="Times New Roman"/>
          <w:sz w:val="24"/>
          <w:szCs w:val="24"/>
        </w:rPr>
        <w:t xml:space="preserve">U.S. </w:t>
      </w:r>
      <w:r w:rsidR="000834D5" w:rsidRPr="007841F6">
        <w:rPr>
          <w:rFonts w:ascii="Times New Roman" w:hAnsi="Times New Roman" w:cs="Times New Roman"/>
          <w:sz w:val="24"/>
          <w:szCs w:val="24"/>
        </w:rPr>
        <w:t>EPA provides a</w:t>
      </w:r>
      <w:r w:rsidR="003B1DAA" w:rsidRPr="007841F6">
        <w:rPr>
          <w:rFonts w:ascii="Times New Roman" w:hAnsi="Times New Roman" w:cs="Times New Roman"/>
          <w:sz w:val="24"/>
          <w:szCs w:val="24"/>
        </w:rPr>
        <w:t xml:space="preserve"> PAMS standard </w:t>
      </w:r>
      <w:r w:rsidR="00161801" w:rsidRPr="007841F6">
        <w:rPr>
          <w:rFonts w:ascii="Times New Roman" w:hAnsi="Times New Roman" w:cs="Times New Roman"/>
          <w:sz w:val="24"/>
          <w:szCs w:val="24"/>
        </w:rPr>
        <w:t xml:space="preserve">while </w:t>
      </w:r>
      <w:r w:rsidR="003B1DAA" w:rsidRPr="007841F6">
        <w:rPr>
          <w:rFonts w:ascii="Times New Roman" w:hAnsi="Times New Roman" w:cs="Times New Roman"/>
          <w:sz w:val="24"/>
          <w:szCs w:val="24"/>
        </w:rPr>
        <w:t>NIST</w:t>
      </w:r>
      <w:r w:rsidR="000834D5" w:rsidRPr="007841F6">
        <w:rPr>
          <w:rFonts w:ascii="Times New Roman" w:hAnsi="Times New Roman" w:cs="Times New Roman"/>
          <w:sz w:val="24"/>
          <w:szCs w:val="24"/>
        </w:rPr>
        <w:t>-</w:t>
      </w:r>
      <w:r w:rsidR="003B1DAA" w:rsidRPr="007841F6">
        <w:rPr>
          <w:rFonts w:ascii="Times New Roman" w:hAnsi="Times New Roman" w:cs="Times New Roman"/>
          <w:sz w:val="24"/>
          <w:szCs w:val="24"/>
        </w:rPr>
        <w:t>certified TO-12 Propane, TO-14A internal standard</w:t>
      </w:r>
      <w:r w:rsidR="00CD2EB5" w:rsidRPr="007841F6">
        <w:rPr>
          <w:rFonts w:ascii="Times New Roman" w:hAnsi="Times New Roman" w:cs="Times New Roman"/>
          <w:sz w:val="24"/>
          <w:szCs w:val="24"/>
        </w:rPr>
        <w:t>,</w:t>
      </w:r>
      <w:r w:rsidR="003B1DAA" w:rsidRPr="007841F6">
        <w:rPr>
          <w:rFonts w:ascii="Times New Roman" w:hAnsi="Times New Roman" w:cs="Times New Roman"/>
          <w:sz w:val="24"/>
          <w:szCs w:val="24"/>
        </w:rPr>
        <w:t xml:space="preserve"> and TO-15 standard </w:t>
      </w:r>
      <w:r w:rsidR="00CD2EB5" w:rsidRPr="007841F6">
        <w:rPr>
          <w:rFonts w:ascii="Times New Roman" w:hAnsi="Times New Roman" w:cs="Times New Roman"/>
          <w:sz w:val="24"/>
          <w:szCs w:val="24"/>
        </w:rPr>
        <w:t xml:space="preserve">are obtained </w:t>
      </w:r>
      <w:r w:rsidR="003B1DAA" w:rsidRPr="007841F6">
        <w:rPr>
          <w:rFonts w:ascii="Times New Roman" w:hAnsi="Times New Roman" w:cs="Times New Roman"/>
          <w:sz w:val="24"/>
          <w:szCs w:val="24"/>
        </w:rPr>
        <w:t xml:space="preserve">from an outside vendor. </w:t>
      </w:r>
      <w:r w:rsidR="00141083" w:rsidRPr="007841F6">
        <w:rPr>
          <w:rFonts w:ascii="Times New Roman" w:hAnsi="Times New Roman" w:cs="Times New Roman"/>
          <w:sz w:val="24"/>
          <w:szCs w:val="24"/>
        </w:rPr>
        <w:t>C</w:t>
      </w:r>
      <w:r w:rsidR="003B1DAA" w:rsidRPr="007841F6">
        <w:rPr>
          <w:rFonts w:ascii="Times New Roman" w:hAnsi="Times New Roman" w:cs="Times New Roman"/>
          <w:sz w:val="24"/>
          <w:szCs w:val="24"/>
        </w:rPr>
        <w:t>ylinders</w:t>
      </w:r>
      <w:r w:rsidR="00CD2EB5" w:rsidRPr="007841F6">
        <w:rPr>
          <w:rFonts w:ascii="Times New Roman" w:hAnsi="Times New Roman" w:cs="Times New Roman"/>
          <w:sz w:val="24"/>
          <w:szCs w:val="24"/>
        </w:rPr>
        <w:t>’ certifications</w:t>
      </w:r>
      <w:r w:rsidR="003B1DAA" w:rsidRPr="007841F6">
        <w:rPr>
          <w:rFonts w:ascii="Times New Roman" w:hAnsi="Times New Roman" w:cs="Times New Roman"/>
          <w:sz w:val="24"/>
          <w:szCs w:val="24"/>
        </w:rPr>
        <w:t xml:space="preserve"> are valid for one year. </w:t>
      </w:r>
      <w:r w:rsidR="00161801" w:rsidRPr="007841F6">
        <w:rPr>
          <w:rFonts w:ascii="Times New Roman" w:hAnsi="Times New Roman" w:cs="Times New Roman"/>
          <w:sz w:val="24"/>
          <w:szCs w:val="24"/>
        </w:rPr>
        <w:t xml:space="preserve">Information on how </w:t>
      </w:r>
      <w:r w:rsidR="00720D50" w:rsidRPr="007841F6">
        <w:rPr>
          <w:rFonts w:ascii="Times New Roman" w:hAnsi="Times New Roman" w:cs="Times New Roman"/>
          <w:sz w:val="24"/>
          <w:szCs w:val="24"/>
        </w:rPr>
        <w:t xml:space="preserve">the </w:t>
      </w:r>
      <w:r w:rsidR="003B1DAA" w:rsidRPr="007841F6">
        <w:rPr>
          <w:rFonts w:ascii="Times New Roman" w:hAnsi="Times New Roman" w:cs="Times New Roman"/>
          <w:sz w:val="24"/>
          <w:szCs w:val="24"/>
        </w:rPr>
        <w:t xml:space="preserve">standards </w:t>
      </w:r>
      <w:r w:rsidR="0058483F" w:rsidRPr="007841F6">
        <w:rPr>
          <w:rFonts w:ascii="Times New Roman" w:hAnsi="Times New Roman" w:cs="Times New Roman"/>
          <w:sz w:val="24"/>
          <w:szCs w:val="24"/>
        </w:rPr>
        <w:t>is</w:t>
      </w:r>
      <w:r w:rsidR="003B1DAA" w:rsidRPr="007841F6">
        <w:rPr>
          <w:rFonts w:ascii="Times New Roman" w:hAnsi="Times New Roman" w:cs="Times New Roman"/>
          <w:sz w:val="24"/>
          <w:szCs w:val="24"/>
        </w:rPr>
        <w:t xml:space="preserve"> </w:t>
      </w:r>
      <w:r w:rsidR="00161801" w:rsidRPr="007841F6">
        <w:rPr>
          <w:rFonts w:ascii="Times New Roman" w:hAnsi="Times New Roman" w:cs="Times New Roman"/>
          <w:sz w:val="24"/>
          <w:szCs w:val="24"/>
        </w:rPr>
        <w:t xml:space="preserve">prepared </w:t>
      </w:r>
      <w:r w:rsidR="003B1DAA" w:rsidRPr="007841F6">
        <w:rPr>
          <w:rFonts w:ascii="Times New Roman" w:hAnsi="Times New Roman" w:cs="Times New Roman"/>
          <w:sz w:val="24"/>
          <w:szCs w:val="24"/>
        </w:rPr>
        <w:t>are documented in AMB SOP</w:t>
      </w:r>
      <w:r w:rsidR="00161801" w:rsidRPr="007841F6">
        <w:rPr>
          <w:rFonts w:ascii="Times New Roman" w:hAnsi="Times New Roman" w:cs="Times New Roman"/>
          <w:sz w:val="24"/>
          <w:szCs w:val="24"/>
        </w:rPr>
        <w:t xml:space="preserve"> Preparation of Standards for Toxics Laboratory</w:t>
      </w:r>
      <w:r w:rsidR="003B1DAA" w:rsidRPr="007841F6">
        <w:rPr>
          <w:rFonts w:ascii="Times New Roman" w:hAnsi="Times New Roman" w:cs="Times New Roman"/>
          <w:sz w:val="24"/>
          <w:szCs w:val="24"/>
        </w:rPr>
        <w:t>.</w:t>
      </w:r>
      <w:r w:rsidR="00BC7878" w:rsidRPr="007841F6">
        <w:rPr>
          <w:rFonts w:ascii="Times New Roman" w:hAnsi="Times New Roman" w:cs="Times New Roman"/>
          <w:sz w:val="24"/>
          <w:szCs w:val="24"/>
        </w:rPr>
        <w:t xml:space="preserve"> Table 3 lists information outlining the various types of primary standards.</w:t>
      </w:r>
      <w:r w:rsidR="001B6D73" w:rsidRPr="007841F6">
        <w:rPr>
          <w:rFonts w:ascii="Times New Roman" w:hAnsi="Times New Roman" w:cs="Times New Roman"/>
          <w:sz w:val="24"/>
          <w:szCs w:val="24"/>
        </w:rPr>
        <w:t xml:space="preserve"> </w:t>
      </w:r>
      <w:r w:rsidR="004612DE" w:rsidRPr="007841F6">
        <w:rPr>
          <w:rFonts w:ascii="Times New Roman" w:hAnsi="Times New Roman" w:cs="Times New Roman"/>
          <w:sz w:val="24"/>
          <w:szCs w:val="24"/>
        </w:rPr>
        <w:t xml:space="preserve">The AMB </w:t>
      </w:r>
      <w:r w:rsidRPr="007841F6">
        <w:rPr>
          <w:rFonts w:ascii="Times New Roman" w:hAnsi="Times New Roman" w:cs="Times New Roman"/>
          <w:sz w:val="24"/>
          <w:szCs w:val="24"/>
        </w:rPr>
        <w:t xml:space="preserve">also </w:t>
      </w:r>
      <w:r w:rsidR="00C41DCB" w:rsidRPr="007841F6">
        <w:rPr>
          <w:rFonts w:ascii="Times New Roman" w:hAnsi="Times New Roman" w:cs="Times New Roman"/>
          <w:sz w:val="24"/>
          <w:szCs w:val="24"/>
        </w:rPr>
        <w:t xml:space="preserve">utilizes a wide variety of </w:t>
      </w:r>
      <w:r w:rsidR="001E725B" w:rsidRPr="007841F6">
        <w:rPr>
          <w:rFonts w:ascii="Times New Roman" w:hAnsi="Times New Roman" w:cs="Times New Roman"/>
          <w:sz w:val="24"/>
          <w:szCs w:val="24"/>
        </w:rPr>
        <w:t>TS</w:t>
      </w:r>
      <w:r w:rsidR="00C41DCB" w:rsidRPr="007841F6">
        <w:rPr>
          <w:rFonts w:ascii="Times New Roman" w:hAnsi="Times New Roman" w:cs="Times New Roman"/>
          <w:sz w:val="24"/>
          <w:szCs w:val="24"/>
        </w:rPr>
        <w:t xml:space="preserve">s. </w:t>
      </w:r>
      <w:r w:rsidR="004612DE" w:rsidRPr="007841F6">
        <w:rPr>
          <w:rFonts w:ascii="Times New Roman" w:hAnsi="Times New Roman" w:cs="Times New Roman"/>
          <w:sz w:val="24"/>
          <w:szCs w:val="24"/>
        </w:rPr>
        <w:t>Checks</w:t>
      </w:r>
      <w:r w:rsidR="00015944" w:rsidRPr="007841F6">
        <w:rPr>
          <w:rFonts w:ascii="Times New Roman" w:hAnsi="Times New Roman" w:cs="Times New Roman"/>
          <w:sz w:val="24"/>
          <w:szCs w:val="24"/>
        </w:rPr>
        <w:t>,</w:t>
      </w:r>
      <w:r w:rsidR="004612DE" w:rsidRPr="007841F6">
        <w:rPr>
          <w:rFonts w:ascii="Times New Roman" w:hAnsi="Times New Roman" w:cs="Times New Roman"/>
          <w:sz w:val="24"/>
          <w:szCs w:val="24"/>
        </w:rPr>
        <w:t xml:space="preserve"> on </w:t>
      </w:r>
      <w:r w:rsidR="00CD2EB5" w:rsidRPr="007841F6">
        <w:rPr>
          <w:rFonts w:ascii="Times New Roman" w:hAnsi="Times New Roman" w:cs="Times New Roman"/>
          <w:sz w:val="24"/>
          <w:szCs w:val="24"/>
        </w:rPr>
        <w:t xml:space="preserve">the </w:t>
      </w:r>
      <w:r w:rsidR="006965DC" w:rsidRPr="007841F6">
        <w:rPr>
          <w:rFonts w:ascii="Times New Roman" w:hAnsi="Times New Roman" w:cs="Times New Roman"/>
          <w:sz w:val="24"/>
          <w:szCs w:val="24"/>
        </w:rPr>
        <w:t>equipment</w:t>
      </w:r>
      <w:r w:rsidR="00015944" w:rsidRPr="007841F6">
        <w:rPr>
          <w:rFonts w:ascii="Times New Roman" w:hAnsi="Times New Roman" w:cs="Times New Roman"/>
          <w:sz w:val="24"/>
          <w:szCs w:val="24"/>
        </w:rPr>
        <w:t>,</w:t>
      </w:r>
      <w:r w:rsidR="006965DC" w:rsidRPr="007841F6">
        <w:rPr>
          <w:rFonts w:ascii="Times New Roman" w:hAnsi="Times New Roman" w:cs="Times New Roman"/>
          <w:sz w:val="24"/>
          <w:szCs w:val="24"/>
        </w:rPr>
        <w:t xml:space="preserve"> </w:t>
      </w:r>
      <w:r w:rsidR="00BC07F1" w:rsidRPr="007841F6">
        <w:rPr>
          <w:rFonts w:ascii="Times New Roman" w:hAnsi="Times New Roman" w:cs="Times New Roman"/>
          <w:sz w:val="24"/>
          <w:szCs w:val="24"/>
        </w:rPr>
        <w:t>are</w:t>
      </w:r>
      <w:r w:rsidR="006965DC" w:rsidRPr="007841F6">
        <w:rPr>
          <w:rFonts w:ascii="Times New Roman" w:hAnsi="Times New Roman" w:cs="Times New Roman"/>
          <w:sz w:val="24"/>
          <w:szCs w:val="24"/>
        </w:rPr>
        <w:t xml:space="preserve"> performed</w:t>
      </w:r>
      <w:r w:rsidR="00C41DCB" w:rsidRPr="007841F6">
        <w:rPr>
          <w:rFonts w:ascii="Times New Roman" w:hAnsi="Times New Roman" w:cs="Times New Roman"/>
          <w:sz w:val="24"/>
          <w:szCs w:val="24"/>
        </w:rPr>
        <w:t xml:space="preserve"> within specific time frames, based on the type of equipment. </w:t>
      </w:r>
      <w:r w:rsidR="00BC7878" w:rsidRPr="007841F6">
        <w:rPr>
          <w:rFonts w:ascii="Times New Roman" w:hAnsi="Times New Roman" w:cs="Times New Roman"/>
          <w:sz w:val="24"/>
          <w:szCs w:val="24"/>
        </w:rPr>
        <w:t>T</w:t>
      </w:r>
      <w:r w:rsidRPr="007841F6">
        <w:rPr>
          <w:rFonts w:ascii="Times New Roman" w:hAnsi="Times New Roman" w:cs="Times New Roman"/>
          <w:sz w:val="24"/>
          <w:szCs w:val="24"/>
        </w:rPr>
        <w:t xml:space="preserve">able </w:t>
      </w:r>
      <w:r w:rsidR="00C25CB6" w:rsidRPr="007841F6">
        <w:rPr>
          <w:rFonts w:ascii="Times New Roman" w:hAnsi="Times New Roman" w:cs="Times New Roman"/>
          <w:sz w:val="24"/>
          <w:szCs w:val="24"/>
        </w:rPr>
        <w:t>4</w:t>
      </w:r>
      <w:r w:rsidRPr="007841F6">
        <w:rPr>
          <w:rFonts w:ascii="Times New Roman" w:hAnsi="Times New Roman" w:cs="Times New Roman"/>
          <w:sz w:val="24"/>
          <w:szCs w:val="24"/>
        </w:rPr>
        <w:t xml:space="preserve"> lists information on </w:t>
      </w:r>
      <w:r w:rsidR="001E725B" w:rsidRPr="007841F6">
        <w:rPr>
          <w:rFonts w:ascii="Times New Roman" w:hAnsi="Times New Roman" w:cs="Times New Roman"/>
          <w:sz w:val="24"/>
          <w:szCs w:val="24"/>
        </w:rPr>
        <w:t>TS</w:t>
      </w:r>
      <w:r w:rsidR="00C41DCB" w:rsidRPr="007841F6">
        <w:rPr>
          <w:rFonts w:ascii="Times New Roman" w:hAnsi="Times New Roman" w:cs="Times New Roman"/>
          <w:sz w:val="24"/>
          <w:szCs w:val="24"/>
        </w:rPr>
        <w:t>s</w:t>
      </w:r>
      <w:r w:rsidR="0076583F" w:rsidRPr="007841F6">
        <w:rPr>
          <w:rFonts w:ascii="Times New Roman" w:hAnsi="Times New Roman" w:cs="Times New Roman"/>
          <w:sz w:val="24"/>
          <w:szCs w:val="24"/>
        </w:rPr>
        <w:t>.</w:t>
      </w:r>
      <w:bookmarkEnd w:id="124"/>
      <w:bookmarkEnd w:id="125"/>
    </w:p>
    <w:p w14:paraId="6E286AFA" w14:textId="13512DB7" w:rsidR="00B62371" w:rsidRPr="007841F6" w:rsidRDefault="00B62371" w:rsidP="0042677D">
      <w:pPr>
        <w:pStyle w:val="NoSpacing"/>
        <w:spacing w:before="160" w:after="60" w:line="259" w:lineRule="auto"/>
        <w:rPr>
          <w:rFonts w:ascii="Times New Roman" w:hAnsi="Times New Roman" w:cs="Times New Roman"/>
          <w:b/>
          <w:sz w:val="24"/>
          <w:szCs w:val="24"/>
        </w:rPr>
      </w:pPr>
      <w:bookmarkStart w:id="126" w:name="_Toc63839191"/>
      <w:r w:rsidRPr="007841F6">
        <w:rPr>
          <w:rFonts w:ascii="Times New Roman" w:hAnsi="Times New Roman" w:cs="Times New Roman"/>
          <w:b/>
          <w:sz w:val="24"/>
          <w:szCs w:val="24"/>
        </w:rPr>
        <w:t xml:space="preserve">Table </w:t>
      </w:r>
      <w:r w:rsidRPr="007841F6">
        <w:rPr>
          <w:rFonts w:ascii="Times New Roman" w:hAnsi="Times New Roman" w:cs="Times New Roman"/>
          <w:b/>
          <w:sz w:val="24"/>
          <w:szCs w:val="24"/>
        </w:rPr>
        <w:fldChar w:fldCharType="begin"/>
      </w:r>
      <w:r w:rsidRPr="007841F6">
        <w:rPr>
          <w:rFonts w:ascii="Times New Roman" w:hAnsi="Times New Roman" w:cs="Times New Roman"/>
          <w:b/>
          <w:sz w:val="24"/>
          <w:szCs w:val="24"/>
        </w:rPr>
        <w:instrText xml:space="preserve"> SEQ Table \* ARABIC </w:instrText>
      </w:r>
      <w:r w:rsidRPr="007841F6">
        <w:rPr>
          <w:rFonts w:ascii="Times New Roman" w:hAnsi="Times New Roman" w:cs="Times New Roman"/>
          <w:b/>
          <w:sz w:val="24"/>
          <w:szCs w:val="24"/>
        </w:rPr>
        <w:fldChar w:fldCharType="separate"/>
      </w:r>
      <w:r w:rsidR="00965D71">
        <w:rPr>
          <w:rFonts w:ascii="Times New Roman" w:hAnsi="Times New Roman" w:cs="Times New Roman"/>
          <w:b/>
          <w:noProof/>
          <w:sz w:val="24"/>
          <w:szCs w:val="24"/>
        </w:rPr>
        <w:t>3</w:t>
      </w:r>
      <w:r w:rsidRPr="007841F6">
        <w:rPr>
          <w:rFonts w:ascii="Times New Roman" w:hAnsi="Times New Roman" w:cs="Times New Roman"/>
          <w:b/>
          <w:sz w:val="24"/>
          <w:szCs w:val="24"/>
        </w:rPr>
        <w:fldChar w:fldCharType="end"/>
      </w:r>
      <w:r w:rsidRPr="007841F6">
        <w:rPr>
          <w:rFonts w:ascii="Times New Roman" w:hAnsi="Times New Roman" w:cs="Times New Roman"/>
          <w:b/>
          <w:sz w:val="24"/>
          <w:szCs w:val="24"/>
        </w:rPr>
        <w:t>. Listing of Primary Standards</w:t>
      </w:r>
      <w:bookmarkEnd w:id="126"/>
    </w:p>
    <w:tbl>
      <w:tblPr>
        <w:tblStyle w:val="TableGrid"/>
        <w:tblW w:w="0" w:type="auto"/>
        <w:tblLook w:val="04A0" w:firstRow="1" w:lastRow="0" w:firstColumn="1" w:lastColumn="0" w:noHBand="0" w:noVBand="1"/>
      </w:tblPr>
      <w:tblGrid>
        <w:gridCol w:w="4585"/>
        <w:gridCol w:w="4765"/>
      </w:tblGrid>
      <w:tr w:rsidR="00232868" w:rsidRPr="007841F6" w14:paraId="27602F60" w14:textId="77777777" w:rsidTr="00E7728C">
        <w:trPr>
          <w:tblHeader/>
        </w:trPr>
        <w:tc>
          <w:tcPr>
            <w:tcW w:w="4585" w:type="dxa"/>
          </w:tcPr>
          <w:p w14:paraId="6B78103C" w14:textId="77777777" w:rsidR="00232868" w:rsidRPr="007841F6" w:rsidRDefault="00232868" w:rsidP="00E7728C">
            <w:pPr>
              <w:spacing w:line="259" w:lineRule="auto"/>
              <w:rPr>
                <w:b/>
                <w:bCs/>
                <w:sz w:val="24"/>
                <w:szCs w:val="24"/>
              </w:rPr>
            </w:pPr>
            <w:bookmarkStart w:id="127" w:name="_Hlk60057260"/>
            <w:bookmarkStart w:id="128" w:name="_Hlk101184086"/>
            <w:r w:rsidRPr="007841F6">
              <w:rPr>
                <w:b/>
                <w:bCs/>
                <w:sz w:val="24"/>
                <w:szCs w:val="24"/>
              </w:rPr>
              <w:t>Primary Standard</w:t>
            </w:r>
          </w:p>
        </w:tc>
        <w:tc>
          <w:tcPr>
            <w:tcW w:w="4765" w:type="dxa"/>
          </w:tcPr>
          <w:p w14:paraId="7813B6FE" w14:textId="77777777" w:rsidR="00232868" w:rsidRPr="007841F6" w:rsidRDefault="00232868" w:rsidP="00E7728C">
            <w:pPr>
              <w:spacing w:line="259" w:lineRule="auto"/>
              <w:rPr>
                <w:b/>
                <w:bCs/>
                <w:sz w:val="24"/>
                <w:szCs w:val="24"/>
              </w:rPr>
            </w:pPr>
            <w:r w:rsidRPr="007841F6">
              <w:rPr>
                <w:b/>
                <w:bCs/>
                <w:sz w:val="24"/>
                <w:szCs w:val="24"/>
              </w:rPr>
              <w:t>Frequency to establish NIST traceability</w:t>
            </w:r>
          </w:p>
        </w:tc>
      </w:tr>
      <w:bookmarkEnd w:id="127"/>
      <w:tr w:rsidR="005164B6" w:rsidRPr="007841F6" w14:paraId="74B67EF6" w14:textId="77777777" w:rsidTr="00C8338A">
        <w:tc>
          <w:tcPr>
            <w:tcW w:w="4585" w:type="dxa"/>
          </w:tcPr>
          <w:p w14:paraId="01187D2A" w14:textId="0C5EB3A9" w:rsidR="005164B6" w:rsidRPr="007841F6" w:rsidRDefault="005164B6" w:rsidP="00E7728C">
            <w:pPr>
              <w:spacing w:line="259" w:lineRule="auto"/>
              <w:rPr>
                <w:sz w:val="24"/>
                <w:szCs w:val="24"/>
              </w:rPr>
            </w:pPr>
            <w:r w:rsidRPr="007841F6">
              <w:rPr>
                <w:sz w:val="24"/>
                <w:szCs w:val="24"/>
              </w:rPr>
              <w:t>CO in N</w:t>
            </w:r>
            <w:r w:rsidRPr="007841F6">
              <w:rPr>
                <w:sz w:val="24"/>
                <w:szCs w:val="24"/>
                <w:vertAlign w:val="subscript"/>
              </w:rPr>
              <w:t>2</w:t>
            </w:r>
            <w:r w:rsidRPr="007841F6">
              <w:rPr>
                <w:sz w:val="24"/>
                <w:szCs w:val="24"/>
              </w:rPr>
              <w:t xml:space="preserve"> SRM or NTRM gas cylinder</w:t>
            </w:r>
          </w:p>
        </w:tc>
        <w:tc>
          <w:tcPr>
            <w:tcW w:w="4765" w:type="dxa"/>
          </w:tcPr>
          <w:p w14:paraId="23865D50" w14:textId="281F1986" w:rsidR="005164B6" w:rsidRPr="007841F6" w:rsidRDefault="005164B6" w:rsidP="00E7728C">
            <w:pPr>
              <w:spacing w:line="259" w:lineRule="auto"/>
              <w:rPr>
                <w:sz w:val="24"/>
                <w:szCs w:val="24"/>
              </w:rPr>
            </w:pPr>
            <w:r w:rsidRPr="007841F6">
              <w:rPr>
                <w:sz w:val="24"/>
                <w:szCs w:val="24"/>
              </w:rPr>
              <w:t>96 months for 10 ppm to 13% (SRM) and 101 ppm to 15% (NTRM)</w:t>
            </w:r>
          </w:p>
        </w:tc>
      </w:tr>
      <w:tr w:rsidR="005164B6" w:rsidRPr="007841F6" w14:paraId="6FE36E10" w14:textId="77777777" w:rsidTr="00C8338A">
        <w:tc>
          <w:tcPr>
            <w:tcW w:w="4585" w:type="dxa"/>
          </w:tcPr>
          <w:p w14:paraId="5BC5A04E" w14:textId="29D64F5A" w:rsidR="005164B6" w:rsidRPr="007841F6" w:rsidRDefault="005164B6" w:rsidP="00E7728C">
            <w:pPr>
              <w:spacing w:line="259" w:lineRule="auto"/>
              <w:rPr>
                <w:sz w:val="24"/>
                <w:szCs w:val="24"/>
              </w:rPr>
            </w:pPr>
            <w:r w:rsidRPr="007841F6">
              <w:rPr>
                <w:sz w:val="24"/>
                <w:szCs w:val="24"/>
              </w:rPr>
              <w:t>NO in N</w:t>
            </w:r>
            <w:r w:rsidRPr="007841F6">
              <w:rPr>
                <w:sz w:val="24"/>
                <w:szCs w:val="24"/>
                <w:vertAlign w:val="subscript"/>
              </w:rPr>
              <w:t>2</w:t>
            </w:r>
            <w:r w:rsidRPr="007841F6">
              <w:rPr>
                <w:sz w:val="24"/>
                <w:szCs w:val="24"/>
              </w:rPr>
              <w:t xml:space="preserve"> SRM or NTRM gas cylinder</w:t>
            </w:r>
          </w:p>
        </w:tc>
        <w:tc>
          <w:tcPr>
            <w:tcW w:w="4765" w:type="dxa"/>
          </w:tcPr>
          <w:p w14:paraId="47A3BF01" w14:textId="1DAEE74B" w:rsidR="005164B6" w:rsidRPr="007841F6" w:rsidRDefault="005164B6" w:rsidP="00E7728C">
            <w:pPr>
              <w:spacing w:line="259" w:lineRule="auto"/>
              <w:rPr>
                <w:sz w:val="24"/>
                <w:szCs w:val="24"/>
              </w:rPr>
            </w:pPr>
            <w:r w:rsidRPr="007841F6">
              <w:rPr>
                <w:sz w:val="24"/>
                <w:szCs w:val="24"/>
              </w:rPr>
              <w:t>36 months for 0.5 to 50 ppm; 96 months for 50 to 3000 ppm</w:t>
            </w:r>
          </w:p>
        </w:tc>
      </w:tr>
      <w:tr w:rsidR="005164B6" w:rsidRPr="007841F6" w14:paraId="19BB4E12" w14:textId="77777777" w:rsidTr="00C8338A">
        <w:tc>
          <w:tcPr>
            <w:tcW w:w="4585" w:type="dxa"/>
          </w:tcPr>
          <w:p w14:paraId="3D3718E4" w14:textId="59EBF98B" w:rsidR="005164B6" w:rsidRPr="007841F6" w:rsidRDefault="005164B6" w:rsidP="00E7728C">
            <w:pPr>
              <w:spacing w:line="259" w:lineRule="auto"/>
              <w:rPr>
                <w:sz w:val="24"/>
                <w:szCs w:val="24"/>
              </w:rPr>
            </w:pPr>
            <w:r w:rsidRPr="007841F6">
              <w:rPr>
                <w:sz w:val="24"/>
                <w:szCs w:val="24"/>
              </w:rPr>
              <w:t>SO</w:t>
            </w:r>
            <w:r w:rsidRPr="007841F6">
              <w:rPr>
                <w:sz w:val="24"/>
                <w:szCs w:val="24"/>
                <w:vertAlign w:val="subscript"/>
              </w:rPr>
              <w:t>2</w:t>
            </w:r>
            <w:r w:rsidRPr="007841F6">
              <w:rPr>
                <w:sz w:val="24"/>
                <w:szCs w:val="24"/>
              </w:rPr>
              <w:t xml:space="preserve"> in N</w:t>
            </w:r>
            <w:r w:rsidRPr="007841F6">
              <w:rPr>
                <w:sz w:val="24"/>
                <w:szCs w:val="24"/>
                <w:vertAlign w:val="subscript"/>
              </w:rPr>
              <w:t>2</w:t>
            </w:r>
            <w:r w:rsidRPr="007841F6">
              <w:rPr>
                <w:sz w:val="24"/>
                <w:szCs w:val="24"/>
              </w:rPr>
              <w:t xml:space="preserve"> SRM or NTRM gas cylinder</w:t>
            </w:r>
          </w:p>
        </w:tc>
        <w:tc>
          <w:tcPr>
            <w:tcW w:w="4765" w:type="dxa"/>
          </w:tcPr>
          <w:p w14:paraId="05C2B58B" w14:textId="1BB2601C" w:rsidR="005164B6" w:rsidRPr="007841F6" w:rsidRDefault="005164B6" w:rsidP="00E7728C">
            <w:pPr>
              <w:spacing w:line="259" w:lineRule="auto"/>
              <w:rPr>
                <w:sz w:val="24"/>
                <w:szCs w:val="24"/>
              </w:rPr>
            </w:pPr>
            <w:r w:rsidRPr="007841F6">
              <w:rPr>
                <w:sz w:val="24"/>
                <w:szCs w:val="24"/>
              </w:rPr>
              <w:t>48 months for 5 ppm to 50 ppm; 96 months for 50 to 3500 ppm (SRM) and 50 to 5000 ppm (NTRM)</w:t>
            </w:r>
          </w:p>
        </w:tc>
      </w:tr>
      <w:tr w:rsidR="005164B6" w:rsidRPr="007841F6" w14:paraId="46BD2529" w14:textId="77777777" w:rsidTr="00C8338A">
        <w:tc>
          <w:tcPr>
            <w:tcW w:w="4585" w:type="dxa"/>
          </w:tcPr>
          <w:p w14:paraId="59587E40" w14:textId="0EBB469D" w:rsidR="005164B6" w:rsidRPr="007841F6" w:rsidRDefault="005164B6" w:rsidP="00E7728C">
            <w:pPr>
              <w:spacing w:line="259" w:lineRule="auto"/>
              <w:rPr>
                <w:sz w:val="24"/>
                <w:szCs w:val="24"/>
              </w:rPr>
            </w:pPr>
            <w:r w:rsidRPr="007841F6">
              <w:rPr>
                <w:sz w:val="24"/>
                <w:szCs w:val="24"/>
              </w:rPr>
              <w:t>CO, NO, or SO</w:t>
            </w:r>
            <w:r w:rsidRPr="007841F6">
              <w:rPr>
                <w:sz w:val="24"/>
                <w:szCs w:val="24"/>
                <w:vertAlign w:val="subscript"/>
              </w:rPr>
              <w:t>2</w:t>
            </w:r>
            <w:r w:rsidRPr="007841F6">
              <w:rPr>
                <w:sz w:val="24"/>
                <w:szCs w:val="24"/>
              </w:rPr>
              <w:t xml:space="preserve"> in N</w:t>
            </w:r>
            <w:r w:rsidRPr="007841F6">
              <w:rPr>
                <w:sz w:val="24"/>
                <w:szCs w:val="24"/>
                <w:vertAlign w:val="subscript"/>
              </w:rPr>
              <w:t>2</w:t>
            </w:r>
            <w:r w:rsidRPr="007841F6">
              <w:rPr>
                <w:sz w:val="24"/>
                <w:szCs w:val="24"/>
              </w:rPr>
              <w:t xml:space="preserve"> GMIS gas cylinder</w:t>
            </w:r>
          </w:p>
        </w:tc>
        <w:tc>
          <w:tcPr>
            <w:tcW w:w="4765" w:type="dxa"/>
          </w:tcPr>
          <w:p w14:paraId="32F04613" w14:textId="4190BEEA" w:rsidR="005164B6" w:rsidRPr="007841F6" w:rsidRDefault="005164B6" w:rsidP="00E7728C">
            <w:pPr>
              <w:spacing w:line="259" w:lineRule="auto"/>
              <w:rPr>
                <w:sz w:val="24"/>
                <w:szCs w:val="24"/>
              </w:rPr>
            </w:pPr>
            <w:r w:rsidRPr="007841F6">
              <w:rPr>
                <w:sz w:val="24"/>
                <w:szCs w:val="24"/>
              </w:rPr>
              <w:t>24 months</w:t>
            </w:r>
          </w:p>
        </w:tc>
      </w:tr>
      <w:tr w:rsidR="005164B6" w:rsidRPr="007841F6" w14:paraId="6D343861" w14:textId="77777777" w:rsidTr="00C8338A">
        <w:tc>
          <w:tcPr>
            <w:tcW w:w="4585" w:type="dxa"/>
          </w:tcPr>
          <w:p w14:paraId="20A3CB47" w14:textId="68F8F497" w:rsidR="005164B6" w:rsidRPr="007841F6" w:rsidRDefault="005164B6" w:rsidP="00E7728C">
            <w:pPr>
              <w:spacing w:line="259" w:lineRule="auto"/>
              <w:rPr>
                <w:sz w:val="24"/>
                <w:szCs w:val="24"/>
              </w:rPr>
            </w:pPr>
            <w:r w:rsidRPr="007841F6">
              <w:rPr>
                <w:sz w:val="24"/>
                <w:szCs w:val="24"/>
              </w:rPr>
              <w:t>O</w:t>
            </w:r>
            <w:r w:rsidRPr="007841F6">
              <w:rPr>
                <w:sz w:val="24"/>
                <w:szCs w:val="24"/>
                <w:vertAlign w:val="subscript"/>
              </w:rPr>
              <w:t>3</w:t>
            </w:r>
            <w:r w:rsidRPr="007841F6">
              <w:rPr>
                <w:sz w:val="24"/>
                <w:szCs w:val="24"/>
              </w:rPr>
              <w:t xml:space="preserve"> primary standard</w:t>
            </w:r>
          </w:p>
        </w:tc>
        <w:tc>
          <w:tcPr>
            <w:tcW w:w="4765" w:type="dxa"/>
          </w:tcPr>
          <w:p w14:paraId="46BA1E96" w14:textId="31CC400A" w:rsidR="005164B6" w:rsidRPr="007841F6" w:rsidRDefault="005164B6" w:rsidP="00E7728C">
            <w:pPr>
              <w:spacing w:line="259" w:lineRule="auto"/>
              <w:rPr>
                <w:sz w:val="24"/>
                <w:szCs w:val="24"/>
              </w:rPr>
            </w:pPr>
            <w:r w:rsidRPr="007841F6">
              <w:rPr>
                <w:sz w:val="24"/>
                <w:szCs w:val="24"/>
              </w:rPr>
              <w:t>Annual</w:t>
            </w:r>
          </w:p>
        </w:tc>
      </w:tr>
      <w:tr w:rsidR="005164B6" w:rsidRPr="007841F6" w14:paraId="31EF9622" w14:textId="77777777" w:rsidTr="00C8338A">
        <w:tc>
          <w:tcPr>
            <w:tcW w:w="4585" w:type="dxa"/>
          </w:tcPr>
          <w:p w14:paraId="0013A1FE" w14:textId="03C18ACA" w:rsidR="005164B6" w:rsidRPr="007841F6" w:rsidRDefault="005164B6" w:rsidP="00E7728C">
            <w:pPr>
              <w:spacing w:line="259" w:lineRule="auto"/>
              <w:rPr>
                <w:sz w:val="24"/>
                <w:szCs w:val="24"/>
              </w:rPr>
            </w:pPr>
            <w:r w:rsidRPr="007841F6">
              <w:rPr>
                <w:sz w:val="24"/>
                <w:szCs w:val="24"/>
              </w:rPr>
              <w:t>TO-15 standard</w:t>
            </w:r>
          </w:p>
        </w:tc>
        <w:tc>
          <w:tcPr>
            <w:tcW w:w="4765" w:type="dxa"/>
          </w:tcPr>
          <w:p w14:paraId="0C3A4180" w14:textId="32F621FA" w:rsidR="005164B6" w:rsidRPr="007841F6" w:rsidRDefault="005164B6" w:rsidP="00E7728C">
            <w:pPr>
              <w:spacing w:line="259" w:lineRule="auto"/>
              <w:rPr>
                <w:sz w:val="24"/>
                <w:szCs w:val="24"/>
              </w:rPr>
            </w:pPr>
            <w:r w:rsidRPr="007841F6">
              <w:rPr>
                <w:sz w:val="24"/>
                <w:szCs w:val="24"/>
              </w:rPr>
              <w:t>Annual, prepare dilution every 30 days</w:t>
            </w:r>
          </w:p>
        </w:tc>
      </w:tr>
      <w:tr w:rsidR="008E36F2" w:rsidRPr="007841F6" w14:paraId="074F40B2" w14:textId="77777777" w:rsidTr="00BE3FC9">
        <w:tc>
          <w:tcPr>
            <w:tcW w:w="4585" w:type="dxa"/>
          </w:tcPr>
          <w:p w14:paraId="310B0B7E" w14:textId="50DCD0C8" w:rsidR="008E36F2" w:rsidRPr="007841F6" w:rsidRDefault="008E36F2" w:rsidP="00E7728C">
            <w:pPr>
              <w:spacing w:line="259" w:lineRule="auto"/>
              <w:rPr>
                <w:sz w:val="24"/>
                <w:szCs w:val="24"/>
              </w:rPr>
            </w:pPr>
            <w:r w:rsidRPr="007841F6">
              <w:rPr>
                <w:sz w:val="24"/>
                <w:szCs w:val="24"/>
              </w:rPr>
              <w:t>TO-14A internal standard</w:t>
            </w:r>
          </w:p>
        </w:tc>
        <w:tc>
          <w:tcPr>
            <w:tcW w:w="4765" w:type="dxa"/>
          </w:tcPr>
          <w:p w14:paraId="0FC4ADE1" w14:textId="42426E2F" w:rsidR="008E36F2" w:rsidRPr="007841F6" w:rsidRDefault="008E36F2" w:rsidP="00E7728C">
            <w:pPr>
              <w:spacing w:line="259" w:lineRule="auto"/>
              <w:rPr>
                <w:sz w:val="24"/>
                <w:szCs w:val="24"/>
              </w:rPr>
            </w:pPr>
            <w:r w:rsidRPr="007841F6">
              <w:rPr>
                <w:sz w:val="24"/>
                <w:szCs w:val="24"/>
              </w:rPr>
              <w:t>Annual, prepare dilution every 30 days</w:t>
            </w:r>
          </w:p>
        </w:tc>
      </w:tr>
      <w:tr w:rsidR="008E36F2" w:rsidRPr="007841F6" w14:paraId="2A6C597F" w14:textId="77777777" w:rsidTr="00BE3FC9">
        <w:tc>
          <w:tcPr>
            <w:tcW w:w="4585" w:type="dxa"/>
          </w:tcPr>
          <w:p w14:paraId="48A4495B" w14:textId="0989DFA3" w:rsidR="008E36F2" w:rsidRPr="007841F6" w:rsidRDefault="008E36F2" w:rsidP="00E7728C">
            <w:pPr>
              <w:spacing w:line="259" w:lineRule="auto"/>
              <w:rPr>
                <w:sz w:val="24"/>
                <w:szCs w:val="24"/>
              </w:rPr>
            </w:pPr>
            <w:r w:rsidRPr="007841F6">
              <w:rPr>
                <w:sz w:val="24"/>
                <w:szCs w:val="24"/>
              </w:rPr>
              <w:t>Zero air standard for ATS laboratory</w:t>
            </w:r>
          </w:p>
        </w:tc>
        <w:tc>
          <w:tcPr>
            <w:tcW w:w="4765" w:type="dxa"/>
          </w:tcPr>
          <w:p w14:paraId="619EF6BB" w14:textId="09552C89" w:rsidR="008E36F2" w:rsidRPr="007841F6" w:rsidRDefault="008E36F2" w:rsidP="00E7728C">
            <w:pPr>
              <w:spacing w:line="259" w:lineRule="auto"/>
              <w:rPr>
                <w:sz w:val="24"/>
                <w:szCs w:val="24"/>
              </w:rPr>
            </w:pPr>
            <w:r w:rsidRPr="007841F6">
              <w:rPr>
                <w:sz w:val="24"/>
                <w:szCs w:val="24"/>
              </w:rPr>
              <w:t>Prepare monthly</w:t>
            </w:r>
          </w:p>
        </w:tc>
      </w:tr>
      <w:tr w:rsidR="008E36F2" w:rsidRPr="007841F6" w14:paraId="40C23C94" w14:textId="77777777" w:rsidTr="00BE3FC9">
        <w:tc>
          <w:tcPr>
            <w:tcW w:w="4585" w:type="dxa"/>
          </w:tcPr>
          <w:p w14:paraId="49EE9AEC" w14:textId="239A3FB7" w:rsidR="008E36F2" w:rsidRPr="007841F6" w:rsidRDefault="008E36F2" w:rsidP="00E7728C">
            <w:pPr>
              <w:spacing w:line="259" w:lineRule="auto"/>
              <w:rPr>
                <w:sz w:val="24"/>
                <w:szCs w:val="24"/>
              </w:rPr>
            </w:pPr>
            <w:r w:rsidRPr="007841F6">
              <w:rPr>
                <w:sz w:val="24"/>
                <w:szCs w:val="24"/>
              </w:rPr>
              <w:t>PAMS retention time standard</w:t>
            </w:r>
          </w:p>
        </w:tc>
        <w:tc>
          <w:tcPr>
            <w:tcW w:w="4765" w:type="dxa"/>
          </w:tcPr>
          <w:p w14:paraId="61BA3CFA" w14:textId="6F8B0EF1" w:rsidR="008E36F2" w:rsidRPr="007841F6" w:rsidRDefault="008E36F2" w:rsidP="00E7728C">
            <w:pPr>
              <w:spacing w:line="259" w:lineRule="auto"/>
              <w:rPr>
                <w:sz w:val="24"/>
                <w:szCs w:val="24"/>
              </w:rPr>
            </w:pPr>
            <w:r w:rsidRPr="007841F6">
              <w:rPr>
                <w:sz w:val="24"/>
                <w:szCs w:val="24"/>
              </w:rPr>
              <w:t xml:space="preserve">Annual, prepare monthly </w:t>
            </w:r>
          </w:p>
        </w:tc>
      </w:tr>
      <w:tr w:rsidR="008E36F2" w:rsidRPr="007841F6" w14:paraId="4D7187FB" w14:textId="77777777" w:rsidTr="00BE3FC9">
        <w:tc>
          <w:tcPr>
            <w:tcW w:w="4585" w:type="dxa"/>
          </w:tcPr>
          <w:p w14:paraId="4ADF428A" w14:textId="44C92DFC" w:rsidR="008E36F2" w:rsidRPr="007841F6" w:rsidRDefault="008E36F2" w:rsidP="00E7728C">
            <w:pPr>
              <w:spacing w:line="259" w:lineRule="auto"/>
              <w:rPr>
                <w:sz w:val="24"/>
                <w:szCs w:val="24"/>
              </w:rPr>
            </w:pPr>
            <w:r w:rsidRPr="007841F6">
              <w:rPr>
                <w:sz w:val="24"/>
                <w:szCs w:val="24"/>
              </w:rPr>
              <w:t>TO-12 Propane standard</w:t>
            </w:r>
          </w:p>
        </w:tc>
        <w:tc>
          <w:tcPr>
            <w:tcW w:w="4765" w:type="dxa"/>
          </w:tcPr>
          <w:p w14:paraId="72088F62" w14:textId="74F5EEE4" w:rsidR="008E36F2" w:rsidRPr="007841F6" w:rsidRDefault="008E36F2" w:rsidP="00E7728C">
            <w:pPr>
              <w:spacing w:line="259" w:lineRule="auto"/>
              <w:rPr>
                <w:sz w:val="24"/>
                <w:szCs w:val="24"/>
              </w:rPr>
            </w:pPr>
            <w:r w:rsidRPr="007841F6">
              <w:rPr>
                <w:sz w:val="24"/>
                <w:szCs w:val="24"/>
              </w:rPr>
              <w:t>Annual, prepare monthly</w:t>
            </w:r>
          </w:p>
        </w:tc>
      </w:tr>
      <w:tr w:rsidR="008E36F2" w:rsidRPr="007841F6" w14:paraId="32CCE54B" w14:textId="77777777" w:rsidTr="00BE3FC9">
        <w:tc>
          <w:tcPr>
            <w:tcW w:w="4585" w:type="dxa"/>
          </w:tcPr>
          <w:p w14:paraId="7F27059A" w14:textId="19DA9292" w:rsidR="008E36F2" w:rsidRPr="007841F6" w:rsidRDefault="008E36F2" w:rsidP="00E7728C">
            <w:pPr>
              <w:spacing w:line="259" w:lineRule="auto"/>
              <w:rPr>
                <w:sz w:val="24"/>
                <w:szCs w:val="24"/>
              </w:rPr>
            </w:pPr>
            <w:r w:rsidRPr="007841F6">
              <w:rPr>
                <w:sz w:val="24"/>
                <w:szCs w:val="24"/>
              </w:rPr>
              <w:t>PM</w:t>
            </w:r>
            <w:r w:rsidRPr="007841F6">
              <w:rPr>
                <w:sz w:val="24"/>
                <w:szCs w:val="24"/>
                <w:vertAlign w:val="subscript"/>
              </w:rPr>
              <w:t>2.5</w:t>
            </w:r>
            <w:r w:rsidRPr="007841F6">
              <w:rPr>
                <w:sz w:val="24"/>
                <w:szCs w:val="24"/>
              </w:rPr>
              <w:t xml:space="preserve"> and PM</w:t>
            </w:r>
            <w:r w:rsidRPr="007841F6">
              <w:rPr>
                <w:sz w:val="24"/>
                <w:szCs w:val="24"/>
                <w:vertAlign w:val="subscript"/>
              </w:rPr>
              <w:t>10</w:t>
            </w:r>
            <w:r w:rsidRPr="007841F6">
              <w:rPr>
                <w:sz w:val="24"/>
                <w:szCs w:val="24"/>
              </w:rPr>
              <w:t xml:space="preserve"> primary standard weights</w:t>
            </w:r>
          </w:p>
        </w:tc>
        <w:tc>
          <w:tcPr>
            <w:tcW w:w="4765" w:type="dxa"/>
          </w:tcPr>
          <w:p w14:paraId="170EEDFE" w14:textId="7135BAAF" w:rsidR="008E36F2" w:rsidRPr="007841F6" w:rsidRDefault="008E36F2" w:rsidP="00E7728C">
            <w:pPr>
              <w:spacing w:line="259" w:lineRule="auto"/>
              <w:rPr>
                <w:sz w:val="24"/>
                <w:szCs w:val="24"/>
              </w:rPr>
            </w:pPr>
            <w:r w:rsidRPr="007841F6">
              <w:rPr>
                <w:sz w:val="24"/>
                <w:szCs w:val="24"/>
              </w:rPr>
              <w:t>Annual</w:t>
            </w:r>
          </w:p>
        </w:tc>
      </w:tr>
      <w:tr w:rsidR="008E36F2" w:rsidRPr="007841F6" w14:paraId="45B42796" w14:textId="77777777" w:rsidTr="00BE3FC9">
        <w:tc>
          <w:tcPr>
            <w:tcW w:w="4585" w:type="dxa"/>
          </w:tcPr>
          <w:p w14:paraId="29AEAF08" w14:textId="02377755" w:rsidR="008E36F2" w:rsidRPr="007841F6" w:rsidRDefault="008E36F2" w:rsidP="00E7728C">
            <w:pPr>
              <w:spacing w:line="259" w:lineRule="auto"/>
              <w:rPr>
                <w:sz w:val="24"/>
                <w:szCs w:val="24"/>
              </w:rPr>
            </w:pPr>
            <w:r w:rsidRPr="007841F6">
              <w:rPr>
                <w:sz w:val="24"/>
                <w:szCs w:val="24"/>
              </w:rPr>
              <w:t>Standard platinum resistance thermometer</w:t>
            </w:r>
          </w:p>
        </w:tc>
        <w:tc>
          <w:tcPr>
            <w:tcW w:w="4765" w:type="dxa"/>
          </w:tcPr>
          <w:p w14:paraId="2D7D946F" w14:textId="24E99960" w:rsidR="008E36F2" w:rsidRPr="007841F6" w:rsidRDefault="008E36F2" w:rsidP="00E7728C">
            <w:pPr>
              <w:spacing w:line="259" w:lineRule="auto"/>
              <w:rPr>
                <w:sz w:val="24"/>
                <w:szCs w:val="24"/>
              </w:rPr>
            </w:pPr>
            <w:r w:rsidRPr="007841F6">
              <w:rPr>
                <w:sz w:val="24"/>
                <w:szCs w:val="24"/>
              </w:rPr>
              <w:t>Not Applicable</w:t>
            </w:r>
          </w:p>
        </w:tc>
      </w:tr>
      <w:tr w:rsidR="008E36F2" w:rsidRPr="007841F6" w14:paraId="7C2E29F5" w14:textId="77777777" w:rsidTr="00BE3FC9">
        <w:tc>
          <w:tcPr>
            <w:tcW w:w="4585" w:type="dxa"/>
          </w:tcPr>
          <w:p w14:paraId="023CDF04" w14:textId="0185861B" w:rsidR="008E36F2" w:rsidRPr="007841F6" w:rsidRDefault="008E36F2" w:rsidP="00E7728C">
            <w:pPr>
              <w:spacing w:line="259" w:lineRule="auto"/>
              <w:rPr>
                <w:sz w:val="24"/>
                <w:szCs w:val="24"/>
              </w:rPr>
            </w:pPr>
            <w:r w:rsidRPr="007841F6">
              <w:rPr>
                <w:sz w:val="24"/>
                <w:szCs w:val="24"/>
              </w:rPr>
              <w:t>Isotech for QA</w:t>
            </w:r>
            <w:r w:rsidR="009822B2" w:rsidRPr="007841F6">
              <w:rPr>
                <w:sz w:val="24"/>
                <w:szCs w:val="24"/>
              </w:rPr>
              <w:t>S</w:t>
            </w:r>
            <w:r w:rsidRPr="007841F6">
              <w:rPr>
                <w:sz w:val="24"/>
                <w:szCs w:val="24"/>
              </w:rPr>
              <w:t xml:space="preserve"> laboratory certifications</w:t>
            </w:r>
          </w:p>
        </w:tc>
        <w:tc>
          <w:tcPr>
            <w:tcW w:w="4765" w:type="dxa"/>
          </w:tcPr>
          <w:p w14:paraId="744452EC" w14:textId="12B01792" w:rsidR="008E36F2" w:rsidRPr="007841F6" w:rsidRDefault="008E36F2" w:rsidP="00E7728C">
            <w:pPr>
              <w:spacing w:line="259" w:lineRule="auto"/>
              <w:rPr>
                <w:sz w:val="24"/>
                <w:szCs w:val="24"/>
              </w:rPr>
            </w:pPr>
            <w:r w:rsidRPr="007841F6">
              <w:rPr>
                <w:sz w:val="24"/>
                <w:szCs w:val="24"/>
              </w:rPr>
              <w:t>12 months</w:t>
            </w:r>
          </w:p>
        </w:tc>
      </w:tr>
      <w:tr w:rsidR="008E36F2" w:rsidRPr="007841F6" w14:paraId="236088B9" w14:textId="77777777" w:rsidTr="00BE3FC9">
        <w:tc>
          <w:tcPr>
            <w:tcW w:w="4585" w:type="dxa"/>
          </w:tcPr>
          <w:p w14:paraId="2AB65CB2" w14:textId="0884F404" w:rsidR="008E36F2" w:rsidRPr="007841F6" w:rsidRDefault="008E36F2" w:rsidP="00E7728C">
            <w:pPr>
              <w:spacing w:line="259" w:lineRule="auto"/>
              <w:rPr>
                <w:sz w:val="24"/>
                <w:szCs w:val="24"/>
              </w:rPr>
            </w:pPr>
            <w:r w:rsidRPr="007841F6">
              <w:rPr>
                <w:sz w:val="24"/>
                <w:szCs w:val="24"/>
              </w:rPr>
              <w:t>Mercury barometer</w:t>
            </w:r>
          </w:p>
        </w:tc>
        <w:tc>
          <w:tcPr>
            <w:tcW w:w="4765" w:type="dxa"/>
          </w:tcPr>
          <w:p w14:paraId="310EE47E" w14:textId="6F91E4DD" w:rsidR="008E36F2" w:rsidRPr="007841F6" w:rsidRDefault="008E36F2" w:rsidP="00E7728C">
            <w:pPr>
              <w:spacing w:line="259" w:lineRule="auto"/>
              <w:rPr>
                <w:sz w:val="24"/>
                <w:szCs w:val="24"/>
              </w:rPr>
            </w:pPr>
            <w:r w:rsidRPr="007841F6">
              <w:rPr>
                <w:sz w:val="24"/>
                <w:szCs w:val="24"/>
              </w:rPr>
              <w:t>Not Applicable</w:t>
            </w:r>
          </w:p>
        </w:tc>
      </w:tr>
      <w:tr w:rsidR="008E36F2" w:rsidRPr="007841F6" w14:paraId="1BC873A5" w14:textId="77777777" w:rsidTr="00BE3FC9">
        <w:tc>
          <w:tcPr>
            <w:tcW w:w="4585" w:type="dxa"/>
          </w:tcPr>
          <w:p w14:paraId="177A98AF" w14:textId="4B05E0F4" w:rsidR="008E36F2" w:rsidRPr="007841F6" w:rsidRDefault="008E36F2" w:rsidP="00E7728C">
            <w:pPr>
              <w:spacing w:line="259" w:lineRule="auto"/>
              <w:rPr>
                <w:sz w:val="24"/>
                <w:szCs w:val="24"/>
              </w:rPr>
            </w:pPr>
            <w:r w:rsidRPr="007841F6">
              <w:rPr>
                <w:sz w:val="24"/>
                <w:szCs w:val="24"/>
              </w:rPr>
              <w:t>Roots meter</w:t>
            </w:r>
          </w:p>
        </w:tc>
        <w:tc>
          <w:tcPr>
            <w:tcW w:w="4765" w:type="dxa"/>
          </w:tcPr>
          <w:p w14:paraId="5540389B" w14:textId="3B93D56B" w:rsidR="008E36F2" w:rsidRPr="007841F6" w:rsidRDefault="008E36F2" w:rsidP="00E7728C">
            <w:pPr>
              <w:spacing w:line="259" w:lineRule="auto"/>
              <w:rPr>
                <w:sz w:val="24"/>
                <w:szCs w:val="24"/>
              </w:rPr>
            </w:pPr>
            <w:r w:rsidRPr="007841F6">
              <w:rPr>
                <w:sz w:val="24"/>
                <w:szCs w:val="24"/>
              </w:rPr>
              <w:t>Not Applicable</w:t>
            </w:r>
          </w:p>
        </w:tc>
      </w:tr>
      <w:tr w:rsidR="008E36F2" w:rsidRPr="007841F6" w14:paraId="052CBA3C" w14:textId="77777777" w:rsidTr="00BE3FC9">
        <w:tc>
          <w:tcPr>
            <w:tcW w:w="4585" w:type="dxa"/>
          </w:tcPr>
          <w:p w14:paraId="7FAD3838" w14:textId="0BDB216D" w:rsidR="008E36F2" w:rsidRPr="007841F6" w:rsidRDefault="008E36F2" w:rsidP="00E7728C">
            <w:pPr>
              <w:spacing w:line="259" w:lineRule="auto"/>
              <w:rPr>
                <w:sz w:val="24"/>
                <w:szCs w:val="24"/>
              </w:rPr>
            </w:pPr>
            <w:r w:rsidRPr="007841F6">
              <w:rPr>
                <w:sz w:val="24"/>
                <w:szCs w:val="24"/>
              </w:rPr>
              <w:lastRenderedPageBreak/>
              <w:t>Fluke molbox1+</w:t>
            </w:r>
          </w:p>
        </w:tc>
        <w:tc>
          <w:tcPr>
            <w:tcW w:w="4765" w:type="dxa"/>
          </w:tcPr>
          <w:p w14:paraId="3352A911" w14:textId="709E0360" w:rsidR="008E36F2" w:rsidRPr="007841F6" w:rsidRDefault="008E36F2" w:rsidP="00E7728C">
            <w:pPr>
              <w:spacing w:line="259" w:lineRule="auto"/>
              <w:rPr>
                <w:sz w:val="24"/>
                <w:szCs w:val="24"/>
              </w:rPr>
            </w:pPr>
            <w:r w:rsidRPr="007841F6">
              <w:rPr>
                <w:sz w:val="24"/>
                <w:szCs w:val="24"/>
              </w:rPr>
              <w:t>36 months</w:t>
            </w:r>
          </w:p>
        </w:tc>
      </w:tr>
      <w:tr w:rsidR="008E36F2" w:rsidRPr="007841F6" w14:paraId="34284CAB" w14:textId="77777777" w:rsidTr="00BE3FC9">
        <w:tc>
          <w:tcPr>
            <w:tcW w:w="4585" w:type="dxa"/>
          </w:tcPr>
          <w:p w14:paraId="102E2543" w14:textId="78F45D3A" w:rsidR="008E36F2" w:rsidRPr="007841F6" w:rsidRDefault="008E36F2" w:rsidP="00E7728C">
            <w:pPr>
              <w:spacing w:line="259" w:lineRule="auto"/>
              <w:rPr>
                <w:sz w:val="24"/>
                <w:szCs w:val="24"/>
              </w:rPr>
            </w:pPr>
            <w:r w:rsidRPr="007841F6">
              <w:rPr>
                <w:sz w:val="24"/>
                <w:szCs w:val="24"/>
              </w:rPr>
              <w:t>Hastings bubble meter</w:t>
            </w:r>
          </w:p>
        </w:tc>
        <w:tc>
          <w:tcPr>
            <w:tcW w:w="4765" w:type="dxa"/>
          </w:tcPr>
          <w:p w14:paraId="5558364F" w14:textId="51A974E1" w:rsidR="008E36F2" w:rsidRPr="007841F6" w:rsidRDefault="008E36F2" w:rsidP="00E7728C">
            <w:pPr>
              <w:spacing w:line="259" w:lineRule="auto"/>
              <w:rPr>
                <w:sz w:val="24"/>
                <w:szCs w:val="24"/>
              </w:rPr>
            </w:pPr>
            <w:r w:rsidRPr="007841F6">
              <w:rPr>
                <w:sz w:val="24"/>
                <w:szCs w:val="24"/>
              </w:rPr>
              <w:t>Not Applicable</w:t>
            </w:r>
          </w:p>
        </w:tc>
      </w:tr>
      <w:tr w:rsidR="008E36F2" w:rsidRPr="007841F6" w14:paraId="1A297A1B" w14:textId="77777777" w:rsidTr="00BE3FC9">
        <w:tc>
          <w:tcPr>
            <w:tcW w:w="4585" w:type="dxa"/>
          </w:tcPr>
          <w:p w14:paraId="399CBF3A" w14:textId="6CF5AA7C" w:rsidR="008E36F2" w:rsidRPr="007841F6" w:rsidRDefault="008E36F2" w:rsidP="00E7728C">
            <w:pPr>
              <w:spacing w:line="259" w:lineRule="auto"/>
              <w:rPr>
                <w:sz w:val="24"/>
                <w:szCs w:val="24"/>
              </w:rPr>
            </w:pPr>
            <w:r w:rsidRPr="007841F6">
              <w:rPr>
                <w:sz w:val="24"/>
                <w:szCs w:val="24"/>
              </w:rPr>
              <w:t>Power supply</w:t>
            </w:r>
          </w:p>
        </w:tc>
        <w:tc>
          <w:tcPr>
            <w:tcW w:w="4765" w:type="dxa"/>
          </w:tcPr>
          <w:p w14:paraId="4D60EB23" w14:textId="279A5394" w:rsidR="008E36F2" w:rsidRPr="007841F6" w:rsidRDefault="008E36F2" w:rsidP="00E7728C">
            <w:pPr>
              <w:spacing w:line="259" w:lineRule="auto"/>
              <w:rPr>
                <w:sz w:val="24"/>
                <w:szCs w:val="24"/>
              </w:rPr>
            </w:pPr>
            <w:r w:rsidRPr="007841F6">
              <w:rPr>
                <w:sz w:val="24"/>
                <w:szCs w:val="24"/>
              </w:rPr>
              <w:t>12 months</w:t>
            </w:r>
          </w:p>
        </w:tc>
      </w:tr>
      <w:tr w:rsidR="008E36F2" w:rsidRPr="007841F6" w14:paraId="77A4CE48" w14:textId="77777777" w:rsidTr="00BE3FC9">
        <w:tc>
          <w:tcPr>
            <w:tcW w:w="4585" w:type="dxa"/>
          </w:tcPr>
          <w:p w14:paraId="60902844" w14:textId="66852A68" w:rsidR="008E36F2" w:rsidRPr="007841F6" w:rsidRDefault="008E36F2" w:rsidP="00E7728C">
            <w:pPr>
              <w:spacing w:line="259" w:lineRule="auto"/>
              <w:rPr>
                <w:sz w:val="24"/>
                <w:szCs w:val="24"/>
              </w:rPr>
            </w:pPr>
            <w:r w:rsidRPr="007841F6">
              <w:rPr>
                <w:sz w:val="24"/>
                <w:szCs w:val="24"/>
              </w:rPr>
              <w:t>Photo tachometer</w:t>
            </w:r>
          </w:p>
        </w:tc>
        <w:tc>
          <w:tcPr>
            <w:tcW w:w="4765" w:type="dxa"/>
          </w:tcPr>
          <w:p w14:paraId="1565A62D" w14:textId="1DB8C93A" w:rsidR="008E36F2" w:rsidRPr="007841F6" w:rsidRDefault="008E36F2" w:rsidP="00E7728C">
            <w:pPr>
              <w:spacing w:line="259" w:lineRule="auto"/>
              <w:rPr>
                <w:sz w:val="24"/>
                <w:szCs w:val="24"/>
              </w:rPr>
            </w:pPr>
            <w:r w:rsidRPr="007841F6">
              <w:rPr>
                <w:sz w:val="24"/>
                <w:szCs w:val="24"/>
              </w:rPr>
              <w:t>12 months</w:t>
            </w:r>
          </w:p>
        </w:tc>
      </w:tr>
      <w:tr w:rsidR="008E36F2" w:rsidRPr="007841F6" w14:paraId="2A8F407E" w14:textId="77777777" w:rsidTr="00BE3FC9">
        <w:tc>
          <w:tcPr>
            <w:tcW w:w="4585" w:type="dxa"/>
          </w:tcPr>
          <w:p w14:paraId="5DB629B9" w14:textId="550C69B2" w:rsidR="008E36F2" w:rsidRPr="007841F6" w:rsidRDefault="008E36F2" w:rsidP="00E7728C">
            <w:pPr>
              <w:spacing w:line="259" w:lineRule="auto"/>
              <w:rPr>
                <w:sz w:val="24"/>
                <w:szCs w:val="24"/>
              </w:rPr>
            </w:pPr>
            <w:r w:rsidRPr="007841F6">
              <w:rPr>
                <w:sz w:val="24"/>
                <w:szCs w:val="24"/>
              </w:rPr>
              <w:t>Salts for RH checks</w:t>
            </w:r>
          </w:p>
        </w:tc>
        <w:tc>
          <w:tcPr>
            <w:tcW w:w="4765" w:type="dxa"/>
          </w:tcPr>
          <w:p w14:paraId="306B9711" w14:textId="583FB145" w:rsidR="008E36F2" w:rsidRPr="007841F6" w:rsidRDefault="008E36F2" w:rsidP="00E7728C">
            <w:pPr>
              <w:spacing w:line="259" w:lineRule="auto"/>
              <w:rPr>
                <w:sz w:val="24"/>
                <w:szCs w:val="24"/>
              </w:rPr>
            </w:pPr>
            <w:r w:rsidRPr="007841F6">
              <w:rPr>
                <w:sz w:val="24"/>
                <w:szCs w:val="24"/>
              </w:rPr>
              <w:t>12 months</w:t>
            </w:r>
          </w:p>
        </w:tc>
      </w:tr>
      <w:tr w:rsidR="008E36F2" w:rsidRPr="007841F6" w14:paraId="6BB09739" w14:textId="77777777" w:rsidTr="00BE3FC9">
        <w:tc>
          <w:tcPr>
            <w:tcW w:w="4585" w:type="dxa"/>
          </w:tcPr>
          <w:p w14:paraId="32AF7CBC" w14:textId="70A663BC" w:rsidR="008E36F2" w:rsidRPr="007841F6" w:rsidRDefault="008E36F2" w:rsidP="00E7728C">
            <w:pPr>
              <w:spacing w:line="259" w:lineRule="auto"/>
              <w:rPr>
                <w:sz w:val="24"/>
                <w:szCs w:val="24"/>
              </w:rPr>
            </w:pPr>
            <w:r w:rsidRPr="007841F6">
              <w:rPr>
                <w:sz w:val="24"/>
                <w:szCs w:val="24"/>
              </w:rPr>
              <w:t>Metals solutions</w:t>
            </w:r>
          </w:p>
        </w:tc>
        <w:tc>
          <w:tcPr>
            <w:tcW w:w="4765" w:type="dxa"/>
          </w:tcPr>
          <w:p w14:paraId="1151016E" w14:textId="3A4D1138" w:rsidR="008E36F2" w:rsidRPr="007841F6" w:rsidRDefault="008E36F2" w:rsidP="00E7728C">
            <w:pPr>
              <w:spacing w:line="259" w:lineRule="auto"/>
              <w:rPr>
                <w:sz w:val="24"/>
                <w:szCs w:val="24"/>
              </w:rPr>
            </w:pPr>
            <w:r w:rsidRPr="007841F6">
              <w:rPr>
                <w:sz w:val="24"/>
                <w:szCs w:val="24"/>
              </w:rPr>
              <w:t>12 months</w:t>
            </w:r>
          </w:p>
        </w:tc>
      </w:tr>
    </w:tbl>
    <w:p w14:paraId="057F45AB" w14:textId="3133D988" w:rsidR="00B62371" w:rsidRPr="007841F6" w:rsidRDefault="00B62371" w:rsidP="001E7827">
      <w:pPr>
        <w:pStyle w:val="NoSpacing"/>
        <w:spacing w:before="160" w:line="259" w:lineRule="auto"/>
        <w:rPr>
          <w:rFonts w:ascii="Times New Roman" w:hAnsi="Times New Roman" w:cs="Times New Roman"/>
          <w:b/>
          <w:sz w:val="24"/>
          <w:szCs w:val="24"/>
        </w:rPr>
      </w:pPr>
      <w:bookmarkStart w:id="129" w:name="_Toc63839192"/>
      <w:r w:rsidRPr="007841F6">
        <w:rPr>
          <w:rFonts w:ascii="Times New Roman" w:hAnsi="Times New Roman" w:cs="Times New Roman"/>
          <w:b/>
          <w:sz w:val="24"/>
          <w:szCs w:val="24"/>
        </w:rPr>
        <w:t xml:space="preserve">Table </w:t>
      </w:r>
      <w:r w:rsidRPr="007841F6">
        <w:rPr>
          <w:rFonts w:ascii="Times New Roman" w:hAnsi="Times New Roman" w:cs="Times New Roman"/>
          <w:b/>
          <w:sz w:val="24"/>
          <w:szCs w:val="24"/>
        </w:rPr>
        <w:fldChar w:fldCharType="begin"/>
      </w:r>
      <w:r w:rsidRPr="007841F6">
        <w:rPr>
          <w:rFonts w:ascii="Times New Roman" w:hAnsi="Times New Roman" w:cs="Times New Roman"/>
          <w:b/>
          <w:sz w:val="24"/>
          <w:szCs w:val="24"/>
        </w:rPr>
        <w:instrText xml:space="preserve"> SEQ Table \* ARABIC </w:instrText>
      </w:r>
      <w:r w:rsidRPr="007841F6">
        <w:rPr>
          <w:rFonts w:ascii="Times New Roman" w:hAnsi="Times New Roman" w:cs="Times New Roman"/>
          <w:b/>
          <w:sz w:val="24"/>
          <w:szCs w:val="24"/>
        </w:rPr>
        <w:fldChar w:fldCharType="separate"/>
      </w:r>
      <w:r w:rsidR="00965D71">
        <w:rPr>
          <w:rFonts w:ascii="Times New Roman" w:hAnsi="Times New Roman" w:cs="Times New Roman"/>
          <w:b/>
          <w:noProof/>
          <w:sz w:val="24"/>
          <w:szCs w:val="24"/>
        </w:rPr>
        <w:t>4</w:t>
      </w:r>
      <w:r w:rsidRPr="007841F6">
        <w:rPr>
          <w:rFonts w:ascii="Times New Roman" w:hAnsi="Times New Roman" w:cs="Times New Roman"/>
          <w:b/>
          <w:sz w:val="24"/>
          <w:szCs w:val="24"/>
        </w:rPr>
        <w:fldChar w:fldCharType="end"/>
      </w:r>
      <w:r w:rsidRPr="007841F6">
        <w:rPr>
          <w:rFonts w:ascii="Times New Roman" w:hAnsi="Times New Roman" w:cs="Times New Roman"/>
          <w:b/>
          <w:sz w:val="24"/>
          <w:szCs w:val="24"/>
        </w:rPr>
        <w:t>. Checks on Transfer Standards</w:t>
      </w:r>
      <w:bookmarkEnd w:id="129"/>
    </w:p>
    <w:tbl>
      <w:tblPr>
        <w:tblStyle w:val="TableGrid"/>
        <w:tblW w:w="0" w:type="auto"/>
        <w:tblLook w:val="04A0" w:firstRow="1" w:lastRow="0" w:firstColumn="1" w:lastColumn="0" w:noHBand="0" w:noVBand="1"/>
      </w:tblPr>
      <w:tblGrid>
        <w:gridCol w:w="4675"/>
        <w:gridCol w:w="4675"/>
      </w:tblGrid>
      <w:tr w:rsidR="00BC7878" w:rsidRPr="007841F6" w14:paraId="767042BA" w14:textId="77777777" w:rsidTr="001E7827">
        <w:trPr>
          <w:tblHeader/>
        </w:trPr>
        <w:tc>
          <w:tcPr>
            <w:tcW w:w="4675" w:type="dxa"/>
          </w:tcPr>
          <w:p w14:paraId="767042B8" w14:textId="77777777" w:rsidR="00BC7878" w:rsidRPr="007841F6" w:rsidRDefault="00BC7878" w:rsidP="00E7728C">
            <w:pPr>
              <w:spacing w:line="259" w:lineRule="auto"/>
              <w:rPr>
                <w:b/>
                <w:bCs/>
                <w:sz w:val="24"/>
                <w:szCs w:val="24"/>
              </w:rPr>
            </w:pPr>
            <w:r w:rsidRPr="007841F6">
              <w:rPr>
                <w:b/>
                <w:bCs/>
                <w:sz w:val="24"/>
                <w:szCs w:val="24"/>
              </w:rPr>
              <w:t>Transfer Standard</w:t>
            </w:r>
          </w:p>
        </w:tc>
        <w:tc>
          <w:tcPr>
            <w:tcW w:w="4675" w:type="dxa"/>
          </w:tcPr>
          <w:p w14:paraId="767042B9" w14:textId="77777777" w:rsidR="00BC7878" w:rsidRPr="007841F6" w:rsidRDefault="00BC7878" w:rsidP="00E7728C">
            <w:pPr>
              <w:spacing w:line="259" w:lineRule="auto"/>
              <w:rPr>
                <w:b/>
                <w:bCs/>
                <w:sz w:val="24"/>
                <w:szCs w:val="24"/>
              </w:rPr>
            </w:pPr>
            <w:r w:rsidRPr="007841F6">
              <w:rPr>
                <w:b/>
                <w:bCs/>
                <w:sz w:val="24"/>
                <w:szCs w:val="24"/>
              </w:rPr>
              <w:t>Frequency to maintain NIST traceability</w:t>
            </w:r>
          </w:p>
        </w:tc>
      </w:tr>
      <w:tr w:rsidR="00BC7878" w:rsidRPr="007841F6" w14:paraId="767042BD" w14:textId="77777777" w:rsidTr="00BC7878">
        <w:tc>
          <w:tcPr>
            <w:tcW w:w="4675" w:type="dxa"/>
          </w:tcPr>
          <w:p w14:paraId="767042BB" w14:textId="77777777" w:rsidR="00BC7878" w:rsidRPr="007841F6" w:rsidRDefault="00BC7878" w:rsidP="00E7728C">
            <w:pPr>
              <w:spacing w:line="259" w:lineRule="auto"/>
              <w:rPr>
                <w:sz w:val="24"/>
                <w:szCs w:val="24"/>
              </w:rPr>
            </w:pPr>
            <w:r w:rsidRPr="007841F6">
              <w:rPr>
                <w:sz w:val="24"/>
                <w:szCs w:val="24"/>
              </w:rPr>
              <w:t xml:space="preserve">PTS </w:t>
            </w:r>
            <w:r w:rsidR="00D1120D" w:rsidRPr="007841F6">
              <w:rPr>
                <w:sz w:val="24"/>
                <w:szCs w:val="24"/>
              </w:rPr>
              <w:t>c</w:t>
            </w:r>
            <w:r w:rsidRPr="007841F6">
              <w:rPr>
                <w:sz w:val="24"/>
                <w:szCs w:val="24"/>
              </w:rPr>
              <w:t>alibrator MFC</w:t>
            </w:r>
          </w:p>
        </w:tc>
        <w:tc>
          <w:tcPr>
            <w:tcW w:w="4675" w:type="dxa"/>
          </w:tcPr>
          <w:p w14:paraId="767042BC" w14:textId="77777777" w:rsidR="00BC7878" w:rsidRPr="007841F6" w:rsidRDefault="00BC7878" w:rsidP="00E7728C">
            <w:pPr>
              <w:spacing w:line="259" w:lineRule="auto"/>
              <w:rPr>
                <w:sz w:val="24"/>
                <w:szCs w:val="24"/>
              </w:rPr>
            </w:pPr>
            <w:r w:rsidRPr="007841F6">
              <w:rPr>
                <w:sz w:val="24"/>
                <w:szCs w:val="24"/>
              </w:rPr>
              <w:t>6 months</w:t>
            </w:r>
          </w:p>
        </w:tc>
      </w:tr>
      <w:tr w:rsidR="00BC7878" w:rsidRPr="007841F6" w14:paraId="767042C0" w14:textId="77777777" w:rsidTr="00BC7878">
        <w:tc>
          <w:tcPr>
            <w:tcW w:w="4675" w:type="dxa"/>
          </w:tcPr>
          <w:p w14:paraId="767042BE" w14:textId="77777777" w:rsidR="00BC7878" w:rsidRPr="007841F6" w:rsidRDefault="00BC7878" w:rsidP="00E7728C">
            <w:pPr>
              <w:spacing w:line="259" w:lineRule="auto"/>
              <w:rPr>
                <w:sz w:val="24"/>
                <w:szCs w:val="24"/>
              </w:rPr>
            </w:pPr>
            <w:r w:rsidRPr="007841F6">
              <w:rPr>
                <w:sz w:val="24"/>
                <w:szCs w:val="24"/>
              </w:rPr>
              <w:t xml:space="preserve">PTS </w:t>
            </w:r>
            <w:r w:rsidR="00D1120D" w:rsidRPr="007841F6">
              <w:rPr>
                <w:sz w:val="24"/>
                <w:szCs w:val="24"/>
              </w:rPr>
              <w:t>c</w:t>
            </w:r>
            <w:r w:rsidRPr="007841F6">
              <w:rPr>
                <w:sz w:val="24"/>
                <w:szCs w:val="24"/>
              </w:rPr>
              <w:t>alibrator using CO, NO, SO</w:t>
            </w:r>
            <w:r w:rsidRPr="007841F6">
              <w:rPr>
                <w:sz w:val="24"/>
                <w:szCs w:val="24"/>
                <w:vertAlign w:val="subscript"/>
              </w:rPr>
              <w:t>2</w:t>
            </w:r>
            <w:r w:rsidRPr="007841F6">
              <w:rPr>
                <w:sz w:val="24"/>
                <w:szCs w:val="24"/>
              </w:rPr>
              <w:t xml:space="preserve"> </w:t>
            </w:r>
            <w:r w:rsidR="00D1120D" w:rsidRPr="007841F6">
              <w:rPr>
                <w:sz w:val="24"/>
                <w:szCs w:val="24"/>
              </w:rPr>
              <w:t>d</w:t>
            </w:r>
            <w:r w:rsidRPr="007841F6">
              <w:rPr>
                <w:sz w:val="24"/>
                <w:szCs w:val="24"/>
              </w:rPr>
              <w:t xml:space="preserve">ilution </w:t>
            </w:r>
            <w:r w:rsidR="00D1120D" w:rsidRPr="007841F6">
              <w:rPr>
                <w:sz w:val="24"/>
                <w:szCs w:val="24"/>
              </w:rPr>
              <w:t>g</w:t>
            </w:r>
            <w:r w:rsidRPr="007841F6">
              <w:rPr>
                <w:sz w:val="24"/>
                <w:szCs w:val="24"/>
              </w:rPr>
              <w:t xml:space="preserve">as </w:t>
            </w:r>
            <w:r w:rsidR="00D1120D" w:rsidRPr="007841F6">
              <w:rPr>
                <w:sz w:val="24"/>
                <w:szCs w:val="24"/>
              </w:rPr>
              <w:t>c</w:t>
            </w:r>
            <w:r w:rsidRPr="007841F6">
              <w:rPr>
                <w:sz w:val="24"/>
                <w:szCs w:val="24"/>
              </w:rPr>
              <w:t>ylinder</w:t>
            </w:r>
          </w:p>
        </w:tc>
        <w:tc>
          <w:tcPr>
            <w:tcW w:w="4675" w:type="dxa"/>
          </w:tcPr>
          <w:p w14:paraId="767042BF" w14:textId="77777777" w:rsidR="00BC7878" w:rsidRPr="007841F6" w:rsidRDefault="00BC7878" w:rsidP="00E7728C">
            <w:pPr>
              <w:spacing w:line="259" w:lineRule="auto"/>
              <w:rPr>
                <w:sz w:val="24"/>
                <w:szCs w:val="24"/>
              </w:rPr>
            </w:pPr>
            <w:r w:rsidRPr="007841F6">
              <w:rPr>
                <w:sz w:val="24"/>
                <w:szCs w:val="24"/>
              </w:rPr>
              <w:t>6 months</w:t>
            </w:r>
          </w:p>
        </w:tc>
      </w:tr>
      <w:tr w:rsidR="00BC7878" w:rsidRPr="007841F6" w14:paraId="767042C3" w14:textId="77777777" w:rsidTr="00BC7878">
        <w:tc>
          <w:tcPr>
            <w:tcW w:w="4675" w:type="dxa"/>
          </w:tcPr>
          <w:p w14:paraId="767042C1" w14:textId="77777777" w:rsidR="00BC7878" w:rsidRPr="007841F6" w:rsidRDefault="00BC7878" w:rsidP="00E7728C">
            <w:pPr>
              <w:spacing w:line="259" w:lineRule="auto"/>
              <w:rPr>
                <w:sz w:val="24"/>
                <w:szCs w:val="24"/>
              </w:rPr>
            </w:pPr>
            <w:r w:rsidRPr="007841F6">
              <w:rPr>
                <w:sz w:val="24"/>
                <w:szCs w:val="24"/>
              </w:rPr>
              <w:t xml:space="preserve">PTS </w:t>
            </w:r>
            <w:r w:rsidR="00D1120D" w:rsidRPr="007841F6">
              <w:rPr>
                <w:sz w:val="24"/>
                <w:szCs w:val="24"/>
              </w:rPr>
              <w:t>c</w:t>
            </w:r>
            <w:r w:rsidRPr="007841F6">
              <w:rPr>
                <w:sz w:val="24"/>
                <w:szCs w:val="24"/>
              </w:rPr>
              <w:t>alibrator with O</w:t>
            </w:r>
            <w:r w:rsidRPr="007841F6">
              <w:rPr>
                <w:sz w:val="24"/>
                <w:szCs w:val="24"/>
                <w:vertAlign w:val="subscript"/>
              </w:rPr>
              <w:t>3</w:t>
            </w:r>
            <w:r w:rsidRPr="007841F6">
              <w:rPr>
                <w:sz w:val="24"/>
                <w:szCs w:val="24"/>
              </w:rPr>
              <w:t xml:space="preserve"> </w:t>
            </w:r>
            <w:r w:rsidR="00D1120D" w:rsidRPr="007841F6">
              <w:rPr>
                <w:sz w:val="24"/>
                <w:szCs w:val="24"/>
              </w:rPr>
              <w:t>g</w:t>
            </w:r>
            <w:r w:rsidRPr="007841F6">
              <w:rPr>
                <w:sz w:val="24"/>
                <w:szCs w:val="24"/>
              </w:rPr>
              <w:t>enerator-</w:t>
            </w:r>
            <w:r w:rsidR="00D1120D" w:rsidRPr="007841F6">
              <w:rPr>
                <w:sz w:val="24"/>
                <w:szCs w:val="24"/>
              </w:rPr>
              <w:t>p</w:t>
            </w:r>
            <w:r w:rsidRPr="007841F6">
              <w:rPr>
                <w:sz w:val="24"/>
                <w:szCs w:val="24"/>
              </w:rPr>
              <w:t>hotometer</w:t>
            </w:r>
          </w:p>
        </w:tc>
        <w:tc>
          <w:tcPr>
            <w:tcW w:w="4675" w:type="dxa"/>
          </w:tcPr>
          <w:p w14:paraId="767042C2" w14:textId="77777777" w:rsidR="00BC7878" w:rsidRPr="007841F6" w:rsidRDefault="00BC7878" w:rsidP="00E7728C">
            <w:pPr>
              <w:spacing w:line="259" w:lineRule="auto"/>
              <w:rPr>
                <w:sz w:val="24"/>
                <w:szCs w:val="24"/>
              </w:rPr>
            </w:pPr>
            <w:r w:rsidRPr="007841F6">
              <w:rPr>
                <w:sz w:val="24"/>
                <w:szCs w:val="24"/>
              </w:rPr>
              <w:t>Quarterly</w:t>
            </w:r>
          </w:p>
        </w:tc>
      </w:tr>
      <w:tr w:rsidR="007A743C" w:rsidRPr="007841F6" w14:paraId="3C6A71AA" w14:textId="77777777" w:rsidTr="00BC7878">
        <w:tc>
          <w:tcPr>
            <w:tcW w:w="4675" w:type="dxa"/>
          </w:tcPr>
          <w:p w14:paraId="707276E1" w14:textId="5A975C40" w:rsidR="007A743C" w:rsidRPr="007841F6" w:rsidRDefault="007A743C" w:rsidP="00E7728C">
            <w:pPr>
              <w:spacing w:line="259" w:lineRule="auto"/>
              <w:rPr>
                <w:sz w:val="24"/>
                <w:szCs w:val="24"/>
              </w:rPr>
            </w:pPr>
            <w:r w:rsidRPr="007841F6">
              <w:rPr>
                <w:sz w:val="24"/>
                <w:szCs w:val="24"/>
              </w:rPr>
              <w:t>PTS zero air system</w:t>
            </w:r>
          </w:p>
        </w:tc>
        <w:tc>
          <w:tcPr>
            <w:tcW w:w="4675" w:type="dxa"/>
          </w:tcPr>
          <w:p w14:paraId="7247829B" w14:textId="6B54C7E0" w:rsidR="007A743C" w:rsidRPr="007841F6" w:rsidRDefault="007A743C" w:rsidP="00E7728C">
            <w:pPr>
              <w:spacing w:line="259" w:lineRule="auto"/>
              <w:rPr>
                <w:sz w:val="24"/>
                <w:szCs w:val="24"/>
              </w:rPr>
            </w:pPr>
            <w:r w:rsidRPr="007841F6">
              <w:rPr>
                <w:sz w:val="24"/>
                <w:szCs w:val="24"/>
              </w:rPr>
              <w:t>12 months</w:t>
            </w:r>
          </w:p>
        </w:tc>
      </w:tr>
      <w:tr w:rsidR="00BC7878" w:rsidRPr="007841F6" w14:paraId="767042C6" w14:textId="77777777" w:rsidTr="00BC7878">
        <w:tc>
          <w:tcPr>
            <w:tcW w:w="4675" w:type="dxa"/>
          </w:tcPr>
          <w:p w14:paraId="767042C4" w14:textId="77777777" w:rsidR="00BC7878" w:rsidRPr="007841F6" w:rsidRDefault="00BC7878" w:rsidP="00E7728C">
            <w:pPr>
              <w:spacing w:line="259" w:lineRule="auto"/>
              <w:rPr>
                <w:sz w:val="24"/>
                <w:szCs w:val="24"/>
              </w:rPr>
            </w:pPr>
            <w:r w:rsidRPr="007841F6">
              <w:rPr>
                <w:sz w:val="24"/>
                <w:szCs w:val="24"/>
              </w:rPr>
              <w:t xml:space="preserve">STS </w:t>
            </w:r>
            <w:r w:rsidR="00D1120D" w:rsidRPr="007841F6">
              <w:rPr>
                <w:sz w:val="24"/>
                <w:szCs w:val="24"/>
              </w:rPr>
              <w:t>c</w:t>
            </w:r>
            <w:r w:rsidRPr="007841F6">
              <w:rPr>
                <w:sz w:val="24"/>
                <w:szCs w:val="24"/>
              </w:rPr>
              <w:t>alibrator MFC</w:t>
            </w:r>
          </w:p>
        </w:tc>
        <w:tc>
          <w:tcPr>
            <w:tcW w:w="4675" w:type="dxa"/>
          </w:tcPr>
          <w:p w14:paraId="767042C5" w14:textId="55CB44D8" w:rsidR="00BC7878" w:rsidRPr="007841F6" w:rsidRDefault="00BC7878" w:rsidP="00E7728C">
            <w:pPr>
              <w:spacing w:line="259" w:lineRule="auto"/>
              <w:rPr>
                <w:sz w:val="24"/>
                <w:szCs w:val="24"/>
              </w:rPr>
            </w:pPr>
            <w:r w:rsidRPr="007841F6">
              <w:rPr>
                <w:sz w:val="24"/>
                <w:szCs w:val="24"/>
              </w:rPr>
              <w:t>12 months</w:t>
            </w:r>
            <w:r w:rsidR="000B093F" w:rsidRPr="007841F6">
              <w:rPr>
                <w:sz w:val="24"/>
                <w:szCs w:val="24"/>
              </w:rPr>
              <w:t>; PAMS calibrator has flow verification every 90 days</w:t>
            </w:r>
          </w:p>
        </w:tc>
      </w:tr>
      <w:tr w:rsidR="00BC7878" w:rsidRPr="007841F6" w14:paraId="767042C9" w14:textId="77777777" w:rsidTr="00BC7878">
        <w:tc>
          <w:tcPr>
            <w:tcW w:w="4675" w:type="dxa"/>
          </w:tcPr>
          <w:p w14:paraId="767042C7" w14:textId="77777777" w:rsidR="00BC7878" w:rsidRPr="007841F6" w:rsidRDefault="00BC7878" w:rsidP="00E7728C">
            <w:pPr>
              <w:spacing w:line="259" w:lineRule="auto"/>
              <w:rPr>
                <w:sz w:val="24"/>
                <w:szCs w:val="24"/>
              </w:rPr>
            </w:pPr>
            <w:r w:rsidRPr="007841F6">
              <w:rPr>
                <w:sz w:val="24"/>
                <w:szCs w:val="24"/>
              </w:rPr>
              <w:t xml:space="preserve">STS </w:t>
            </w:r>
            <w:r w:rsidR="00D1120D" w:rsidRPr="007841F6">
              <w:rPr>
                <w:sz w:val="24"/>
                <w:szCs w:val="24"/>
              </w:rPr>
              <w:t>c</w:t>
            </w:r>
            <w:r w:rsidRPr="007841F6">
              <w:rPr>
                <w:sz w:val="24"/>
                <w:szCs w:val="24"/>
              </w:rPr>
              <w:t>alibrator with O</w:t>
            </w:r>
            <w:r w:rsidRPr="007841F6">
              <w:rPr>
                <w:sz w:val="24"/>
                <w:szCs w:val="24"/>
                <w:vertAlign w:val="subscript"/>
              </w:rPr>
              <w:t>3</w:t>
            </w:r>
            <w:r w:rsidRPr="007841F6">
              <w:rPr>
                <w:sz w:val="24"/>
                <w:szCs w:val="24"/>
              </w:rPr>
              <w:t xml:space="preserve"> </w:t>
            </w:r>
            <w:r w:rsidR="00D1120D" w:rsidRPr="007841F6">
              <w:rPr>
                <w:sz w:val="24"/>
                <w:szCs w:val="24"/>
              </w:rPr>
              <w:t>g</w:t>
            </w:r>
            <w:r w:rsidRPr="007841F6">
              <w:rPr>
                <w:sz w:val="24"/>
                <w:szCs w:val="24"/>
              </w:rPr>
              <w:t>enerator-</w:t>
            </w:r>
            <w:r w:rsidR="00D1120D" w:rsidRPr="007841F6">
              <w:rPr>
                <w:sz w:val="24"/>
                <w:szCs w:val="24"/>
              </w:rPr>
              <w:t>p</w:t>
            </w:r>
            <w:r w:rsidRPr="007841F6">
              <w:rPr>
                <w:sz w:val="24"/>
                <w:szCs w:val="24"/>
              </w:rPr>
              <w:t>hotometer</w:t>
            </w:r>
          </w:p>
        </w:tc>
        <w:tc>
          <w:tcPr>
            <w:tcW w:w="4675" w:type="dxa"/>
          </w:tcPr>
          <w:p w14:paraId="767042C8" w14:textId="6EFEAAB9" w:rsidR="00BC7878" w:rsidRPr="007841F6" w:rsidRDefault="008F59D7" w:rsidP="00E7728C">
            <w:pPr>
              <w:spacing w:line="259" w:lineRule="auto"/>
              <w:rPr>
                <w:sz w:val="24"/>
                <w:szCs w:val="24"/>
              </w:rPr>
            </w:pPr>
            <w:r w:rsidRPr="007841F6">
              <w:rPr>
                <w:sz w:val="24"/>
                <w:szCs w:val="24"/>
              </w:rPr>
              <w:t>6</w:t>
            </w:r>
            <w:r w:rsidR="00BC7878" w:rsidRPr="007841F6">
              <w:rPr>
                <w:sz w:val="24"/>
                <w:szCs w:val="24"/>
              </w:rPr>
              <w:t xml:space="preserve"> months</w:t>
            </w:r>
          </w:p>
        </w:tc>
      </w:tr>
      <w:tr w:rsidR="007A743C" w:rsidRPr="007841F6" w14:paraId="047F2A3C" w14:textId="77777777" w:rsidTr="00BC7878">
        <w:tc>
          <w:tcPr>
            <w:tcW w:w="4675" w:type="dxa"/>
          </w:tcPr>
          <w:p w14:paraId="4EFFB367" w14:textId="1D83FB84" w:rsidR="007A743C" w:rsidRPr="007841F6" w:rsidRDefault="007A743C" w:rsidP="00E7728C">
            <w:pPr>
              <w:spacing w:line="259" w:lineRule="auto"/>
              <w:rPr>
                <w:sz w:val="24"/>
                <w:szCs w:val="24"/>
              </w:rPr>
            </w:pPr>
            <w:r w:rsidRPr="007841F6">
              <w:rPr>
                <w:sz w:val="24"/>
                <w:szCs w:val="24"/>
              </w:rPr>
              <w:t>STS zero air system</w:t>
            </w:r>
          </w:p>
        </w:tc>
        <w:tc>
          <w:tcPr>
            <w:tcW w:w="4675" w:type="dxa"/>
          </w:tcPr>
          <w:p w14:paraId="42926024" w14:textId="5149FE5E" w:rsidR="007A743C" w:rsidRPr="007841F6" w:rsidRDefault="007A743C" w:rsidP="00E7728C">
            <w:pPr>
              <w:spacing w:line="259" w:lineRule="auto"/>
              <w:rPr>
                <w:sz w:val="24"/>
                <w:szCs w:val="24"/>
              </w:rPr>
            </w:pPr>
            <w:r w:rsidRPr="007841F6">
              <w:rPr>
                <w:sz w:val="24"/>
                <w:szCs w:val="24"/>
              </w:rPr>
              <w:t>12 months</w:t>
            </w:r>
          </w:p>
        </w:tc>
      </w:tr>
      <w:tr w:rsidR="00BC7878" w:rsidRPr="007841F6" w14:paraId="767042CC" w14:textId="77777777" w:rsidTr="00BC7878">
        <w:tc>
          <w:tcPr>
            <w:tcW w:w="4675" w:type="dxa"/>
          </w:tcPr>
          <w:p w14:paraId="767042CA" w14:textId="77777777" w:rsidR="00BC7878" w:rsidRPr="007841F6" w:rsidRDefault="00BC7878" w:rsidP="00E7728C">
            <w:pPr>
              <w:spacing w:line="259" w:lineRule="auto"/>
              <w:rPr>
                <w:sz w:val="24"/>
                <w:szCs w:val="24"/>
              </w:rPr>
            </w:pPr>
            <w:r w:rsidRPr="007841F6">
              <w:rPr>
                <w:sz w:val="24"/>
                <w:szCs w:val="24"/>
              </w:rPr>
              <w:t>Direct CO in N</w:t>
            </w:r>
            <w:r w:rsidRPr="007841F6">
              <w:rPr>
                <w:sz w:val="24"/>
                <w:szCs w:val="24"/>
                <w:vertAlign w:val="subscript"/>
              </w:rPr>
              <w:t>2</w:t>
            </w:r>
            <w:r w:rsidRPr="007841F6">
              <w:rPr>
                <w:sz w:val="24"/>
                <w:szCs w:val="24"/>
              </w:rPr>
              <w:t xml:space="preserve"> </w:t>
            </w:r>
            <w:r w:rsidR="00D1120D" w:rsidRPr="007841F6">
              <w:rPr>
                <w:sz w:val="24"/>
                <w:szCs w:val="24"/>
              </w:rPr>
              <w:t>g</w:t>
            </w:r>
            <w:r w:rsidRPr="007841F6">
              <w:rPr>
                <w:sz w:val="24"/>
                <w:szCs w:val="24"/>
              </w:rPr>
              <w:t xml:space="preserve">as </w:t>
            </w:r>
            <w:r w:rsidR="00D1120D" w:rsidRPr="007841F6">
              <w:rPr>
                <w:sz w:val="24"/>
                <w:szCs w:val="24"/>
              </w:rPr>
              <w:t>c</w:t>
            </w:r>
            <w:r w:rsidRPr="007841F6">
              <w:rPr>
                <w:sz w:val="24"/>
                <w:szCs w:val="24"/>
              </w:rPr>
              <w:t>ylinder</w:t>
            </w:r>
          </w:p>
        </w:tc>
        <w:tc>
          <w:tcPr>
            <w:tcW w:w="4675" w:type="dxa"/>
          </w:tcPr>
          <w:p w14:paraId="767042CB" w14:textId="77777777" w:rsidR="00BC7878" w:rsidRPr="007841F6" w:rsidRDefault="00BC7878" w:rsidP="00E7728C">
            <w:pPr>
              <w:spacing w:line="259" w:lineRule="auto"/>
              <w:rPr>
                <w:sz w:val="24"/>
                <w:szCs w:val="24"/>
              </w:rPr>
            </w:pPr>
            <w:r w:rsidRPr="007841F6">
              <w:rPr>
                <w:sz w:val="24"/>
                <w:szCs w:val="24"/>
              </w:rPr>
              <w:t>96 months for 1 ppm to 15%</w:t>
            </w:r>
          </w:p>
        </w:tc>
      </w:tr>
      <w:tr w:rsidR="00BC7878" w:rsidRPr="007841F6" w14:paraId="767042CF" w14:textId="77777777" w:rsidTr="00BC7878">
        <w:tc>
          <w:tcPr>
            <w:tcW w:w="4675" w:type="dxa"/>
          </w:tcPr>
          <w:p w14:paraId="767042CD" w14:textId="77777777" w:rsidR="00BC7878" w:rsidRPr="007841F6" w:rsidRDefault="00BC7878" w:rsidP="00E7728C">
            <w:pPr>
              <w:spacing w:line="259" w:lineRule="auto"/>
              <w:rPr>
                <w:sz w:val="24"/>
                <w:szCs w:val="24"/>
              </w:rPr>
            </w:pPr>
            <w:r w:rsidRPr="007841F6">
              <w:rPr>
                <w:sz w:val="24"/>
                <w:szCs w:val="24"/>
              </w:rPr>
              <w:t>CO in N</w:t>
            </w:r>
            <w:r w:rsidRPr="007841F6">
              <w:rPr>
                <w:sz w:val="24"/>
                <w:szCs w:val="24"/>
                <w:vertAlign w:val="subscript"/>
              </w:rPr>
              <w:t>2</w:t>
            </w:r>
            <w:r w:rsidRPr="007841F6">
              <w:rPr>
                <w:sz w:val="24"/>
                <w:szCs w:val="24"/>
              </w:rPr>
              <w:t xml:space="preserve"> </w:t>
            </w:r>
            <w:r w:rsidR="00D1120D" w:rsidRPr="007841F6">
              <w:rPr>
                <w:sz w:val="24"/>
                <w:szCs w:val="24"/>
              </w:rPr>
              <w:t>g</w:t>
            </w:r>
            <w:r w:rsidRPr="007841F6">
              <w:rPr>
                <w:sz w:val="24"/>
                <w:szCs w:val="24"/>
              </w:rPr>
              <w:t xml:space="preserve">as </w:t>
            </w:r>
            <w:r w:rsidR="00D1120D" w:rsidRPr="007841F6">
              <w:rPr>
                <w:sz w:val="24"/>
                <w:szCs w:val="24"/>
              </w:rPr>
              <w:t>c</w:t>
            </w:r>
            <w:r w:rsidRPr="007841F6">
              <w:rPr>
                <w:sz w:val="24"/>
                <w:szCs w:val="24"/>
              </w:rPr>
              <w:t xml:space="preserve">ylinder used with STS </w:t>
            </w:r>
            <w:r w:rsidR="00D1120D" w:rsidRPr="007841F6">
              <w:rPr>
                <w:sz w:val="24"/>
                <w:szCs w:val="24"/>
              </w:rPr>
              <w:t>c</w:t>
            </w:r>
            <w:r w:rsidRPr="007841F6">
              <w:rPr>
                <w:sz w:val="24"/>
                <w:szCs w:val="24"/>
              </w:rPr>
              <w:t>alibrator</w:t>
            </w:r>
          </w:p>
        </w:tc>
        <w:tc>
          <w:tcPr>
            <w:tcW w:w="4675" w:type="dxa"/>
          </w:tcPr>
          <w:p w14:paraId="767042CE" w14:textId="77777777" w:rsidR="00BC7878" w:rsidRPr="007841F6" w:rsidRDefault="00BC7878" w:rsidP="00E7728C">
            <w:pPr>
              <w:spacing w:line="259" w:lineRule="auto"/>
              <w:rPr>
                <w:sz w:val="24"/>
                <w:szCs w:val="24"/>
              </w:rPr>
            </w:pPr>
            <w:r w:rsidRPr="007841F6">
              <w:rPr>
                <w:sz w:val="24"/>
                <w:szCs w:val="24"/>
              </w:rPr>
              <w:t>96 months for 1 ppm to 15%</w:t>
            </w:r>
          </w:p>
        </w:tc>
      </w:tr>
      <w:tr w:rsidR="008E36F2" w:rsidRPr="007841F6" w14:paraId="2AEB8A70" w14:textId="77777777" w:rsidTr="00BC7878">
        <w:tc>
          <w:tcPr>
            <w:tcW w:w="4675" w:type="dxa"/>
          </w:tcPr>
          <w:p w14:paraId="1EF8002A" w14:textId="10577A22" w:rsidR="008E36F2" w:rsidRPr="007841F6" w:rsidRDefault="008E36F2" w:rsidP="00E7728C">
            <w:pPr>
              <w:spacing w:line="259" w:lineRule="auto"/>
              <w:rPr>
                <w:sz w:val="24"/>
                <w:szCs w:val="24"/>
              </w:rPr>
            </w:pPr>
            <w:r w:rsidRPr="007841F6">
              <w:rPr>
                <w:sz w:val="24"/>
                <w:szCs w:val="24"/>
              </w:rPr>
              <w:t>NO in O</w:t>
            </w:r>
            <w:r w:rsidRPr="007841F6">
              <w:rPr>
                <w:sz w:val="24"/>
                <w:szCs w:val="24"/>
                <w:vertAlign w:val="subscript"/>
              </w:rPr>
              <w:t>2</w:t>
            </w:r>
            <w:r w:rsidRPr="007841F6">
              <w:rPr>
                <w:sz w:val="24"/>
                <w:szCs w:val="24"/>
              </w:rPr>
              <w:t>-free N</w:t>
            </w:r>
            <w:r w:rsidRPr="007841F6">
              <w:rPr>
                <w:sz w:val="24"/>
                <w:szCs w:val="24"/>
                <w:vertAlign w:val="subscript"/>
              </w:rPr>
              <w:t>2</w:t>
            </w:r>
            <w:r w:rsidRPr="007841F6">
              <w:rPr>
                <w:sz w:val="24"/>
                <w:szCs w:val="24"/>
              </w:rPr>
              <w:t xml:space="preserve"> gas cylinder used with STS calibrator</w:t>
            </w:r>
          </w:p>
        </w:tc>
        <w:tc>
          <w:tcPr>
            <w:tcW w:w="4675" w:type="dxa"/>
          </w:tcPr>
          <w:p w14:paraId="2B2AFAFD" w14:textId="06F52074" w:rsidR="008E36F2" w:rsidRPr="007841F6" w:rsidRDefault="008E36F2" w:rsidP="00E7728C">
            <w:pPr>
              <w:spacing w:line="259" w:lineRule="auto"/>
              <w:rPr>
                <w:sz w:val="24"/>
                <w:szCs w:val="24"/>
              </w:rPr>
            </w:pPr>
            <w:r w:rsidRPr="007841F6">
              <w:rPr>
                <w:sz w:val="24"/>
                <w:szCs w:val="24"/>
              </w:rPr>
              <w:t>36 months for 0.5 ppm to 50 ppm; 96 months for 50 ppm to 1%</w:t>
            </w:r>
          </w:p>
        </w:tc>
      </w:tr>
      <w:tr w:rsidR="008E36F2" w:rsidRPr="007841F6" w14:paraId="50436825" w14:textId="77777777" w:rsidTr="00BC7878">
        <w:tc>
          <w:tcPr>
            <w:tcW w:w="4675" w:type="dxa"/>
          </w:tcPr>
          <w:p w14:paraId="716F67D6" w14:textId="002B3C21" w:rsidR="008E36F2" w:rsidRPr="007841F6" w:rsidRDefault="008E36F2" w:rsidP="00E7728C">
            <w:pPr>
              <w:spacing w:line="259" w:lineRule="auto"/>
              <w:rPr>
                <w:sz w:val="24"/>
                <w:szCs w:val="24"/>
              </w:rPr>
            </w:pPr>
            <w:r w:rsidRPr="007841F6">
              <w:rPr>
                <w:sz w:val="24"/>
                <w:szCs w:val="24"/>
              </w:rPr>
              <w:t>SO</w:t>
            </w:r>
            <w:r w:rsidRPr="007841F6">
              <w:rPr>
                <w:sz w:val="24"/>
                <w:szCs w:val="24"/>
                <w:vertAlign w:val="subscript"/>
              </w:rPr>
              <w:t>2</w:t>
            </w:r>
            <w:r w:rsidRPr="007841F6">
              <w:rPr>
                <w:sz w:val="24"/>
                <w:szCs w:val="24"/>
              </w:rPr>
              <w:t xml:space="preserve"> in N</w:t>
            </w:r>
            <w:r w:rsidRPr="007841F6">
              <w:rPr>
                <w:sz w:val="24"/>
                <w:szCs w:val="24"/>
                <w:vertAlign w:val="subscript"/>
              </w:rPr>
              <w:t>2</w:t>
            </w:r>
            <w:r w:rsidRPr="007841F6">
              <w:rPr>
                <w:sz w:val="24"/>
                <w:szCs w:val="24"/>
              </w:rPr>
              <w:t xml:space="preserve"> gas cylinder used with STS calibrator</w:t>
            </w:r>
          </w:p>
        </w:tc>
        <w:tc>
          <w:tcPr>
            <w:tcW w:w="4675" w:type="dxa"/>
          </w:tcPr>
          <w:p w14:paraId="59EF66B1" w14:textId="15AE646E" w:rsidR="008E36F2" w:rsidRPr="007841F6" w:rsidRDefault="008E36F2" w:rsidP="00E7728C">
            <w:pPr>
              <w:spacing w:line="259" w:lineRule="auto"/>
              <w:rPr>
                <w:sz w:val="24"/>
                <w:szCs w:val="24"/>
              </w:rPr>
            </w:pPr>
            <w:r w:rsidRPr="007841F6">
              <w:rPr>
                <w:sz w:val="24"/>
                <w:szCs w:val="24"/>
              </w:rPr>
              <w:t>48 months for 1 to 50 ppm</w:t>
            </w:r>
          </w:p>
        </w:tc>
      </w:tr>
      <w:tr w:rsidR="008E36F2" w:rsidRPr="007841F6" w14:paraId="470A3FCA" w14:textId="77777777" w:rsidTr="00C8338A">
        <w:tc>
          <w:tcPr>
            <w:tcW w:w="4675" w:type="dxa"/>
          </w:tcPr>
          <w:p w14:paraId="01EAF257" w14:textId="0D262F8C" w:rsidR="008E36F2" w:rsidRPr="007841F6" w:rsidRDefault="008E36F2" w:rsidP="00E7728C">
            <w:pPr>
              <w:spacing w:line="259" w:lineRule="auto"/>
              <w:rPr>
                <w:sz w:val="24"/>
                <w:szCs w:val="24"/>
              </w:rPr>
            </w:pPr>
            <w:r w:rsidRPr="007841F6">
              <w:rPr>
                <w:sz w:val="24"/>
                <w:szCs w:val="24"/>
              </w:rPr>
              <w:t>Isotech temperature chamber for QAS PE audits</w:t>
            </w:r>
          </w:p>
        </w:tc>
        <w:tc>
          <w:tcPr>
            <w:tcW w:w="4675" w:type="dxa"/>
          </w:tcPr>
          <w:p w14:paraId="2D5F9600" w14:textId="0E06BD41" w:rsidR="008E36F2" w:rsidRPr="007841F6" w:rsidRDefault="008E36F2" w:rsidP="00E7728C">
            <w:pPr>
              <w:spacing w:line="259" w:lineRule="auto"/>
              <w:rPr>
                <w:sz w:val="24"/>
                <w:szCs w:val="24"/>
              </w:rPr>
            </w:pPr>
            <w:bookmarkStart w:id="130" w:name="_Toc63257403"/>
            <w:r w:rsidRPr="007841F6">
              <w:rPr>
                <w:sz w:val="24"/>
                <w:szCs w:val="24"/>
              </w:rPr>
              <w:t>12 months</w:t>
            </w:r>
            <w:bookmarkEnd w:id="130"/>
          </w:p>
        </w:tc>
      </w:tr>
      <w:tr w:rsidR="0092296C" w:rsidRPr="007841F6" w14:paraId="40955C10" w14:textId="77777777" w:rsidTr="00C8338A">
        <w:tc>
          <w:tcPr>
            <w:tcW w:w="4675" w:type="dxa"/>
          </w:tcPr>
          <w:p w14:paraId="6AD89C8E" w14:textId="3A8C0AA7" w:rsidR="0092296C" w:rsidRPr="007841F6" w:rsidRDefault="0092296C" w:rsidP="00E7728C">
            <w:pPr>
              <w:rPr>
                <w:sz w:val="24"/>
                <w:szCs w:val="24"/>
              </w:rPr>
            </w:pPr>
            <w:bookmarkStart w:id="131" w:name="_Hlk101178861"/>
            <w:r>
              <w:rPr>
                <w:sz w:val="24"/>
                <w:szCs w:val="24"/>
              </w:rPr>
              <w:t xml:space="preserve">Oscilloscope used with </w:t>
            </w:r>
            <w:r w:rsidR="00737D80">
              <w:rPr>
                <w:sz w:val="24"/>
                <w:szCs w:val="24"/>
              </w:rPr>
              <w:t>s</w:t>
            </w:r>
            <w:r w:rsidRPr="0092296C">
              <w:rPr>
                <w:sz w:val="24"/>
                <w:szCs w:val="24"/>
              </w:rPr>
              <w:t>tandard platinum resistance thermometer</w:t>
            </w:r>
          </w:p>
        </w:tc>
        <w:tc>
          <w:tcPr>
            <w:tcW w:w="4675" w:type="dxa"/>
          </w:tcPr>
          <w:p w14:paraId="12FAF4FD" w14:textId="2AB9EDA9" w:rsidR="0092296C" w:rsidRPr="007841F6" w:rsidRDefault="0092296C" w:rsidP="00E7728C">
            <w:pPr>
              <w:rPr>
                <w:sz w:val="24"/>
                <w:szCs w:val="24"/>
              </w:rPr>
            </w:pPr>
            <w:r>
              <w:rPr>
                <w:sz w:val="24"/>
                <w:szCs w:val="24"/>
              </w:rPr>
              <w:t>12 months</w:t>
            </w:r>
          </w:p>
        </w:tc>
      </w:tr>
      <w:bookmarkEnd w:id="131"/>
      <w:tr w:rsidR="008E36F2" w:rsidRPr="007841F6" w14:paraId="1E81F641" w14:textId="77777777" w:rsidTr="00C8338A">
        <w:tc>
          <w:tcPr>
            <w:tcW w:w="4675" w:type="dxa"/>
          </w:tcPr>
          <w:p w14:paraId="63F65638" w14:textId="470303C4" w:rsidR="008E36F2" w:rsidRPr="007841F6" w:rsidRDefault="008E36F2" w:rsidP="00E7728C">
            <w:pPr>
              <w:spacing w:line="259" w:lineRule="auto"/>
              <w:rPr>
                <w:sz w:val="24"/>
                <w:szCs w:val="24"/>
              </w:rPr>
            </w:pPr>
            <w:r w:rsidRPr="007841F6">
              <w:rPr>
                <w:sz w:val="24"/>
                <w:szCs w:val="24"/>
              </w:rPr>
              <w:t>Temperature probe</w:t>
            </w:r>
          </w:p>
        </w:tc>
        <w:tc>
          <w:tcPr>
            <w:tcW w:w="4675" w:type="dxa"/>
          </w:tcPr>
          <w:p w14:paraId="7C5686E5" w14:textId="732F31A2" w:rsidR="008E36F2" w:rsidRPr="007841F6" w:rsidRDefault="008E36F2" w:rsidP="00E7728C">
            <w:pPr>
              <w:spacing w:line="259" w:lineRule="auto"/>
              <w:rPr>
                <w:sz w:val="24"/>
                <w:szCs w:val="24"/>
              </w:rPr>
            </w:pPr>
            <w:bookmarkStart w:id="132" w:name="_Toc63257404"/>
            <w:r w:rsidRPr="007841F6">
              <w:rPr>
                <w:sz w:val="24"/>
                <w:szCs w:val="24"/>
              </w:rPr>
              <w:t>12 months</w:t>
            </w:r>
            <w:bookmarkEnd w:id="132"/>
          </w:p>
        </w:tc>
      </w:tr>
      <w:tr w:rsidR="008E36F2" w:rsidRPr="007841F6" w14:paraId="54CE864A" w14:textId="77777777" w:rsidTr="00C8338A">
        <w:tc>
          <w:tcPr>
            <w:tcW w:w="4675" w:type="dxa"/>
          </w:tcPr>
          <w:p w14:paraId="166551BB" w14:textId="542AC82E" w:rsidR="008E36F2" w:rsidRPr="007841F6" w:rsidRDefault="008E36F2" w:rsidP="00E7728C">
            <w:pPr>
              <w:spacing w:line="259" w:lineRule="auto"/>
              <w:rPr>
                <w:sz w:val="24"/>
                <w:szCs w:val="24"/>
              </w:rPr>
            </w:pPr>
            <w:r w:rsidRPr="007841F6">
              <w:rPr>
                <w:sz w:val="24"/>
                <w:szCs w:val="24"/>
              </w:rPr>
              <w:t>Relative humidity sensor for QAS PE audits</w:t>
            </w:r>
          </w:p>
        </w:tc>
        <w:tc>
          <w:tcPr>
            <w:tcW w:w="4675" w:type="dxa"/>
          </w:tcPr>
          <w:p w14:paraId="47FD2057" w14:textId="440E71E5" w:rsidR="008E36F2" w:rsidRPr="007841F6" w:rsidRDefault="008E36F2" w:rsidP="00E7728C">
            <w:pPr>
              <w:spacing w:line="259" w:lineRule="auto"/>
              <w:rPr>
                <w:sz w:val="24"/>
                <w:szCs w:val="24"/>
              </w:rPr>
            </w:pPr>
            <w:bookmarkStart w:id="133" w:name="_Toc63257405"/>
            <w:r w:rsidRPr="007841F6">
              <w:rPr>
                <w:sz w:val="24"/>
                <w:szCs w:val="24"/>
              </w:rPr>
              <w:t>12 months</w:t>
            </w:r>
            <w:bookmarkEnd w:id="133"/>
          </w:p>
        </w:tc>
      </w:tr>
      <w:tr w:rsidR="008E36F2" w:rsidRPr="007841F6" w14:paraId="11BD4BFE" w14:textId="77777777" w:rsidTr="00C8338A">
        <w:tc>
          <w:tcPr>
            <w:tcW w:w="4675" w:type="dxa"/>
          </w:tcPr>
          <w:p w14:paraId="0130C489" w14:textId="609EBBE0" w:rsidR="008E36F2" w:rsidRPr="007841F6" w:rsidRDefault="008E36F2" w:rsidP="00E7728C">
            <w:pPr>
              <w:spacing w:line="259" w:lineRule="auto"/>
              <w:rPr>
                <w:sz w:val="24"/>
                <w:szCs w:val="24"/>
              </w:rPr>
            </w:pPr>
            <w:bookmarkStart w:id="134" w:name="_Toc19632097"/>
            <w:bookmarkStart w:id="135" w:name="_Toc19790934"/>
            <w:r w:rsidRPr="007841F6">
              <w:rPr>
                <w:sz w:val="24"/>
                <w:szCs w:val="24"/>
              </w:rPr>
              <w:t>Barometer</w:t>
            </w:r>
            <w:bookmarkEnd w:id="134"/>
            <w:bookmarkEnd w:id="135"/>
          </w:p>
        </w:tc>
        <w:tc>
          <w:tcPr>
            <w:tcW w:w="4675" w:type="dxa"/>
          </w:tcPr>
          <w:p w14:paraId="46F074CA" w14:textId="706CC2AF" w:rsidR="008E36F2" w:rsidRPr="007841F6" w:rsidRDefault="008E36F2" w:rsidP="00E7728C">
            <w:pPr>
              <w:spacing w:line="259" w:lineRule="auto"/>
              <w:rPr>
                <w:sz w:val="24"/>
                <w:szCs w:val="24"/>
              </w:rPr>
            </w:pPr>
            <w:bookmarkStart w:id="136" w:name="_Toc19632098"/>
            <w:bookmarkStart w:id="137" w:name="_Toc19790935"/>
            <w:bookmarkStart w:id="138" w:name="_Toc63257406"/>
            <w:r w:rsidRPr="007841F6">
              <w:rPr>
                <w:sz w:val="24"/>
                <w:szCs w:val="24"/>
              </w:rPr>
              <w:t>12 months</w:t>
            </w:r>
            <w:bookmarkEnd w:id="136"/>
            <w:bookmarkEnd w:id="137"/>
            <w:bookmarkEnd w:id="138"/>
          </w:p>
        </w:tc>
      </w:tr>
      <w:tr w:rsidR="008E36F2" w:rsidRPr="007841F6" w14:paraId="7D8C5848" w14:textId="77777777" w:rsidTr="00C8338A">
        <w:tc>
          <w:tcPr>
            <w:tcW w:w="4675" w:type="dxa"/>
          </w:tcPr>
          <w:p w14:paraId="095504B6" w14:textId="189E7521" w:rsidR="008E36F2" w:rsidRPr="007841F6" w:rsidRDefault="008E36F2" w:rsidP="00E7728C">
            <w:pPr>
              <w:spacing w:line="259" w:lineRule="auto"/>
              <w:rPr>
                <w:sz w:val="24"/>
                <w:szCs w:val="24"/>
              </w:rPr>
            </w:pPr>
            <w:bookmarkStart w:id="139" w:name="_Toc19632099"/>
            <w:bookmarkStart w:id="140" w:name="_Toc19790936"/>
            <w:r w:rsidRPr="007841F6">
              <w:rPr>
                <w:sz w:val="24"/>
                <w:szCs w:val="24"/>
              </w:rPr>
              <w:t>Wind motor</w:t>
            </w:r>
            <w:bookmarkEnd w:id="139"/>
            <w:bookmarkEnd w:id="140"/>
          </w:p>
        </w:tc>
        <w:tc>
          <w:tcPr>
            <w:tcW w:w="4675" w:type="dxa"/>
          </w:tcPr>
          <w:p w14:paraId="1DA27C6E" w14:textId="2DF83090" w:rsidR="008E36F2" w:rsidRPr="007841F6" w:rsidRDefault="008E36F2" w:rsidP="00E7728C">
            <w:pPr>
              <w:spacing w:line="259" w:lineRule="auto"/>
              <w:rPr>
                <w:sz w:val="24"/>
                <w:szCs w:val="24"/>
              </w:rPr>
            </w:pPr>
            <w:bookmarkStart w:id="141" w:name="_Toc19632100"/>
            <w:bookmarkStart w:id="142" w:name="_Toc19790937"/>
            <w:bookmarkStart w:id="143" w:name="_Toc63257407"/>
            <w:r w:rsidRPr="007841F6">
              <w:rPr>
                <w:sz w:val="24"/>
                <w:szCs w:val="24"/>
              </w:rPr>
              <w:t>12 months</w:t>
            </w:r>
            <w:bookmarkEnd w:id="141"/>
            <w:bookmarkEnd w:id="142"/>
            <w:bookmarkEnd w:id="143"/>
          </w:p>
        </w:tc>
      </w:tr>
      <w:tr w:rsidR="008E36F2" w:rsidRPr="007841F6" w14:paraId="5EA8BCEF" w14:textId="77777777" w:rsidTr="00C8338A">
        <w:tc>
          <w:tcPr>
            <w:tcW w:w="4675" w:type="dxa"/>
          </w:tcPr>
          <w:p w14:paraId="0E1CFE2F" w14:textId="4B51A4DF" w:rsidR="008E36F2" w:rsidRPr="007841F6" w:rsidRDefault="008E36F2" w:rsidP="00E7728C">
            <w:pPr>
              <w:spacing w:line="259" w:lineRule="auto"/>
              <w:rPr>
                <w:sz w:val="24"/>
                <w:szCs w:val="24"/>
              </w:rPr>
            </w:pPr>
            <w:bookmarkStart w:id="144" w:name="_Toc19632103"/>
            <w:bookmarkStart w:id="145" w:name="_Toc19790940"/>
            <w:r w:rsidRPr="007841F6">
              <w:rPr>
                <w:sz w:val="24"/>
                <w:szCs w:val="24"/>
              </w:rPr>
              <w:t>Flow devices (e.g., BIOS</w:t>
            </w:r>
            <w:r w:rsidR="0042677D" w:rsidRPr="007841F6">
              <w:rPr>
                <w:sz w:val="24"/>
                <w:szCs w:val="24"/>
              </w:rPr>
              <w:t>,</w:t>
            </w:r>
            <w:r w:rsidRPr="007841F6">
              <w:rPr>
                <w:sz w:val="24"/>
                <w:szCs w:val="24"/>
              </w:rPr>
              <w:t xml:space="preserve"> Chinook</w:t>
            </w:r>
            <w:r w:rsidR="0042677D" w:rsidRPr="007841F6">
              <w:rPr>
                <w:sz w:val="24"/>
                <w:szCs w:val="24"/>
              </w:rPr>
              <w:t>,</w:t>
            </w:r>
            <w:r w:rsidRPr="007841F6">
              <w:rPr>
                <w:sz w:val="24"/>
                <w:szCs w:val="24"/>
              </w:rPr>
              <w:t xml:space="preserve"> Orifice</w:t>
            </w:r>
            <w:r w:rsidR="0042677D" w:rsidRPr="007841F6">
              <w:rPr>
                <w:sz w:val="24"/>
                <w:szCs w:val="24"/>
              </w:rPr>
              <w:t>,</w:t>
            </w:r>
            <w:r w:rsidRPr="007841F6">
              <w:rPr>
                <w:sz w:val="24"/>
                <w:szCs w:val="24"/>
              </w:rPr>
              <w:t xml:space="preserve"> Tetracal, Alicat)</w:t>
            </w:r>
            <w:bookmarkEnd w:id="144"/>
            <w:bookmarkEnd w:id="145"/>
          </w:p>
        </w:tc>
        <w:tc>
          <w:tcPr>
            <w:tcW w:w="4675" w:type="dxa"/>
          </w:tcPr>
          <w:p w14:paraId="09500A53" w14:textId="4737EA06" w:rsidR="008E36F2" w:rsidRPr="007841F6" w:rsidRDefault="008E36F2" w:rsidP="00E7728C">
            <w:pPr>
              <w:spacing w:line="259" w:lineRule="auto"/>
              <w:rPr>
                <w:sz w:val="24"/>
                <w:szCs w:val="24"/>
              </w:rPr>
            </w:pPr>
            <w:bookmarkStart w:id="146" w:name="_Toc19632104"/>
            <w:bookmarkStart w:id="147" w:name="_Toc19790941"/>
            <w:bookmarkStart w:id="148" w:name="_Toc63257408"/>
            <w:r w:rsidRPr="007841F6">
              <w:rPr>
                <w:sz w:val="24"/>
                <w:szCs w:val="24"/>
              </w:rPr>
              <w:t>12 months</w:t>
            </w:r>
            <w:bookmarkEnd w:id="146"/>
            <w:bookmarkEnd w:id="147"/>
            <w:bookmarkEnd w:id="148"/>
          </w:p>
        </w:tc>
      </w:tr>
      <w:tr w:rsidR="008E36F2" w:rsidRPr="007841F6" w14:paraId="56D4D5FB" w14:textId="77777777" w:rsidTr="00C8338A">
        <w:tc>
          <w:tcPr>
            <w:tcW w:w="4675" w:type="dxa"/>
          </w:tcPr>
          <w:p w14:paraId="7AFD8838" w14:textId="427448A5" w:rsidR="008E36F2" w:rsidRPr="007841F6" w:rsidRDefault="008E36F2" w:rsidP="00E7728C">
            <w:pPr>
              <w:spacing w:line="259" w:lineRule="auto"/>
              <w:rPr>
                <w:sz w:val="24"/>
                <w:szCs w:val="24"/>
              </w:rPr>
            </w:pPr>
            <w:bookmarkStart w:id="149" w:name="_Toc19632105"/>
            <w:bookmarkStart w:id="150" w:name="_Toc19790942"/>
            <w:r w:rsidRPr="007841F6">
              <w:rPr>
                <w:sz w:val="24"/>
                <w:szCs w:val="24"/>
              </w:rPr>
              <w:t>Radiation (SR, UVR) sensors</w:t>
            </w:r>
            <w:bookmarkEnd w:id="149"/>
            <w:bookmarkEnd w:id="150"/>
          </w:p>
        </w:tc>
        <w:tc>
          <w:tcPr>
            <w:tcW w:w="4675" w:type="dxa"/>
          </w:tcPr>
          <w:p w14:paraId="6B5FD755" w14:textId="4101D0B0" w:rsidR="008E36F2" w:rsidRPr="007841F6" w:rsidRDefault="008E36F2" w:rsidP="00E7728C">
            <w:pPr>
              <w:spacing w:line="259" w:lineRule="auto"/>
              <w:rPr>
                <w:sz w:val="24"/>
                <w:szCs w:val="24"/>
              </w:rPr>
            </w:pPr>
            <w:bookmarkStart w:id="151" w:name="_Toc19632106"/>
            <w:bookmarkStart w:id="152" w:name="_Toc19790943"/>
            <w:bookmarkStart w:id="153" w:name="_Toc63257409"/>
            <w:r w:rsidRPr="007841F6">
              <w:rPr>
                <w:sz w:val="24"/>
                <w:szCs w:val="24"/>
              </w:rPr>
              <w:t>24 months</w:t>
            </w:r>
            <w:bookmarkEnd w:id="151"/>
            <w:bookmarkEnd w:id="152"/>
            <w:bookmarkEnd w:id="153"/>
          </w:p>
        </w:tc>
      </w:tr>
      <w:tr w:rsidR="008E36F2" w:rsidRPr="007841F6" w14:paraId="5DCEF26F" w14:textId="77777777" w:rsidTr="00C8338A">
        <w:tc>
          <w:tcPr>
            <w:tcW w:w="4675" w:type="dxa"/>
          </w:tcPr>
          <w:p w14:paraId="78628038" w14:textId="712B82EA" w:rsidR="008E36F2" w:rsidRPr="007841F6" w:rsidRDefault="008E36F2" w:rsidP="00E7728C">
            <w:pPr>
              <w:spacing w:line="259" w:lineRule="auto"/>
              <w:rPr>
                <w:sz w:val="24"/>
                <w:szCs w:val="24"/>
              </w:rPr>
            </w:pPr>
            <w:bookmarkStart w:id="154" w:name="_Toc19632107"/>
            <w:bookmarkStart w:id="155" w:name="_Toc19790944"/>
            <w:r w:rsidRPr="007841F6">
              <w:rPr>
                <w:sz w:val="24"/>
                <w:szCs w:val="24"/>
              </w:rPr>
              <w:t>Stopwatch</w:t>
            </w:r>
            <w:bookmarkEnd w:id="154"/>
            <w:bookmarkEnd w:id="155"/>
          </w:p>
        </w:tc>
        <w:tc>
          <w:tcPr>
            <w:tcW w:w="4675" w:type="dxa"/>
          </w:tcPr>
          <w:p w14:paraId="75DDECB6" w14:textId="23367BB6" w:rsidR="008E36F2" w:rsidRPr="007841F6" w:rsidRDefault="008E36F2" w:rsidP="00E7728C">
            <w:pPr>
              <w:spacing w:line="259" w:lineRule="auto"/>
              <w:rPr>
                <w:sz w:val="24"/>
                <w:szCs w:val="24"/>
              </w:rPr>
            </w:pPr>
            <w:bookmarkStart w:id="156" w:name="_Toc19632108"/>
            <w:bookmarkStart w:id="157" w:name="_Toc19790945"/>
            <w:bookmarkStart w:id="158" w:name="_Toc63257410"/>
            <w:r w:rsidRPr="007841F6">
              <w:rPr>
                <w:sz w:val="24"/>
                <w:szCs w:val="24"/>
              </w:rPr>
              <w:t>12 months</w:t>
            </w:r>
            <w:bookmarkEnd w:id="156"/>
            <w:bookmarkEnd w:id="157"/>
            <w:bookmarkEnd w:id="158"/>
          </w:p>
        </w:tc>
      </w:tr>
      <w:tr w:rsidR="008E36F2" w:rsidRPr="007841F6" w14:paraId="3362C220" w14:textId="77777777" w:rsidTr="00C8338A">
        <w:tc>
          <w:tcPr>
            <w:tcW w:w="4675" w:type="dxa"/>
          </w:tcPr>
          <w:p w14:paraId="59B2561B" w14:textId="0C319583" w:rsidR="008E36F2" w:rsidRPr="007841F6" w:rsidRDefault="008E36F2" w:rsidP="00E7728C">
            <w:pPr>
              <w:spacing w:line="259" w:lineRule="auto"/>
              <w:rPr>
                <w:sz w:val="24"/>
                <w:szCs w:val="24"/>
              </w:rPr>
            </w:pPr>
            <w:bookmarkStart w:id="159" w:name="_Toc19632109"/>
            <w:bookmarkStart w:id="160" w:name="_Toc19790946"/>
            <w:r w:rsidRPr="007841F6">
              <w:rPr>
                <w:sz w:val="24"/>
                <w:szCs w:val="24"/>
              </w:rPr>
              <w:t>Electronic manometer</w:t>
            </w:r>
            <w:bookmarkEnd w:id="159"/>
            <w:bookmarkEnd w:id="160"/>
          </w:p>
        </w:tc>
        <w:tc>
          <w:tcPr>
            <w:tcW w:w="4675" w:type="dxa"/>
          </w:tcPr>
          <w:p w14:paraId="299E279F" w14:textId="1E749828" w:rsidR="008E36F2" w:rsidRPr="007841F6" w:rsidRDefault="008E36F2" w:rsidP="00E7728C">
            <w:pPr>
              <w:spacing w:line="259" w:lineRule="auto"/>
              <w:rPr>
                <w:sz w:val="24"/>
                <w:szCs w:val="24"/>
              </w:rPr>
            </w:pPr>
            <w:bookmarkStart w:id="161" w:name="_Toc19632110"/>
            <w:bookmarkStart w:id="162" w:name="_Toc19790947"/>
            <w:bookmarkStart w:id="163" w:name="_Toc63257411"/>
            <w:r w:rsidRPr="007841F6">
              <w:rPr>
                <w:sz w:val="24"/>
                <w:szCs w:val="24"/>
              </w:rPr>
              <w:t>12 months</w:t>
            </w:r>
            <w:bookmarkEnd w:id="161"/>
            <w:bookmarkEnd w:id="162"/>
            <w:bookmarkEnd w:id="163"/>
          </w:p>
        </w:tc>
      </w:tr>
      <w:tr w:rsidR="008E36F2" w:rsidRPr="007841F6" w14:paraId="700B9588" w14:textId="77777777" w:rsidTr="00C8338A">
        <w:tc>
          <w:tcPr>
            <w:tcW w:w="4675" w:type="dxa"/>
          </w:tcPr>
          <w:p w14:paraId="71D3C9DA" w14:textId="1EFB49E6" w:rsidR="008E36F2" w:rsidRPr="007841F6" w:rsidRDefault="008E36F2" w:rsidP="00E7728C">
            <w:pPr>
              <w:spacing w:line="259" w:lineRule="auto"/>
              <w:rPr>
                <w:sz w:val="24"/>
                <w:szCs w:val="24"/>
              </w:rPr>
            </w:pPr>
            <w:bookmarkStart w:id="164" w:name="_Toc19632111"/>
            <w:bookmarkStart w:id="165" w:name="_Toc19790948"/>
            <w:r w:rsidRPr="007841F6">
              <w:rPr>
                <w:sz w:val="24"/>
                <w:szCs w:val="24"/>
              </w:rPr>
              <w:t>Voltmeter</w:t>
            </w:r>
            <w:bookmarkEnd w:id="164"/>
            <w:bookmarkEnd w:id="165"/>
          </w:p>
        </w:tc>
        <w:tc>
          <w:tcPr>
            <w:tcW w:w="4675" w:type="dxa"/>
          </w:tcPr>
          <w:p w14:paraId="64F39798" w14:textId="4C78E0EC" w:rsidR="008E36F2" w:rsidRPr="007841F6" w:rsidRDefault="008E36F2" w:rsidP="00E7728C">
            <w:pPr>
              <w:spacing w:line="259" w:lineRule="auto"/>
              <w:rPr>
                <w:sz w:val="24"/>
                <w:szCs w:val="24"/>
              </w:rPr>
            </w:pPr>
            <w:bookmarkStart w:id="166" w:name="_Toc19632112"/>
            <w:bookmarkStart w:id="167" w:name="_Toc19790949"/>
            <w:bookmarkStart w:id="168" w:name="_Toc63257412"/>
            <w:r w:rsidRPr="007841F6">
              <w:rPr>
                <w:sz w:val="24"/>
                <w:szCs w:val="24"/>
              </w:rPr>
              <w:t>12 months</w:t>
            </w:r>
            <w:bookmarkEnd w:id="166"/>
            <w:bookmarkEnd w:id="167"/>
            <w:bookmarkEnd w:id="168"/>
          </w:p>
        </w:tc>
      </w:tr>
      <w:tr w:rsidR="008E36F2" w:rsidRPr="007841F6" w14:paraId="56B44F7C" w14:textId="77777777" w:rsidTr="00C8338A">
        <w:tc>
          <w:tcPr>
            <w:tcW w:w="4675" w:type="dxa"/>
          </w:tcPr>
          <w:p w14:paraId="550FA493" w14:textId="0A248A95" w:rsidR="008E36F2" w:rsidRPr="007841F6" w:rsidRDefault="008E36F2" w:rsidP="00E7728C">
            <w:pPr>
              <w:spacing w:line="259" w:lineRule="auto"/>
              <w:rPr>
                <w:sz w:val="24"/>
                <w:szCs w:val="24"/>
              </w:rPr>
            </w:pPr>
            <w:r w:rsidRPr="007841F6">
              <w:rPr>
                <w:sz w:val="24"/>
                <w:szCs w:val="24"/>
              </w:rPr>
              <w:lastRenderedPageBreak/>
              <w:t>Pressure gauge</w:t>
            </w:r>
          </w:p>
        </w:tc>
        <w:tc>
          <w:tcPr>
            <w:tcW w:w="4675" w:type="dxa"/>
          </w:tcPr>
          <w:p w14:paraId="54297D2F" w14:textId="0EA28631" w:rsidR="008E36F2" w:rsidRPr="007841F6" w:rsidRDefault="008E36F2" w:rsidP="00E7728C">
            <w:pPr>
              <w:spacing w:line="259" w:lineRule="auto"/>
              <w:rPr>
                <w:sz w:val="24"/>
                <w:szCs w:val="24"/>
              </w:rPr>
            </w:pPr>
            <w:bookmarkStart w:id="169" w:name="_Toc63257413"/>
            <w:r w:rsidRPr="007841F6">
              <w:rPr>
                <w:sz w:val="24"/>
                <w:szCs w:val="24"/>
              </w:rPr>
              <w:t>12 months</w:t>
            </w:r>
            <w:bookmarkEnd w:id="169"/>
          </w:p>
        </w:tc>
      </w:tr>
    </w:tbl>
    <w:p w14:paraId="767042F8" w14:textId="520B5B98" w:rsidR="00001098" w:rsidRPr="007841F6" w:rsidRDefault="00C507F6" w:rsidP="0083202A">
      <w:pPr>
        <w:pStyle w:val="Heading2"/>
        <w:spacing w:before="120" w:after="120" w:line="240" w:lineRule="auto"/>
        <w:ind w:left="720" w:hanging="720"/>
        <w:rPr>
          <w:rFonts w:ascii="Times New Roman" w:hAnsi="Times New Roman" w:cs="Times New Roman"/>
          <w:b/>
          <w:color w:val="auto"/>
          <w:sz w:val="24"/>
          <w:szCs w:val="24"/>
        </w:rPr>
      </w:pPr>
      <w:bookmarkStart w:id="170" w:name="_Toc19632115"/>
      <w:bookmarkStart w:id="171" w:name="_Toc19790952"/>
      <w:bookmarkStart w:id="172" w:name="_Toc63257414"/>
      <w:bookmarkStart w:id="173" w:name="_Toc63839022"/>
      <w:bookmarkEnd w:id="128"/>
      <w:r w:rsidRPr="007841F6">
        <w:rPr>
          <w:rFonts w:ascii="Times New Roman" w:hAnsi="Times New Roman" w:cs="Times New Roman"/>
          <w:b/>
          <w:color w:val="auto"/>
          <w:sz w:val="24"/>
          <w:szCs w:val="24"/>
        </w:rPr>
        <w:t>6.3</w:t>
      </w:r>
      <w:r w:rsidRPr="007841F6">
        <w:rPr>
          <w:rFonts w:ascii="Times New Roman" w:hAnsi="Times New Roman" w:cs="Times New Roman"/>
          <w:b/>
          <w:color w:val="auto"/>
          <w:sz w:val="24"/>
          <w:szCs w:val="24"/>
        </w:rPr>
        <w:tab/>
      </w:r>
      <w:r w:rsidR="00001098" w:rsidRPr="007841F6">
        <w:rPr>
          <w:rFonts w:ascii="Times New Roman" w:hAnsi="Times New Roman" w:cs="Times New Roman"/>
          <w:b/>
          <w:color w:val="auto"/>
          <w:sz w:val="24"/>
          <w:szCs w:val="24"/>
        </w:rPr>
        <w:t>Site Locations</w:t>
      </w:r>
      <w:bookmarkEnd w:id="170"/>
      <w:bookmarkEnd w:id="171"/>
      <w:bookmarkEnd w:id="172"/>
      <w:bookmarkEnd w:id="173"/>
    </w:p>
    <w:p w14:paraId="767042FA" w14:textId="7DD62502" w:rsidR="00001098" w:rsidRPr="007841F6" w:rsidRDefault="00002C56" w:rsidP="0083202A">
      <w:pPr>
        <w:pStyle w:val="NoSpacing"/>
        <w:spacing w:before="120" w:after="120"/>
        <w:rPr>
          <w:rFonts w:ascii="Times New Roman" w:hAnsi="Times New Roman" w:cs="Times New Roman"/>
          <w:sz w:val="24"/>
          <w:szCs w:val="24"/>
        </w:rPr>
      </w:pPr>
      <w:r>
        <w:rPr>
          <w:rFonts w:ascii="Times New Roman" w:hAnsi="Times New Roman" w:cs="Times New Roman"/>
          <w:sz w:val="24"/>
          <w:szCs w:val="24"/>
        </w:rPr>
        <w:t>Tr</w:t>
      </w:r>
      <w:r w:rsidR="000A73AF">
        <w:rPr>
          <w:rFonts w:ascii="Times New Roman" w:hAnsi="Times New Roman" w:cs="Times New Roman"/>
          <w:sz w:val="24"/>
          <w:szCs w:val="24"/>
        </w:rPr>
        <w:t xml:space="preserve">ansfer standards are kept </w:t>
      </w:r>
      <w:r>
        <w:rPr>
          <w:rFonts w:ascii="Times New Roman" w:hAnsi="Times New Roman" w:cs="Times New Roman"/>
          <w:sz w:val="24"/>
          <w:szCs w:val="24"/>
        </w:rPr>
        <w:t>at</w:t>
      </w:r>
      <w:r w:rsidR="000A73AF">
        <w:rPr>
          <w:rFonts w:ascii="Times New Roman" w:hAnsi="Times New Roman" w:cs="Times New Roman"/>
          <w:sz w:val="24"/>
          <w:szCs w:val="24"/>
        </w:rPr>
        <w:t xml:space="preserve"> the Indianapolis Shadeland </w:t>
      </w:r>
      <w:r w:rsidR="00F419D9">
        <w:rPr>
          <w:rFonts w:ascii="Times New Roman" w:hAnsi="Times New Roman" w:cs="Times New Roman"/>
          <w:sz w:val="24"/>
          <w:szCs w:val="24"/>
        </w:rPr>
        <w:t xml:space="preserve">QA </w:t>
      </w:r>
      <w:r w:rsidR="001B01C7">
        <w:rPr>
          <w:rFonts w:ascii="Times New Roman" w:hAnsi="Times New Roman" w:cs="Times New Roman"/>
          <w:sz w:val="24"/>
          <w:szCs w:val="24"/>
        </w:rPr>
        <w:t>Standards</w:t>
      </w:r>
      <w:r w:rsidR="000A73AF">
        <w:rPr>
          <w:rFonts w:ascii="Times New Roman" w:hAnsi="Times New Roman" w:cs="Times New Roman"/>
          <w:sz w:val="24"/>
          <w:szCs w:val="24"/>
        </w:rPr>
        <w:t xml:space="preserve"> </w:t>
      </w:r>
      <w:r>
        <w:rPr>
          <w:rFonts w:ascii="Times New Roman" w:hAnsi="Times New Roman" w:cs="Times New Roman"/>
          <w:sz w:val="24"/>
          <w:szCs w:val="24"/>
        </w:rPr>
        <w:t>L</w:t>
      </w:r>
      <w:r w:rsidR="000A73AF">
        <w:rPr>
          <w:rFonts w:ascii="Times New Roman" w:hAnsi="Times New Roman" w:cs="Times New Roman"/>
          <w:sz w:val="24"/>
          <w:szCs w:val="24"/>
        </w:rPr>
        <w:t>aboratory</w:t>
      </w:r>
      <w:r>
        <w:rPr>
          <w:rFonts w:ascii="Times New Roman" w:hAnsi="Times New Roman" w:cs="Times New Roman"/>
          <w:sz w:val="24"/>
          <w:szCs w:val="24"/>
        </w:rPr>
        <w:t xml:space="preserve">, </w:t>
      </w:r>
      <w:r w:rsidR="000A73AF">
        <w:rPr>
          <w:rFonts w:ascii="Times New Roman" w:hAnsi="Times New Roman" w:cs="Times New Roman"/>
          <w:sz w:val="24"/>
          <w:szCs w:val="24"/>
        </w:rPr>
        <w:t>the Northwest Regional office</w:t>
      </w:r>
      <w:r>
        <w:rPr>
          <w:rFonts w:ascii="Times New Roman" w:hAnsi="Times New Roman" w:cs="Times New Roman"/>
          <w:sz w:val="24"/>
          <w:szCs w:val="24"/>
        </w:rPr>
        <w:t>,</w:t>
      </w:r>
      <w:r w:rsidR="000A73AF">
        <w:rPr>
          <w:rFonts w:ascii="Times New Roman" w:hAnsi="Times New Roman" w:cs="Times New Roman"/>
          <w:sz w:val="24"/>
          <w:szCs w:val="24"/>
        </w:rPr>
        <w:t xml:space="preserve"> the Southwest Regional office</w:t>
      </w:r>
      <w:r>
        <w:rPr>
          <w:rFonts w:ascii="Times New Roman" w:hAnsi="Times New Roman" w:cs="Times New Roman"/>
          <w:sz w:val="24"/>
          <w:szCs w:val="24"/>
        </w:rPr>
        <w:t>, and at air monitoring sites</w:t>
      </w:r>
      <w:r w:rsidR="000A73AF">
        <w:rPr>
          <w:rFonts w:ascii="Times New Roman" w:hAnsi="Times New Roman" w:cs="Times New Roman"/>
          <w:sz w:val="24"/>
          <w:szCs w:val="24"/>
        </w:rPr>
        <w:t>. Work on the transfer standards is performed at the</w:t>
      </w:r>
      <w:r>
        <w:rPr>
          <w:rFonts w:ascii="Times New Roman" w:hAnsi="Times New Roman" w:cs="Times New Roman"/>
          <w:sz w:val="24"/>
          <w:szCs w:val="24"/>
        </w:rPr>
        <w:t>se locations</w:t>
      </w:r>
      <w:r w:rsidR="000A73AF">
        <w:rPr>
          <w:rFonts w:ascii="Times New Roman" w:hAnsi="Times New Roman" w:cs="Times New Roman"/>
          <w:sz w:val="24"/>
          <w:szCs w:val="24"/>
        </w:rPr>
        <w:t xml:space="preserve">. Transfer standards will be sent to the vendor </w:t>
      </w:r>
      <w:r>
        <w:rPr>
          <w:rFonts w:ascii="Times New Roman" w:hAnsi="Times New Roman" w:cs="Times New Roman"/>
          <w:sz w:val="24"/>
          <w:szCs w:val="24"/>
        </w:rPr>
        <w:t xml:space="preserve">or the Indiana Standards Laboratory </w:t>
      </w:r>
      <w:r w:rsidR="000A73AF">
        <w:rPr>
          <w:rFonts w:ascii="Times New Roman" w:hAnsi="Times New Roman" w:cs="Times New Roman"/>
          <w:sz w:val="24"/>
          <w:szCs w:val="24"/>
        </w:rPr>
        <w:t>when needed</w:t>
      </w:r>
      <w:r>
        <w:rPr>
          <w:rFonts w:ascii="Times New Roman" w:hAnsi="Times New Roman" w:cs="Times New Roman"/>
          <w:sz w:val="24"/>
          <w:szCs w:val="24"/>
        </w:rPr>
        <w:t xml:space="preserve">. </w:t>
      </w:r>
      <w:r w:rsidR="006E399A" w:rsidRPr="007841F6">
        <w:rPr>
          <w:rFonts w:ascii="Times New Roman" w:hAnsi="Times New Roman" w:cs="Times New Roman"/>
          <w:sz w:val="24"/>
          <w:szCs w:val="24"/>
        </w:rPr>
        <w:t xml:space="preserve">Site locations </w:t>
      </w:r>
      <w:r w:rsidR="000A73AF">
        <w:rPr>
          <w:rFonts w:ascii="Times New Roman" w:hAnsi="Times New Roman" w:cs="Times New Roman"/>
          <w:sz w:val="24"/>
          <w:szCs w:val="24"/>
        </w:rPr>
        <w:t>w</w:t>
      </w:r>
      <w:r>
        <w:rPr>
          <w:rFonts w:ascii="Times New Roman" w:hAnsi="Times New Roman" w:cs="Times New Roman"/>
          <w:sz w:val="24"/>
          <w:szCs w:val="24"/>
        </w:rPr>
        <w:t>h</w:t>
      </w:r>
      <w:r w:rsidR="000A73AF">
        <w:rPr>
          <w:rFonts w:ascii="Times New Roman" w:hAnsi="Times New Roman" w:cs="Times New Roman"/>
          <w:sz w:val="24"/>
          <w:szCs w:val="24"/>
        </w:rPr>
        <w:t>ere transfer standards are</w:t>
      </w:r>
      <w:r>
        <w:rPr>
          <w:rFonts w:ascii="Times New Roman" w:hAnsi="Times New Roman" w:cs="Times New Roman"/>
          <w:sz w:val="24"/>
          <w:szCs w:val="24"/>
        </w:rPr>
        <w:t xml:space="preserve"> </w:t>
      </w:r>
      <w:r w:rsidR="000A73AF">
        <w:rPr>
          <w:rFonts w:ascii="Times New Roman" w:hAnsi="Times New Roman" w:cs="Times New Roman"/>
          <w:sz w:val="24"/>
          <w:szCs w:val="24"/>
        </w:rPr>
        <w:t xml:space="preserve">used </w:t>
      </w:r>
      <w:r w:rsidR="006E399A" w:rsidRPr="007841F6">
        <w:rPr>
          <w:rFonts w:ascii="Times New Roman" w:hAnsi="Times New Roman" w:cs="Times New Roman"/>
          <w:sz w:val="24"/>
          <w:szCs w:val="24"/>
        </w:rPr>
        <w:t>are available in the IDEM</w:t>
      </w:r>
      <w:r w:rsidR="00C6686D" w:rsidRPr="007841F6">
        <w:rPr>
          <w:rFonts w:ascii="Times New Roman" w:hAnsi="Times New Roman" w:cs="Times New Roman"/>
          <w:sz w:val="24"/>
          <w:szCs w:val="24"/>
        </w:rPr>
        <w:t xml:space="preserve"> </w:t>
      </w:r>
      <w:r w:rsidR="006E399A" w:rsidRPr="007841F6">
        <w:rPr>
          <w:rFonts w:ascii="Times New Roman" w:hAnsi="Times New Roman" w:cs="Times New Roman"/>
          <w:sz w:val="24"/>
          <w:szCs w:val="24"/>
        </w:rPr>
        <w:t>OAQ</w:t>
      </w:r>
      <w:r w:rsidR="00C6686D" w:rsidRPr="007841F6">
        <w:rPr>
          <w:rFonts w:ascii="Times New Roman" w:hAnsi="Times New Roman" w:cs="Times New Roman"/>
          <w:sz w:val="24"/>
          <w:szCs w:val="24"/>
        </w:rPr>
        <w:t xml:space="preserve"> </w:t>
      </w:r>
      <w:r w:rsidR="006E399A" w:rsidRPr="007841F6">
        <w:rPr>
          <w:rFonts w:ascii="Times New Roman" w:hAnsi="Times New Roman" w:cs="Times New Roman"/>
          <w:sz w:val="24"/>
          <w:szCs w:val="24"/>
        </w:rPr>
        <w:t>AMB ANP and through</w:t>
      </w:r>
      <w:r w:rsidR="008604EA" w:rsidRPr="007841F6">
        <w:rPr>
          <w:rFonts w:ascii="Times New Roman" w:hAnsi="Times New Roman" w:cs="Times New Roman"/>
          <w:sz w:val="24"/>
          <w:szCs w:val="24"/>
        </w:rPr>
        <w:t xml:space="preserve"> the OAQ, </w:t>
      </w:r>
      <w:r w:rsidR="00141083" w:rsidRPr="007841F6">
        <w:rPr>
          <w:rFonts w:ascii="Times New Roman" w:hAnsi="Times New Roman" w:cs="Times New Roman"/>
          <w:sz w:val="24"/>
          <w:szCs w:val="24"/>
        </w:rPr>
        <w:t>A</w:t>
      </w:r>
      <w:r w:rsidR="008604EA" w:rsidRPr="007841F6">
        <w:rPr>
          <w:rFonts w:ascii="Times New Roman" w:hAnsi="Times New Roman" w:cs="Times New Roman"/>
          <w:sz w:val="24"/>
          <w:szCs w:val="24"/>
        </w:rPr>
        <w:t>M</w:t>
      </w:r>
      <w:r w:rsidR="00141083" w:rsidRPr="007841F6">
        <w:rPr>
          <w:rFonts w:ascii="Times New Roman" w:hAnsi="Times New Roman" w:cs="Times New Roman"/>
          <w:sz w:val="24"/>
          <w:szCs w:val="24"/>
        </w:rPr>
        <w:t>B</w:t>
      </w:r>
      <w:r w:rsidR="008604EA" w:rsidRPr="007841F6">
        <w:rPr>
          <w:rFonts w:ascii="Times New Roman" w:hAnsi="Times New Roman" w:cs="Times New Roman"/>
          <w:sz w:val="24"/>
          <w:szCs w:val="24"/>
        </w:rPr>
        <w:t xml:space="preserve"> internet page</w:t>
      </w:r>
      <w:r w:rsidR="00B20CC9" w:rsidRPr="007841F6">
        <w:rPr>
          <w:rFonts w:ascii="Times New Roman" w:hAnsi="Times New Roman" w:cs="Times New Roman"/>
          <w:sz w:val="24"/>
          <w:szCs w:val="24"/>
        </w:rPr>
        <w:t xml:space="preserve"> </w:t>
      </w:r>
      <w:hyperlink r:id="rId21" w:history="1">
        <w:r w:rsidR="00355038">
          <w:rPr>
            <w:rStyle w:val="Hyperlink"/>
            <w:rFonts w:ascii="Times New Roman" w:hAnsi="Times New Roman" w:cs="Times New Roman"/>
            <w:sz w:val="24"/>
            <w:szCs w:val="24"/>
          </w:rPr>
          <w:t>https://www.in.gov/idem/airquality/</w:t>
        </w:r>
      </w:hyperlink>
      <w:r w:rsidR="006E399A" w:rsidRPr="007841F6">
        <w:rPr>
          <w:rFonts w:ascii="Times New Roman" w:hAnsi="Times New Roman" w:cs="Times New Roman"/>
          <w:sz w:val="24"/>
          <w:szCs w:val="24"/>
        </w:rPr>
        <w:t>.</w:t>
      </w:r>
    </w:p>
    <w:p w14:paraId="767042FC" w14:textId="77777777" w:rsidR="00D934E2" w:rsidRPr="007841F6" w:rsidRDefault="00D95546" w:rsidP="0083202A">
      <w:pPr>
        <w:pStyle w:val="Heading1"/>
        <w:tabs>
          <w:tab w:val="clear" w:pos="-1080"/>
          <w:tab w:val="clear" w:pos="-720"/>
          <w:tab w:val="clear" w:pos="0"/>
          <w:tab w:val="clear" w:pos="450"/>
          <w:tab w:val="clear" w:pos="81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s>
        <w:spacing w:before="120" w:after="120"/>
        <w:ind w:left="1440" w:hanging="1440"/>
        <w:rPr>
          <w:sz w:val="24"/>
          <w:u w:val="single"/>
        </w:rPr>
      </w:pPr>
      <w:bookmarkStart w:id="174" w:name="_Toc63257415"/>
      <w:bookmarkStart w:id="175" w:name="_Toc63839023"/>
      <w:r w:rsidRPr="007841F6">
        <w:rPr>
          <w:sz w:val="24"/>
          <w:u w:val="single"/>
        </w:rPr>
        <w:t>Section 7:</w:t>
      </w:r>
      <w:r w:rsidR="00A9255D" w:rsidRPr="007841F6">
        <w:rPr>
          <w:sz w:val="24"/>
          <w:u w:val="single"/>
        </w:rPr>
        <w:tab/>
      </w:r>
      <w:r w:rsidR="00D934E2" w:rsidRPr="007841F6">
        <w:rPr>
          <w:sz w:val="24"/>
          <w:u w:val="single"/>
        </w:rPr>
        <w:t>Qual</w:t>
      </w:r>
      <w:r w:rsidR="00A9255D" w:rsidRPr="007841F6">
        <w:rPr>
          <w:sz w:val="24"/>
          <w:u w:val="single"/>
        </w:rPr>
        <w:t>ity Objectives and Criteria</w:t>
      </w:r>
      <w:r w:rsidRPr="007841F6">
        <w:rPr>
          <w:sz w:val="24"/>
          <w:u w:val="single"/>
        </w:rPr>
        <w:t xml:space="preserve"> for Measurement Data</w:t>
      </w:r>
      <w:bookmarkEnd w:id="174"/>
      <w:bookmarkEnd w:id="175"/>
    </w:p>
    <w:p w14:paraId="05A3246C" w14:textId="33C2BE2A" w:rsidR="008F59D7" w:rsidRPr="007841F6" w:rsidRDefault="00F95D65" w:rsidP="0083202A">
      <w:pPr>
        <w:pStyle w:val="NoSpacing"/>
        <w:spacing w:before="120" w:after="120"/>
        <w:rPr>
          <w:rFonts w:ascii="Times New Roman" w:hAnsi="Times New Roman" w:cs="Times New Roman"/>
          <w:sz w:val="24"/>
          <w:szCs w:val="24"/>
        </w:rPr>
      </w:pPr>
      <w:r w:rsidRPr="007841F6">
        <w:rPr>
          <w:rFonts w:ascii="Times New Roman" w:hAnsi="Times New Roman" w:cs="Times New Roman"/>
          <w:sz w:val="24"/>
          <w:szCs w:val="24"/>
        </w:rPr>
        <w:t>The primary data quality objective is to ensure data collected by the AMB are consistent</w:t>
      </w:r>
      <w:r w:rsidR="0042677D" w:rsidRPr="007841F6">
        <w:rPr>
          <w:rFonts w:ascii="Times New Roman" w:hAnsi="Times New Roman" w:cs="Times New Roman"/>
          <w:sz w:val="24"/>
          <w:szCs w:val="24"/>
        </w:rPr>
        <w:t>;</w:t>
      </w:r>
      <w:r w:rsidRPr="007841F6">
        <w:rPr>
          <w:rFonts w:ascii="Times New Roman" w:hAnsi="Times New Roman" w:cs="Times New Roman"/>
          <w:sz w:val="24"/>
          <w:szCs w:val="24"/>
        </w:rPr>
        <w:t xml:space="preserve"> of known and adequate quality</w:t>
      </w:r>
      <w:r w:rsidR="0042677D" w:rsidRPr="007841F6">
        <w:rPr>
          <w:rFonts w:ascii="Times New Roman" w:hAnsi="Times New Roman" w:cs="Times New Roman"/>
          <w:sz w:val="24"/>
          <w:szCs w:val="24"/>
        </w:rPr>
        <w:t>;</w:t>
      </w:r>
      <w:r w:rsidRPr="007841F6">
        <w:rPr>
          <w:rFonts w:ascii="Times New Roman" w:hAnsi="Times New Roman" w:cs="Times New Roman"/>
          <w:sz w:val="24"/>
          <w:szCs w:val="24"/>
        </w:rPr>
        <w:t xml:space="preserve"> supported by adequate calibrations and evaluations</w:t>
      </w:r>
      <w:r w:rsidR="0042677D" w:rsidRPr="007841F6">
        <w:rPr>
          <w:rFonts w:ascii="Times New Roman" w:hAnsi="Times New Roman" w:cs="Times New Roman"/>
          <w:sz w:val="24"/>
          <w:szCs w:val="24"/>
        </w:rPr>
        <w:t>;</w:t>
      </w:r>
      <w:r w:rsidRPr="007841F6">
        <w:rPr>
          <w:rFonts w:ascii="Times New Roman" w:hAnsi="Times New Roman" w:cs="Times New Roman"/>
          <w:sz w:val="24"/>
          <w:szCs w:val="24"/>
        </w:rPr>
        <w:t xml:space="preserve"> and sufficiently complete to describe the atmospheric state with respect to spatial and temporal distribution. </w:t>
      </w:r>
      <w:r w:rsidR="00D55EFE" w:rsidRPr="007841F6">
        <w:rPr>
          <w:rFonts w:ascii="Times New Roman" w:hAnsi="Times New Roman" w:cs="Times New Roman"/>
          <w:sz w:val="24"/>
          <w:szCs w:val="24"/>
        </w:rPr>
        <w:t xml:space="preserve">Having an accurate </w:t>
      </w:r>
      <w:r w:rsidR="001E725B" w:rsidRPr="007841F6">
        <w:rPr>
          <w:rFonts w:ascii="Times New Roman" w:hAnsi="Times New Roman" w:cs="Times New Roman"/>
          <w:sz w:val="24"/>
          <w:szCs w:val="24"/>
        </w:rPr>
        <w:t>TS</w:t>
      </w:r>
      <w:r w:rsidR="00D55EFE" w:rsidRPr="007841F6">
        <w:rPr>
          <w:rFonts w:ascii="Times New Roman" w:hAnsi="Times New Roman" w:cs="Times New Roman"/>
          <w:sz w:val="24"/>
          <w:szCs w:val="24"/>
        </w:rPr>
        <w:t xml:space="preserve"> is a necessity to </w:t>
      </w:r>
      <w:r w:rsidR="0042677D" w:rsidRPr="007841F6">
        <w:rPr>
          <w:rFonts w:ascii="Times New Roman" w:hAnsi="Times New Roman" w:cs="Times New Roman"/>
          <w:sz w:val="24"/>
          <w:szCs w:val="24"/>
        </w:rPr>
        <w:t xml:space="preserve">ensure </w:t>
      </w:r>
      <w:r w:rsidR="00D55EFE" w:rsidRPr="007841F6">
        <w:rPr>
          <w:rFonts w:ascii="Times New Roman" w:hAnsi="Times New Roman" w:cs="Times New Roman"/>
          <w:sz w:val="24"/>
          <w:szCs w:val="24"/>
        </w:rPr>
        <w:t xml:space="preserve">air monitoring data </w:t>
      </w:r>
      <w:r w:rsidR="0042677D" w:rsidRPr="007841F6">
        <w:rPr>
          <w:rFonts w:ascii="Times New Roman" w:hAnsi="Times New Roman" w:cs="Times New Roman"/>
          <w:sz w:val="24"/>
          <w:szCs w:val="24"/>
        </w:rPr>
        <w:t xml:space="preserve">are </w:t>
      </w:r>
      <w:r w:rsidR="00D55EFE" w:rsidRPr="007841F6">
        <w:rPr>
          <w:rFonts w:ascii="Times New Roman" w:hAnsi="Times New Roman" w:cs="Times New Roman"/>
          <w:sz w:val="24"/>
          <w:szCs w:val="24"/>
        </w:rPr>
        <w:t xml:space="preserve">accurate and represent the actual conditions. To ensure </w:t>
      </w:r>
      <w:r w:rsidR="008604EA" w:rsidRPr="007841F6">
        <w:rPr>
          <w:rFonts w:ascii="Times New Roman" w:hAnsi="Times New Roman" w:cs="Times New Roman"/>
          <w:sz w:val="24"/>
          <w:szCs w:val="24"/>
        </w:rPr>
        <w:t>accuracy and representation</w:t>
      </w:r>
      <w:r w:rsidR="00D55EFE" w:rsidRPr="007841F6">
        <w:rPr>
          <w:rFonts w:ascii="Times New Roman" w:hAnsi="Times New Roman" w:cs="Times New Roman"/>
          <w:sz w:val="24"/>
          <w:szCs w:val="24"/>
        </w:rPr>
        <w:t xml:space="preserve">, each </w:t>
      </w:r>
      <w:r w:rsidR="001E725B" w:rsidRPr="007841F6">
        <w:rPr>
          <w:rFonts w:ascii="Times New Roman" w:hAnsi="Times New Roman" w:cs="Times New Roman"/>
          <w:sz w:val="24"/>
          <w:szCs w:val="24"/>
        </w:rPr>
        <w:t>TS</w:t>
      </w:r>
      <w:r w:rsidR="00D55EFE" w:rsidRPr="007841F6">
        <w:rPr>
          <w:rFonts w:ascii="Times New Roman" w:hAnsi="Times New Roman" w:cs="Times New Roman"/>
          <w:sz w:val="24"/>
          <w:szCs w:val="24"/>
        </w:rPr>
        <w:t xml:space="preserve"> must meet specific limits. The limits </w:t>
      </w:r>
      <w:r w:rsidR="007E1CA2" w:rsidRPr="007841F6">
        <w:rPr>
          <w:rFonts w:ascii="Times New Roman" w:hAnsi="Times New Roman" w:cs="Times New Roman"/>
          <w:sz w:val="24"/>
          <w:szCs w:val="24"/>
        </w:rPr>
        <w:t xml:space="preserve">stated in this QAPP </w:t>
      </w:r>
      <w:r w:rsidR="00D55EFE" w:rsidRPr="007841F6">
        <w:rPr>
          <w:rFonts w:ascii="Times New Roman" w:hAnsi="Times New Roman" w:cs="Times New Roman"/>
          <w:sz w:val="24"/>
          <w:szCs w:val="24"/>
        </w:rPr>
        <w:t xml:space="preserve">are based on requirements either stated in the CFR, </w:t>
      </w:r>
      <w:r w:rsidR="00D11551">
        <w:rPr>
          <w:rFonts w:ascii="Times New Roman" w:hAnsi="Times New Roman" w:cs="Times New Roman"/>
          <w:sz w:val="24"/>
          <w:szCs w:val="24"/>
        </w:rPr>
        <w:t xml:space="preserve">U.S. </w:t>
      </w:r>
      <w:r w:rsidR="00D55EFE" w:rsidRPr="007841F6">
        <w:rPr>
          <w:rFonts w:ascii="Times New Roman" w:hAnsi="Times New Roman" w:cs="Times New Roman"/>
          <w:sz w:val="24"/>
          <w:szCs w:val="24"/>
        </w:rPr>
        <w:t xml:space="preserve">EPA GD, or manufacturer recommendations. Table </w:t>
      </w:r>
      <w:r w:rsidR="00C25CB6" w:rsidRPr="007841F6">
        <w:rPr>
          <w:rFonts w:ascii="Times New Roman" w:hAnsi="Times New Roman" w:cs="Times New Roman"/>
          <w:sz w:val="24"/>
          <w:szCs w:val="24"/>
        </w:rPr>
        <w:t>5</w:t>
      </w:r>
      <w:r w:rsidR="00D55EFE" w:rsidRPr="007841F6">
        <w:rPr>
          <w:rFonts w:ascii="Times New Roman" w:hAnsi="Times New Roman" w:cs="Times New Roman"/>
          <w:sz w:val="24"/>
          <w:szCs w:val="24"/>
        </w:rPr>
        <w:t xml:space="preserve"> lists each </w:t>
      </w:r>
      <w:r w:rsidR="001E725B" w:rsidRPr="007841F6">
        <w:rPr>
          <w:rFonts w:ascii="Times New Roman" w:hAnsi="Times New Roman" w:cs="Times New Roman"/>
          <w:sz w:val="24"/>
          <w:szCs w:val="24"/>
        </w:rPr>
        <w:t>TS</w:t>
      </w:r>
      <w:r w:rsidR="00D55EFE" w:rsidRPr="007841F6">
        <w:rPr>
          <w:rFonts w:ascii="Times New Roman" w:hAnsi="Times New Roman" w:cs="Times New Roman"/>
          <w:sz w:val="24"/>
          <w:szCs w:val="24"/>
        </w:rPr>
        <w:t xml:space="preserve"> and the required limits. Specific duties on how </w:t>
      </w:r>
      <w:r w:rsidR="008604EA" w:rsidRPr="007841F6">
        <w:rPr>
          <w:rFonts w:ascii="Times New Roman" w:hAnsi="Times New Roman" w:cs="Times New Roman"/>
          <w:sz w:val="24"/>
          <w:szCs w:val="24"/>
        </w:rPr>
        <w:t xml:space="preserve">the </w:t>
      </w:r>
      <w:r w:rsidR="00D55EFE" w:rsidRPr="007841F6">
        <w:rPr>
          <w:rFonts w:ascii="Times New Roman" w:hAnsi="Times New Roman" w:cs="Times New Roman"/>
          <w:sz w:val="24"/>
          <w:szCs w:val="24"/>
        </w:rPr>
        <w:t>work is performed</w:t>
      </w:r>
      <w:r w:rsidR="008B2823" w:rsidRPr="007841F6">
        <w:rPr>
          <w:rFonts w:ascii="Times New Roman" w:hAnsi="Times New Roman" w:cs="Times New Roman"/>
          <w:sz w:val="24"/>
          <w:szCs w:val="24"/>
        </w:rPr>
        <w:t xml:space="preserve"> </w:t>
      </w:r>
      <w:r w:rsidR="0042677D" w:rsidRPr="007841F6">
        <w:rPr>
          <w:rFonts w:ascii="Times New Roman" w:hAnsi="Times New Roman" w:cs="Times New Roman"/>
          <w:sz w:val="24"/>
          <w:szCs w:val="24"/>
        </w:rPr>
        <w:t xml:space="preserve">are </w:t>
      </w:r>
      <w:r w:rsidR="00D55EFE" w:rsidRPr="007841F6">
        <w:rPr>
          <w:rFonts w:ascii="Times New Roman" w:hAnsi="Times New Roman" w:cs="Times New Roman"/>
          <w:sz w:val="24"/>
          <w:szCs w:val="24"/>
        </w:rPr>
        <w:t xml:space="preserve">detailed in </w:t>
      </w:r>
      <w:r w:rsidR="006F4AEA" w:rsidRPr="007841F6">
        <w:rPr>
          <w:rFonts w:ascii="Times New Roman" w:hAnsi="Times New Roman" w:cs="Times New Roman"/>
          <w:sz w:val="24"/>
          <w:szCs w:val="24"/>
        </w:rPr>
        <w:t xml:space="preserve">the following </w:t>
      </w:r>
      <w:r w:rsidR="003957A9" w:rsidRPr="007841F6">
        <w:rPr>
          <w:rFonts w:ascii="Times New Roman" w:hAnsi="Times New Roman" w:cs="Times New Roman"/>
          <w:sz w:val="24"/>
          <w:szCs w:val="24"/>
        </w:rPr>
        <w:t xml:space="preserve">AMB </w:t>
      </w:r>
      <w:r w:rsidR="00D55EFE" w:rsidRPr="007841F6">
        <w:rPr>
          <w:rFonts w:ascii="Times New Roman" w:hAnsi="Times New Roman" w:cs="Times New Roman"/>
          <w:sz w:val="24"/>
          <w:szCs w:val="24"/>
        </w:rPr>
        <w:t>SOPs</w:t>
      </w:r>
      <w:r w:rsidR="0079443D" w:rsidRPr="007841F6">
        <w:rPr>
          <w:rFonts w:ascii="Times New Roman" w:hAnsi="Times New Roman" w:cs="Times New Roman"/>
          <w:sz w:val="24"/>
          <w:szCs w:val="24"/>
        </w:rPr>
        <w:t xml:space="preserve"> and </w:t>
      </w:r>
      <w:r w:rsidR="007801E1" w:rsidRPr="007841F6">
        <w:rPr>
          <w:rFonts w:ascii="Times New Roman" w:hAnsi="Times New Roman" w:cs="Times New Roman"/>
          <w:sz w:val="24"/>
          <w:szCs w:val="24"/>
        </w:rPr>
        <w:t xml:space="preserve">SOPs </w:t>
      </w:r>
      <w:r w:rsidR="0079443D" w:rsidRPr="007841F6">
        <w:rPr>
          <w:rFonts w:ascii="Times New Roman" w:hAnsi="Times New Roman" w:cs="Times New Roman"/>
          <w:sz w:val="24"/>
          <w:szCs w:val="24"/>
        </w:rPr>
        <w:t>mentioned in 6.1.3</w:t>
      </w:r>
      <w:r w:rsidR="00BC07F1" w:rsidRPr="007841F6">
        <w:rPr>
          <w:rFonts w:ascii="Times New Roman" w:hAnsi="Times New Roman" w:cs="Times New Roman"/>
          <w:sz w:val="24"/>
          <w:szCs w:val="24"/>
        </w:rPr>
        <w:t>.</w:t>
      </w:r>
    </w:p>
    <w:p w14:paraId="5D55A616" w14:textId="77777777" w:rsidR="00485105" w:rsidRPr="007841F6" w:rsidRDefault="00485105" w:rsidP="00C948AF">
      <w:pPr>
        <w:numPr>
          <w:ilvl w:val="0"/>
          <w:numId w:val="3"/>
        </w:numPr>
        <w:shd w:val="clear" w:color="auto" w:fill="FFFFFF"/>
        <w:tabs>
          <w:tab w:val="clear" w:pos="720"/>
        </w:tabs>
        <w:spacing w:after="0" w:line="240" w:lineRule="auto"/>
        <w:rPr>
          <w:rFonts w:ascii="Times New Roman" w:eastAsia="Times New Roman" w:hAnsi="Times New Roman" w:cs="Times New Roman"/>
          <w:sz w:val="24"/>
          <w:szCs w:val="20"/>
        </w:rPr>
      </w:pPr>
      <w:r w:rsidRPr="007841F6">
        <w:rPr>
          <w:rFonts w:ascii="Times New Roman" w:eastAsia="Times New Roman" w:hAnsi="Times New Roman" w:cs="Times New Roman"/>
          <w:sz w:val="24"/>
          <w:szCs w:val="20"/>
        </w:rPr>
        <w:t>Anemometer Drive Motor Certification and Calibration Procedures</w:t>
      </w:r>
    </w:p>
    <w:p w14:paraId="39D19480" w14:textId="77777777" w:rsidR="00485105" w:rsidRPr="007841F6" w:rsidRDefault="00485105" w:rsidP="00C948AF">
      <w:pPr>
        <w:numPr>
          <w:ilvl w:val="0"/>
          <w:numId w:val="3"/>
        </w:numPr>
        <w:shd w:val="clear" w:color="auto" w:fill="FFFFFF"/>
        <w:tabs>
          <w:tab w:val="clear" w:pos="720"/>
        </w:tabs>
        <w:spacing w:after="0" w:line="240" w:lineRule="auto"/>
        <w:rPr>
          <w:rFonts w:ascii="Times New Roman" w:eastAsia="Times New Roman" w:hAnsi="Times New Roman" w:cs="Times New Roman"/>
          <w:sz w:val="24"/>
          <w:szCs w:val="20"/>
        </w:rPr>
      </w:pPr>
      <w:r w:rsidRPr="007841F6">
        <w:rPr>
          <w:rFonts w:ascii="Times New Roman" w:eastAsia="Times New Roman" w:hAnsi="Times New Roman" w:cs="Times New Roman"/>
          <w:sz w:val="24"/>
          <w:szCs w:val="20"/>
        </w:rPr>
        <w:t>Barometer Certification and Calibration Procedures</w:t>
      </w:r>
    </w:p>
    <w:p w14:paraId="42A41871" w14:textId="0F8F69D8" w:rsidR="00485105" w:rsidRPr="007841F6" w:rsidRDefault="00F9185E" w:rsidP="00C948AF">
      <w:pPr>
        <w:numPr>
          <w:ilvl w:val="0"/>
          <w:numId w:val="3"/>
        </w:numPr>
        <w:shd w:val="clear" w:color="auto" w:fill="FFFFFF"/>
        <w:tabs>
          <w:tab w:val="clear" w:pos="720"/>
        </w:tabs>
        <w:spacing w:after="0" w:line="240" w:lineRule="auto"/>
        <w:rPr>
          <w:rFonts w:ascii="Times New Roman" w:eastAsia="Times New Roman" w:hAnsi="Times New Roman" w:cs="Times New Roman"/>
          <w:sz w:val="24"/>
          <w:szCs w:val="20"/>
        </w:rPr>
      </w:pPr>
      <w:r>
        <w:rPr>
          <w:rFonts w:ascii="Times New Roman" w:eastAsia="Times New Roman" w:hAnsi="Times New Roman" w:cs="Times New Roman"/>
          <w:sz w:val="24"/>
          <w:szCs w:val="20"/>
        </w:rPr>
        <w:t xml:space="preserve">Calibration, </w:t>
      </w:r>
      <w:r w:rsidR="00485105" w:rsidRPr="007841F6">
        <w:rPr>
          <w:rFonts w:ascii="Times New Roman" w:eastAsia="Times New Roman" w:hAnsi="Times New Roman" w:cs="Times New Roman"/>
          <w:sz w:val="24"/>
          <w:szCs w:val="20"/>
        </w:rPr>
        <w:t>Certification</w:t>
      </w:r>
      <w:r>
        <w:rPr>
          <w:rFonts w:ascii="Times New Roman" w:eastAsia="Times New Roman" w:hAnsi="Times New Roman" w:cs="Times New Roman"/>
          <w:sz w:val="24"/>
          <w:szCs w:val="20"/>
        </w:rPr>
        <w:t xml:space="preserve">, and Verification </w:t>
      </w:r>
      <w:r w:rsidR="00485105" w:rsidRPr="007841F6">
        <w:rPr>
          <w:rFonts w:ascii="Times New Roman" w:eastAsia="Times New Roman" w:hAnsi="Times New Roman" w:cs="Times New Roman"/>
          <w:sz w:val="24"/>
          <w:szCs w:val="20"/>
        </w:rPr>
        <w:t>of Flow Devices Using the DH Instrument molbox™/molbloc-s™ System</w:t>
      </w:r>
    </w:p>
    <w:p w14:paraId="2C4A7F2B" w14:textId="77777777" w:rsidR="00485105" w:rsidRPr="007841F6" w:rsidRDefault="00485105" w:rsidP="00C948AF">
      <w:pPr>
        <w:numPr>
          <w:ilvl w:val="0"/>
          <w:numId w:val="3"/>
        </w:numPr>
        <w:shd w:val="clear" w:color="auto" w:fill="FFFFFF"/>
        <w:tabs>
          <w:tab w:val="clear" w:pos="720"/>
        </w:tabs>
        <w:spacing w:after="0" w:line="240" w:lineRule="auto"/>
        <w:rPr>
          <w:rFonts w:ascii="Times New Roman" w:eastAsia="Times New Roman" w:hAnsi="Times New Roman" w:cs="Times New Roman"/>
          <w:sz w:val="24"/>
          <w:szCs w:val="20"/>
        </w:rPr>
      </w:pPr>
      <w:r w:rsidRPr="007841F6">
        <w:rPr>
          <w:rFonts w:ascii="Times New Roman" w:eastAsia="Times New Roman" w:hAnsi="Times New Roman" w:cs="Times New Roman"/>
          <w:sz w:val="24"/>
          <w:szCs w:val="20"/>
        </w:rPr>
        <w:t>Certification of Flow Transfer Standard (FTS) Using the Fluke molbox™/molbloc-s™ System</w:t>
      </w:r>
    </w:p>
    <w:p w14:paraId="40FD5F7A" w14:textId="4A64B624" w:rsidR="00485105" w:rsidRPr="007841F6" w:rsidRDefault="00485105" w:rsidP="00C948AF">
      <w:pPr>
        <w:numPr>
          <w:ilvl w:val="0"/>
          <w:numId w:val="3"/>
        </w:numPr>
        <w:shd w:val="clear" w:color="auto" w:fill="FFFFFF"/>
        <w:tabs>
          <w:tab w:val="clear" w:pos="720"/>
        </w:tabs>
        <w:spacing w:after="0" w:line="240" w:lineRule="auto"/>
        <w:rPr>
          <w:rFonts w:ascii="Times New Roman" w:eastAsia="Times New Roman" w:hAnsi="Times New Roman" w:cs="Times New Roman"/>
          <w:sz w:val="24"/>
          <w:szCs w:val="20"/>
        </w:rPr>
      </w:pPr>
      <w:r w:rsidRPr="007841F6">
        <w:rPr>
          <w:rFonts w:ascii="Times New Roman" w:eastAsia="Times New Roman" w:hAnsi="Times New Roman" w:cs="Times New Roman"/>
          <w:sz w:val="24"/>
          <w:szCs w:val="20"/>
        </w:rPr>
        <w:t>C</w:t>
      </w:r>
      <w:r w:rsidR="00926B30">
        <w:rPr>
          <w:rFonts w:ascii="Times New Roman" w:eastAsia="Times New Roman" w:hAnsi="Times New Roman" w:cs="Times New Roman"/>
          <w:sz w:val="24"/>
          <w:szCs w:val="20"/>
        </w:rPr>
        <w:t xml:space="preserve">alibration and Verification </w:t>
      </w:r>
      <w:r w:rsidRPr="007841F6">
        <w:rPr>
          <w:rFonts w:ascii="Times New Roman" w:eastAsia="Times New Roman" w:hAnsi="Times New Roman" w:cs="Times New Roman"/>
          <w:sz w:val="24"/>
          <w:szCs w:val="20"/>
        </w:rPr>
        <w:t>of Mass Flow Meters Using the Fluke molbox™/molbloc-s™ System</w:t>
      </w:r>
    </w:p>
    <w:p w14:paraId="53449067" w14:textId="77777777" w:rsidR="00485105" w:rsidRPr="007841F6" w:rsidRDefault="00485105" w:rsidP="00C948AF">
      <w:pPr>
        <w:numPr>
          <w:ilvl w:val="0"/>
          <w:numId w:val="3"/>
        </w:numPr>
        <w:shd w:val="clear" w:color="auto" w:fill="FFFFFF"/>
        <w:tabs>
          <w:tab w:val="clear" w:pos="720"/>
        </w:tabs>
        <w:spacing w:after="0" w:line="240" w:lineRule="auto"/>
        <w:rPr>
          <w:rFonts w:ascii="Times New Roman" w:eastAsia="Times New Roman" w:hAnsi="Times New Roman" w:cs="Times New Roman"/>
          <w:sz w:val="24"/>
          <w:szCs w:val="20"/>
        </w:rPr>
      </w:pPr>
      <w:r w:rsidRPr="007841F6">
        <w:rPr>
          <w:rFonts w:ascii="Times New Roman" w:eastAsia="Times New Roman" w:hAnsi="Times New Roman" w:cs="Times New Roman"/>
          <w:sz w:val="24"/>
          <w:szCs w:val="20"/>
        </w:rPr>
        <w:t>Multimeter Certification and Calibration Procedures</w:t>
      </w:r>
    </w:p>
    <w:p w14:paraId="0864AB65" w14:textId="77777777" w:rsidR="00485105" w:rsidRPr="007841F6" w:rsidRDefault="00485105" w:rsidP="00C948AF">
      <w:pPr>
        <w:numPr>
          <w:ilvl w:val="0"/>
          <w:numId w:val="3"/>
        </w:numPr>
        <w:shd w:val="clear" w:color="auto" w:fill="FFFFFF"/>
        <w:tabs>
          <w:tab w:val="clear" w:pos="720"/>
        </w:tabs>
        <w:spacing w:after="0" w:line="240" w:lineRule="auto"/>
        <w:rPr>
          <w:rFonts w:ascii="Times New Roman" w:eastAsia="Times New Roman" w:hAnsi="Times New Roman" w:cs="Times New Roman"/>
          <w:sz w:val="24"/>
          <w:szCs w:val="20"/>
        </w:rPr>
      </w:pPr>
      <w:r w:rsidRPr="007841F6">
        <w:rPr>
          <w:rFonts w:ascii="Times New Roman" w:eastAsia="Times New Roman" w:hAnsi="Times New Roman" w:cs="Times New Roman"/>
          <w:sz w:val="24"/>
          <w:szCs w:val="20"/>
        </w:rPr>
        <w:t>Orifice (Variable &amp; Hansen) Certification and Calibration Procedures</w:t>
      </w:r>
    </w:p>
    <w:p w14:paraId="190FEB5B" w14:textId="77777777" w:rsidR="00485105" w:rsidRPr="007841F6" w:rsidRDefault="00485105" w:rsidP="00C948AF">
      <w:pPr>
        <w:numPr>
          <w:ilvl w:val="0"/>
          <w:numId w:val="3"/>
        </w:numPr>
        <w:shd w:val="clear" w:color="auto" w:fill="FFFFFF"/>
        <w:tabs>
          <w:tab w:val="clear" w:pos="720"/>
        </w:tabs>
        <w:spacing w:after="0" w:line="240" w:lineRule="auto"/>
        <w:rPr>
          <w:rFonts w:ascii="Times New Roman" w:eastAsia="Times New Roman" w:hAnsi="Times New Roman" w:cs="Times New Roman"/>
          <w:sz w:val="24"/>
          <w:szCs w:val="20"/>
        </w:rPr>
      </w:pPr>
      <w:r w:rsidRPr="007841F6">
        <w:rPr>
          <w:rFonts w:ascii="Times New Roman" w:eastAsia="Times New Roman" w:hAnsi="Times New Roman" w:cs="Times New Roman"/>
          <w:sz w:val="24"/>
          <w:szCs w:val="20"/>
        </w:rPr>
        <w:t>Ozone (O</w:t>
      </w:r>
      <w:r w:rsidRPr="007841F6">
        <w:rPr>
          <w:rFonts w:ascii="Times New Roman" w:eastAsia="Times New Roman" w:hAnsi="Times New Roman" w:cs="Times New Roman"/>
          <w:sz w:val="24"/>
          <w:szCs w:val="20"/>
          <w:vertAlign w:val="subscript"/>
        </w:rPr>
        <w:t>3</w:t>
      </w:r>
      <w:r w:rsidRPr="007841F6">
        <w:rPr>
          <w:rFonts w:ascii="Times New Roman" w:eastAsia="Times New Roman" w:hAnsi="Times New Roman" w:cs="Times New Roman"/>
          <w:sz w:val="24"/>
          <w:szCs w:val="20"/>
        </w:rPr>
        <w:t>) Transfer Standard Verification Procedures</w:t>
      </w:r>
    </w:p>
    <w:p w14:paraId="12C4B53D" w14:textId="77777777" w:rsidR="00485105" w:rsidRPr="007841F6" w:rsidRDefault="00485105" w:rsidP="00C948AF">
      <w:pPr>
        <w:numPr>
          <w:ilvl w:val="0"/>
          <w:numId w:val="3"/>
        </w:numPr>
        <w:shd w:val="clear" w:color="auto" w:fill="FFFFFF"/>
        <w:tabs>
          <w:tab w:val="clear" w:pos="720"/>
        </w:tabs>
        <w:spacing w:after="0" w:line="240" w:lineRule="auto"/>
        <w:rPr>
          <w:rFonts w:ascii="Times New Roman" w:eastAsia="Times New Roman" w:hAnsi="Times New Roman" w:cs="Times New Roman"/>
          <w:sz w:val="24"/>
          <w:szCs w:val="20"/>
        </w:rPr>
      </w:pPr>
      <w:r w:rsidRPr="007841F6">
        <w:rPr>
          <w:rFonts w:ascii="Times New Roman" w:eastAsia="Times New Roman" w:hAnsi="Times New Roman" w:cs="Times New Roman"/>
          <w:sz w:val="24"/>
          <w:szCs w:val="20"/>
        </w:rPr>
        <w:t>Stopwatch Certification Procedures</w:t>
      </w:r>
    </w:p>
    <w:p w14:paraId="1F699AF6" w14:textId="77777777" w:rsidR="00485105" w:rsidRPr="007841F6" w:rsidRDefault="00485105" w:rsidP="00C948AF">
      <w:pPr>
        <w:numPr>
          <w:ilvl w:val="0"/>
          <w:numId w:val="3"/>
        </w:numPr>
        <w:shd w:val="clear" w:color="auto" w:fill="FFFFFF"/>
        <w:tabs>
          <w:tab w:val="clear" w:pos="720"/>
        </w:tabs>
        <w:spacing w:after="0" w:line="240" w:lineRule="auto"/>
        <w:rPr>
          <w:rFonts w:ascii="Times New Roman" w:eastAsia="Times New Roman" w:hAnsi="Times New Roman" w:cs="Times New Roman"/>
          <w:sz w:val="24"/>
          <w:szCs w:val="20"/>
        </w:rPr>
      </w:pPr>
      <w:r w:rsidRPr="007841F6">
        <w:rPr>
          <w:rFonts w:ascii="Times New Roman" w:eastAsia="Times New Roman" w:hAnsi="Times New Roman" w:cs="Times New Roman"/>
          <w:sz w:val="24"/>
          <w:szCs w:val="20"/>
        </w:rPr>
        <w:t>Thermometer, Temperature Probe, Psychrometer Certifications and Calibrations</w:t>
      </w:r>
    </w:p>
    <w:p w14:paraId="0470F18F" w14:textId="77777777" w:rsidR="002167C7" w:rsidRDefault="002167C7">
      <w:pPr>
        <w:rPr>
          <w:rFonts w:ascii="Times New Roman" w:hAnsi="Times New Roman" w:cs="Times New Roman"/>
          <w:b/>
          <w:sz w:val="24"/>
          <w:szCs w:val="24"/>
        </w:rPr>
      </w:pPr>
      <w:bookmarkStart w:id="176" w:name="_Toc63839193"/>
      <w:r>
        <w:rPr>
          <w:rFonts w:ascii="Times New Roman" w:hAnsi="Times New Roman" w:cs="Times New Roman"/>
          <w:b/>
          <w:sz w:val="24"/>
          <w:szCs w:val="24"/>
        </w:rPr>
        <w:br w:type="page"/>
      </w:r>
    </w:p>
    <w:p w14:paraId="712B5E66" w14:textId="523476F8" w:rsidR="00B62371" w:rsidRPr="007841F6" w:rsidRDefault="00B62371" w:rsidP="001E7827">
      <w:pPr>
        <w:pStyle w:val="NoSpacing"/>
        <w:spacing w:before="160" w:after="60" w:line="259" w:lineRule="auto"/>
        <w:rPr>
          <w:rFonts w:ascii="Times New Roman" w:hAnsi="Times New Roman" w:cs="Times New Roman"/>
          <w:b/>
          <w:sz w:val="24"/>
          <w:szCs w:val="24"/>
        </w:rPr>
      </w:pPr>
      <w:r w:rsidRPr="007841F6">
        <w:rPr>
          <w:rFonts w:ascii="Times New Roman" w:hAnsi="Times New Roman" w:cs="Times New Roman"/>
          <w:b/>
          <w:sz w:val="24"/>
          <w:szCs w:val="24"/>
        </w:rPr>
        <w:lastRenderedPageBreak/>
        <w:t xml:space="preserve">Table </w:t>
      </w:r>
      <w:r w:rsidRPr="007841F6">
        <w:rPr>
          <w:rFonts w:ascii="Times New Roman" w:hAnsi="Times New Roman" w:cs="Times New Roman"/>
          <w:b/>
          <w:sz w:val="24"/>
          <w:szCs w:val="24"/>
        </w:rPr>
        <w:fldChar w:fldCharType="begin"/>
      </w:r>
      <w:r w:rsidRPr="007841F6">
        <w:rPr>
          <w:rFonts w:ascii="Times New Roman" w:hAnsi="Times New Roman" w:cs="Times New Roman"/>
          <w:b/>
          <w:sz w:val="24"/>
          <w:szCs w:val="24"/>
        </w:rPr>
        <w:instrText xml:space="preserve"> SEQ Table \* ARABIC </w:instrText>
      </w:r>
      <w:r w:rsidRPr="007841F6">
        <w:rPr>
          <w:rFonts w:ascii="Times New Roman" w:hAnsi="Times New Roman" w:cs="Times New Roman"/>
          <w:b/>
          <w:sz w:val="24"/>
          <w:szCs w:val="24"/>
        </w:rPr>
        <w:fldChar w:fldCharType="separate"/>
      </w:r>
      <w:r w:rsidR="00965D71">
        <w:rPr>
          <w:rFonts w:ascii="Times New Roman" w:hAnsi="Times New Roman" w:cs="Times New Roman"/>
          <w:b/>
          <w:noProof/>
          <w:sz w:val="24"/>
          <w:szCs w:val="24"/>
        </w:rPr>
        <w:t>5</w:t>
      </w:r>
      <w:r w:rsidRPr="007841F6">
        <w:rPr>
          <w:rFonts w:ascii="Times New Roman" w:hAnsi="Times New Roman" w:cs="Times New Roman"/>
          <w:b/>
          <w:sz w:val="24"/>
          <w:szCs w:val="24"/>
        </w:rPr>
        <w:fldChar w:fldCharType="end"/>
      </w:r>
      <w:r w:rsidRPr="007841F6">
        <w:rPr>
          <w:rFonts w:ascii="Times New Roman" w:hAnsi="Times New Roman" w:cs="Times New Roman"/>
          <w:b/>
          <w:sz w:val="24"/>
          <w:szCs w:val="24"/>
        </w:rPr>
        <w:t>. Transfer Standard Limit</w:t>
      </w:r>
      <w:bookmarkEnd w:id="176"/>
    </w:p>
    <w:tbl>
      <w:tblPr>
        <w:tblStyle w:val="TableGrid"/>
        <w:tblW w:w="0" w:type="auto"/>
        <w:tblLook w:val="04A0" w:firstRow="1" w:lastRow="0" w:firstColumn="1" w:lastColumn="0" w:noHBand="0" w:noVBand="1"/>
      </w:tblPr>
      <w:tblGrid>
        <w:gridCol w:w="3775"/>
        <w:gridCol w:w="5575"/>
      </w:tblGrid>
      <w:tr w:rsidR="008F59D7" w:rsidRPr="007841F6" w14:paraId="515EB7F2" w14:textId="77777777" w:rsidTr="001E7827">
        <w:trPr>
          <w:tblHeader/>
        </w:trPr>
        <w:tc>
          <w:tcPr>
            <w:tcW w:w="3775" w:type="dxa"/>
          </w:tcPr>
          <w:p w14:paraId="28BA35B2" w14:textId="09144F00" w:rsidR="008F59D7" w:rsidRPr="007841F6" w:rsidRDefault="008F59D7" w:rsidP="001E7827">
            <w:pPr>
              <w:rPr>
                <w:b/>
                <w:bCs/>
                <w:sz w:val="24"/>
                <w:szCs w:val="24"/>
              </w:rPr>
            </w:pPr>
            <w:r w:rsidRPr="007841F6">
              <w:rPr>
                <w:b/>
                <w:bCs/>
                <w:sz w:val="24"/>
                <w:szCs w:val="24"/>
              </w:rPr>
              <w:t>Transfer Standard</w:t>
            </w:r>
          </w:p>
        </w:tc>
        <w:tc>
          <w:tcPr>
            <w:tcW w:w="5575" w:type="dxa"/>
          </w:tcPr>
          <w:p w14:paraId="0AAAB141" w14:textId="6B2774A3" w:rsidR="008F59D7" w:rsidRPr="007841F6" w:rsidRDefault="008F59D7" w:rsidP="001E7827">
            <w:pPr>
              <w:rPr>
                <w:b/>
                <w:bCs/>
                <w:sz w:val="24"/>
                <w:szCs w:val="24"/>
              </w:rPr>
            </w:pPr>
            <w:r w:rsidRPr="007841F6">
              <w:rPr>
                <w:b/>
                <w:bCs/>
                <w:sz w:val="24"/>
                <w:szCs w:val="24"/>
              </w:rPr>
              <w:t>Limit</w:t>
            </w:r>
          </w:p>
        </w:tc>
      </w:tr>
      <w:tr w:rsidR="00982D9D" w:rsidRPr="007841F6" w14:paraId="2C46DDFD" w14:textId="77777777" w:rsidTr="00C84EE0">
        <w:tc>
          <w:tcPr>
            <w:tcW w:w="3775" w:type="dxa"/>
          </w:tcPr>
          <w:p w14:paraId="30FA20D8" w14:textId="7E23C9E5" w:rsidR="00982D9D" w:rsidRPr="007841F6" w:rsidRDefault="00982D9D" w:rsidP="001E7827">
            <w:pPr>
              <w:rPr>
                <w:sz w:val="24"/>
                <w:szCs w:val="24"/>
              </w:rPr>
            </w:pPr>
            <w:bookmarkStart w:id="177" w:name="_Hlk101176812"/>
            <w:r w:rsidRPr="007841F6">
              <w:rPr>
                <w:sz w:val="24"/>
                <w:szCs w:val="24"/>
              </w:rPr>
              <w:t>Calibrator MFC</w:t>
            </w:r>
          </w:p>
        </w:tc>
        <w:tc>
          <w:tcPr>
            <w:tcW w:w="5575" w:type="dxa"/>
          </w:tcPr>
          <w:p w14:paraId="06CAC727" w14:textId="71C6E997" w:rsidR="00982D9D" w:rsidRPr="007841F6" w:rsidRDefault="00982D9D" w:rsidP="001E7827">
            <w:pPr>
              <w:rPr>
                <w:sz w:val="24"/>
                <w:szCs w:val="24"/>
              </w:rPr>
            </w:pPr>
            <w:r w:rsidRPr="007841F6">
              <w:rPr>
                <w:sz w:val="24"/>
                <w:szCs w:val="24"/>
              </w:rPr>
              <w:t>˂±2.1%</w:t>
            </w:r>
            <w:r w:rsidR="00810C5C" w:rsidRPr="007841F6">
              <w:rPr>
                <w:sz w:val="24"/>
                <w:szCs w:val="24"/>
              </w:rPr>
              <w:t xml:space="preserve"> of best fit curve</w:t>
            </w:r>
          </w:p>
        </w:tc>
      </w:tr>
      <w:bookmarkEnd w:id="177"/>
      <w:tr w:rsidR="00982D9D" w:rsidRPr="007841F6" w14:paraId="6731C663" w14:textId="77777777" w:rsidTr="00C84EE0">
        <w:tc>
          <w:tcPr>
            <w:tcW w:w="3775" w:type="dxa"/>
          </w:tcPr>
          <w:p w14:paraId="308C9743" w14:textId="6A7D58B7" w:rsidR="00982D9D" w:rsidRPr="007841F6" w:rsidRDefault="00982D9D" w:rsidP="001E7827">
            <w:pPr>
              <w:rPr>
                <w:sz w:val="24"/>
                <w:szCs w:val="24"/>
              </w:rPr>
            </w:pPr>
            <w:r w:rsidRPr="007841F6">
              <w:rPr>
                <w:sz w:val="24"/>
                <w:szCs w:val="24"/>
              </w:rPr>
              <w:t>Gas cylinder</w:t>
            </w:r>
          </w:p>
        </w:tc>
        <w:tc>
          <w:tcPr>
            <w:tcW w:w="5575" w:type="dxa"/>
          </w:tcPr>
          <w:p w14:paraId="1C93A51B" w14:textId="397024FD" w:rsidR="00982D9D" w:rsidRPr="007841F6" w:rsidRDefault="006506EB" w:rsidP="001E7827">
            <w:pPr>
              <w:rPr>
                <w:sz w:val="24"/>
                <w:szCs w:val="24"/>
              </w:rPr>
            </w:pPr>
            <w:r>
              <w:rPr>
                <w:sz w:val="24"/>
                <w:szCs w:val="24"/>
              </w:rPr>
              <w:t xml:space="preserve">Verified concentration must be </w:t>
            </w:r>
            <w:r w:rsidRPr="007841F6">
              <w:rPr>
                <w:sz w:val="24"/>
                <w:szCs w:val="24"/>
              </w:rPr>
              <w:t>˂±</w:t>
            </w:r>
            <w:r>
              <w:rPr>
                <w:sz w:val="24"/>
                <w:szCs w:val="24"/>
              </w:rPr>
              <w:t>2</w:t>
            </w:r>
            <w:r w:rsidRPr="007841F6">
              <w:rPr>
                <w:sz w:val="24"/>
                <w:szCs w:val="24"/>
              </w:rPr>
              <w:t>.</w:t>
            </w:r>
            <w:r>
              <w:rPr>
                <w:sz w:val="24"/>
                <w:szCs w:val="24"/>
              </w:rPr>
              <w:t>5</w:t>
            </w:r>
            <w:r w:rsidRPr="007841F6">
              <w:rPr>
                <w:sz w:val="24"/>
                <w:szCs w:val="24"/>
              </w:rPr>
              <w:t xml:space="preserve">% </w:t>
            </w:r>
            <w:r>
              <w:rPr>
                <w:sz w:val="24"/>
                <w:szCs w:val="24"/>
              </w:rPr>
              <w:t xml:space="preserve">of the EPA Protocol concentration. </w:t>
            </w:r>
            <w:r w:rsidR="00982D9D" w:rsidRPr="007841F6">
              <w:rPr>
                <w:sz w:val="24"/>
                <w:szCs w:val="24"/>
              </w:rPr>
              <w:t>All calculated concentrations</w:t>
            </w:r>
            <w:r>
              <w:rPr>
                <w:sz w:val="24"/>
                <w:szCs w:val="24"/>
              </w:rPr>
              <w:t xml:space="preserve"> during verification</w:t>
            </w:r>
            <w:r w:rsidR="00982D9D" w:rsidRPr="007841F6">
              <w:rPr>
                <w:sz w:val="24"/>
                <w:szCs w:val="24"/>
              </w:rPr>
              <w:t xml:space="preserve"> must be ˂±4.1% of the average concentration</w:t>
            </w:r>
            <w:r w:rsidR="00BC07F1" w:rsidRPr="007841F6">
              <w:rPr>
                <w:sz w:val="24"/>
                <w:szCs w:val="24"/>
              </w:rPr>
              <w:t xml:space="preserve">. </w:t>
            </w:r>
            <w:bookmarkStart w:id="178" w:name="_Hlk113886905"/>
            <w:r w:rsidR="00BC07F1" w:rsidRPr="007841F6">
              <w:rPr>
                <w:sz w:val="24"/>
                <w:szCs w:val="24"/>
              </w:rPr>
              <w:t>T</w:t>
            </w:r>
            <w:r w:rsidR="00982D9D" w:rsidRPr="007841F6">
              <w:rPr>
                <w:sz w:val="24"/>
                <w:szCs w:val="24"/>
              </w:rPr>
              <w:t>he difference between any two calculated concentrations must be ≤5.0%</w:t>
            </w:r>
            <w:r w:rsidR="00BC07F1" w:rsidRPr="007841F6">
              <w:rPr>
                <w:sz w:val="24"/>
                <w:szCs w:val="24"/>
              </w:rPr>
              <w:t>.</w:t>
            </w:r>
            <w:r>
              <w:rPr>
                <w:sz w:val="24"/>
                <w:szCs w:val="24"/>
              </w:rPr>
              <w:t xml:space="preserve"> </w:t>
            </w:r>
            <w:bookmarkEnd w:id="178"/>
            <w:r w:rsidR="00CA7886">
              <w:rPr>
                <w:sz w:val="24"/>
                <w:szCs w:val="24"/>
              </w:rPr>
              <w:t xml:space="preserve">This assay </w:t>
            </w:r>
            <w:r>
              <w:rPr>
                <w:sz w:val="24"/>
                <w:szCs w:val="24"/>
              </w:rPr>
              <w:t>must pass two time</w:t>
            </w:r>
            <w:r w:rsidR="00CA7886">
              <w:rPr>
                <w:sz w:val="24"/>
                <w:szCs w:val="24"/>
              </w:rPr>
              <w:t>s with no more than 3 assay attempts</w:t>
            </w:r>
            <w:r>
              <w:rPr>
                <w:sz w:val="24"/>
                <w:szCs w:val="24"/>
              </w:rPr>
              <w:t>.</w:t>
            </w:r>
          </w:p>
        </w:tc>
      </w:tr>
      <w:tr w:rsidR="00982D9D" w:rsidRPr="007841F6" w14:paraId="207F54D2" w14:textId="77777777" w:rsidTr="00C84EE0">
        <w:tc>
          <w:tcPr>
            <w:tcW w:w="3775" w:type="dxa"/>
          </w:tcPr>
          <w:p w14:paraId="195944EA" w14:textId="50DD4B98" w:rsidR="00982D9D" w:rsidRPr="007841F6" w:rsidRDefault="00982D9D" w:rsidP="001E7827">
            <w:pPr>
              <w:rPr>
                <w:sz w:val="24"/>
                <w:szCs w:val="24"/>
              </w:rPr>
            </w:pPr>
            <w:r w:rsidRPr="007841F6">
              <w:rPr>
                <w:sz w:val="24"/>
                <w:szCs w:val="24"/>
              </w:rPr>
              <w:t>O</w:t>
            </w:r>
            <w:r w:rsidR="002724E6" w:rsidRPr="007841F6">
              <w:rPr>
                <w:sz w:val="24"/>
                <w:szCs w:val="24"/>
                <w:vertAlign w:val="subscript"/>
              </w:rPr>
              <w:t>3</w:t>
            </w:r>
            <w:r w:rsidRPr="007841F6">
              <w:rPr>
                <w:sz w:val="24"/>
                <w:szCs w:val="24"/>
              </w:rPr>
              <w:t xml:space="preserve"> calibrator</w:t>
            </w:r>
          </w:p>
        </w:tc>
        <w:tc>
          <w:tcPr>
            <w:tcW w:w="5575" w:type="dxa"/>
          </w:tcPr>
          <w:p w14:paraId="734A7913" w14:textId="77777777" w:rsidR="00810C5C" w:rsidRPr="007841F6" w:rsidRDefault="00982D9D" w:rsidP="001E7827">
            <w:pPr>
              <w:rPr>
                <w:sz w:val="24"/>
                <w:szCs w:val="24"/>
              </w:rPr>
            </w:pPr>
            <w:r w:rsidRPr="007841F6">
              <w:rPr>
                <w:sz w:val="24"/>
                <w:szCs w:val="24"/>
              </w:rPr>
              <w:t xml:space="preserve">Standard deviation </w:t>
            </w:r>
            <w:r w:rsidR="00C6686D" w:rsidRPr="007841F6">
              <w:rPr>
                <w:sz w:val="24"/>
                <w:szCs w:val="24"/>
              </w:rPr>
              <w:t xml:space="preserve">for the </w:t>
            </w:r>
            <w:r w:rsidRPr="007841F6">
              <w:rPr>
                <w:sz w:val="24"/>
                <w:szCs w:val="24"/>
              </w:rPr>
              <w:t xml:space="preserve">average of </w:t>
            </w:r>
            <w:r w:rsidR="00C2598C" w:rsidRPr="007841F6">
              <w:rPr>
                <w:sz w:val="24"/>
                <w:szCs w:val="24"/>
              </w:rPr>
              <w:t>six</w:t>
            </w:r>
            <w:r w:rsidRPr="007841F6">
              <w:rPr>
                <w:sz w:val="24"/>
                <w:szCs w:val="24"/>
              </w:rPr>
              <w:t xml:space="preserve"> slopes</w:t>
            </w:r>
          </w:p>
          <w:p w14:paraId="10B590C3" w14:textId="5DC3BBE2" w:rsidR="00982D9D" w:rsidRPr="007841F6" w:rsidRDefault="00982D9D" w:rsidP="001E7827">
            <w:pPr>
              <w:rPr>
                <w:sz w:val="24"/>
                <w:szCs w:val="24"/>
              </w:rPr>
            </w:pPr>
            <w:r w:rsidRPr="007841F6">
              <w:rPr>
                <w:sz w:val="24"/>
                <w:szCs w:val="24"/>
              </w:rPr>
              <w:t>≤3.7%</w:t>
            </w:r>
            <w:r w:rsidR="00891AFA" w:rsidRPr="007841F6">
              <w:rPr>
                <w:sz w:val="24"/>
                <w:szCs w:val="24"/>
              </w:rPr>
              <w:t>;</w:t>
            </w:r>
            <w:r w:rsidRPr="007841F6">
              <w:rPr>
                <w:sz w:val="24"/>
                <w:szCs w:val="24"/>
              </w:rPr>
              <w:t xml:space="preserve"> </w:t>
            </w:r>
            <w:r w:rsidR="00C6686D" w:rsidRPr="007841F6">
              <w:rPr>
                <w:sz w:val="24"/>
                <w:szCs w:val="24"/>
              </w:rPr>
              <w:t>S</w:t>
            </w:r>
            <w:r w:rsidRPr="007841F6">
              <w:rPr>
                <w:sz w:val="24"/>
                <w:szCs w:val="24"/>
              </w:rPr>
              <w:t xml:space="preserve">tandard deviation </w:t>
            </w:r>
            <w:r w:rsidR="00C6686D" w:rsidRPr="007841F6">
              <w:rPr>
                <w:sz w:val="24"/>
                <w:szCs w:val="24"/>
              </w:rPr>
              <w:t xml:space="preserve">for the </w:t>
            </w:r>
            <w:r w:rsidRPr="007841F6">
              <w:rPr>
                <w:sz w:val="24"/>
                <w:szCs w:val="24"/>
              </w:rPr>
              <w:t xml:space="preserve">average of </w:t>
            </w:r>
            <w:r w:rsidR="00C2598C" w:rsidRPr="007841F6">
              <w:rPr>
                <w:sz w:val="24"/>
                <w:szCs w:val="24"/>
              </w:rPr>
              <w:t>six</w:t>
            </w:r>
            <w:r w:rsidRPr="007841F6">
              <w:rPr>
                <w:sz w:val="24"/>
                <w:szCs w:val="24"/>
              </w:rPr>
              <w:t xml:space="preserve"> intercepts ≤1.5%</w:t>
            </w:r>
            <w:r w:rsidR="00891AFA" w:rsidRPr="007841F6">
              <w:rPr>
                <w:sz w:val="24"/>
                <w:szCs w:val="24"/>
              </w:rPr>
              <w:t>;</w:t>
            </w:r>
            <w:r w:rsidRPr="007841F6">
              <w:rPr>
                <w:sz w:val="24"/>
                <w:szCs w:val="24"/>
              </w:rPr>
              <w:t xml:space="preserve"> </w:t>
            </w:r>
            <w:r w:rsidR="00C6686D" w:rsidRPr="007841F6">
              <w:rPr>
                <w:sz w:val="24"/>
                <w:szCs w:val="24"/>
              </w:rPr>
              <w:t>S</w:t>
            </w:r>
            <w:r w:rsidRPr="007841F6">
              <w:rPr>
                <w:sz w:val="24"/>
                <w:szCs w:val="24"/>
              </w:rPr>
              <w:t xml:space="preserve">lope of </w:t>
            </w:r>
            <w:r w:rsidR="00DE0851" w:rsidRPr="007841F6">
              <w:rPr>
                <w:sz w:val="24"/>
                <w:szCs w:val="24"/>
              </w:rPr>
              <w:t>one</w:t>
            </w:r>
            <w:r w:rsidRPr="007841F6">
              <w:rPr>
                <w:sz w:val="24"/>
                <w:szCs w:val="24"/>
              </w:rPr>
              <w:t>-day recertification ˂±5.1%</w:t>
            </w:r>
            <w:r w:rsidR="00285C89">
              <w:rPr>
                <w:sz w:val="24"/>
                <w:szCs w:val="24"/>
              </w:rPr>
              <w:t>p</w:t>
            </w:r>
            <w:r w:rsidRPr="007841F6">
              <w:rPr>
                <w:sz w:val="24"/>
                <w:szCs w:val="24"/>
              </w:rPr>
              <w:t xml:space="preserve"> of the average slope </w:t>
            </w:r>
            <w:r w:rsidR="00C6686D" w:rsidRPr="007841F6">
              <w:rPr>
                <w:sz w:val="24"/>
                <w:szCs w:val="24"/>
              </w:rPr>
              <w:t xml:space="preserve">from </w:t>
            </w:r>
            <w:r w:rsidRPr="007841F6">
              <w:rPr>
                <w:sz w:val="24"/>
                <w:szCs w:val="24"/>
              </w:rPr>
              <w:t xml:space="preserve">the current </w:t>
            </w:r>
            <w:r w:rsidR="00DE0851" w:rsidRPr="007841F6">
              <w:rPr>
                <w:sz w:val="24"/>
                <w:szCs w:val="24"/>
              </w:rPr>
              <w:t>six</w:t>
            </w:r>
            <w:r w:rsidRPr="007841F6">
              <w:rPr>
                <w:sz w:val="24"/>
                <w:szCs w:val="24"/>
              </w:rPr>
              <w:t>-day certification</w:t>
            </w:r>
          </w:p>
        </w:tc>
      </w:tr>
      <w:tr w:rsidR="00982D9D" w:rsidRPr="007841F6" w14:paraId="7CB2DD2A" w14:textId="77777777" w:rsidTr="00C84EE0">
        <w:tc>
          <w:tcPr>
            <w:tcW w:w="3775" w:type="dxa"/>
          </w:tcPr>
          <w:p w14:paraId="2919F2FD" w14:textId="1E9971C6" w:rsidR="00982D9D" w:rsidRPr="007841F6" w:rsidRDefault="00982D9D" w:rsidP="001E7827">
            <w:pPr>
              <w:rPr>
                <w:sz w:val="24"/>
                <w:szCs w:val="24"/>
              </w:rPr>
            </w:pPr>
            <w:r w:rsidRPr="007841F6">
              <w:rPr>
                <w:sz w:val="24"/>
                <w:szCs w:val="24"/>
              </w:rPr>
              <w:t>Zero air system</w:t>
            </w:r>
          </w:p>
        </w:tc>
        <w:tc>
          <w:tcPr>
            <w:tcW w:w="5575" w:type="dxa"/>
          </w:tcPr>
          <w:p w14:paraId="2C31A8DA" w14:textId="77777777" w:rsidR="0074228E" w:rsidRDefault="00982D9D" w:rsidP="001E7827">
            <w:pPr>
              <w:rPr>
                <w:sz w:val="24"/>
                <w:szCs w:val="24"/>
              </w:rPr>
            </w:pPr>
            <w:r w:rsidRPr="007841F6">
              <w:rPr>
                <w:sz w:val="24"/>
                <w:szCs w:val="24"/>
              </w:rPr>
              <w:t xml:space="preserve">CO/CO </w:t>
            </w:r>
            <w:r w:rsidR="00891AFA" w:rsidRPr="007841F6">
              <w:rPr>
                <w:sz w:val="24"/>
                <w:szCs w:val="24"/>
              </w:rPr>
              <w:t>t</w:t>
            </w:r>
            <w:r w:rsidRPr="007841F6">
              <w:rPr>
                <w:sz w:val="24"/>
                <w:szCs w:val="24"/>
              </w:rPr>
              <w:t>race = readings &lt;100.0 ppb, absolute difference between zero air system and QA</w:t>
            </w:r>
            <w:r w:rsidR="005A11CA" w:rsidRPr="007841F6">
              <w:rPr>
                <w:sz w:val="24"/>
                <w:szCs w:val="24"/>
              </w:rPr>
              <w:t>S</w:t>
            </w:r>
            <w:r w:rsidRPr="007841F6">
              <w:rPr>
                <w:sz w:val="24"/>
                <w:szCs w:val="24"/>
              </w:rPr>
              <w:t xml:space="preserve"> laboratory zero air &lt;50.5 ppb;</w:t>
            </w:r>
          </w:p>
          <w:p w14:paraId="1FE381C4" w14:textId="77777777" w:rsidR="0074228E" w:rsidRDefault="00982D9D" w:rsidP="001E7827">
            <w:pPr>
              <w:rPr>
                <w:sz w:val="24"/>
                <w:szCs w:val="24"/>
              </w:rPr>
            </w:pPr>
            <w:r w:rsidRPr="007841F6">
              <w:rPr>
                <w:sz w:val="24"/>
                <w:szCs w:val="24"/>
              </w:rPr>
              <w:t>NO/NO</w:t>
            </w:r>
            <w:r w:rsidRPr="007841F6">
              <w:rPr>
                <w:sz w:val="24"/>
                <w:szCs w:val="24"/>
                <w:vertAlign w:val="subscript"/>
              </w:rPr>
              <w:t>2</w:t>
            </w:r>
            <w:r w:rsidRPr="007841F6">
              <w:rPr>
                <w:sz w:val="24"/>
                <w:szCs w:val="24"/>
              </w:rPr>
              <w:t>/O</w:t>
            </w:r>
            <w:r w:rsidRPr="007841F6">
              <w:rPr>
                <w:sz w:val="24"/>
                <w:szCs w:val="24"/>
                <w:vertAlign w:val="subscript"/>
              </w:rPr>
              <w:t>3</w:t>
            </w:r>
            <w:r w:rsidRPr="007841F6">
              <w:rPr>
                <w:sz w:val="24"/>
                <w:szCs w:val="24"/>
              </w:rPr>
              <w:t>/SO</w:t>
            </w:r>
            <w:r w:rsidRPr="007841F6">
              <w:rPr>
                <w:sz w:val="24"/>
                <w:szCs w:val="24"/>
                <w:vertAlign w:val="subscript"/>
              </w:rPr>
              <w:t>2</w:t>
            </w:r>
            <w:r w:rsidRPr="007841F6">
              <w:rPr>
                <w:sz w:val="24"/>
                <w:szCs w:val="24"/>
              </w:rPr>
              <w:t xml:space="preserve"> = readings &lt;1.0 ppb, absolute difference between zero air system and QA</w:t>
            </w:r>
            <w:r w:rsidR="005A11CA" w:rsidRPr="007841F6">
              <w:rPr>
                <w:sz w:val="24"/>
                <w:szCs w:val="24"/>
              </w:rPr>
              <w:t>S</w:t>
            </w:r>
            <w:r w:rsidRPr="007841F6">
              <w:rPr>
                <w:sz w:val="24"/>
                <w:szCs w:val="24"/>
              </w:rPr>
              <w:t xml:space="preserve"> laboratory zero air &lt;1.5 ppb; </w:t>
            </w:r>
          </w:p>
          <w:p w14:paraId="7799B0A3" w14:textId="77777777" w:rsidR="0074228E" w:rsidRDefault="00982D9D" w:rsidP="001E7827">
            <w:pPr>
              <w:rPr>
                <w:sz w:val="24"/>
                <w:szCs w:val="24"/>
              </w:rPr>
            </w:pPr>
            <w:r w:rsidRPr="007841F6">
              <w:rPr>
                <w:sz w:val="24"/>
                <w:szCs w:val="24"/>
              </w:rPr>
              <w:t>NO</w:t>
            </w:r>
            <w:r w:rsidRPr="007841F6">
              <w:rPr>
                <w:sz w:val="24"/>
                <w:szCs w:val="24"/>
                <w:vertAlign w:val="subscript"/>
              </w:rPr>
              <w:t>2</w:t>
            </w:r>
            <w:r w:rsidRPr="007841F6">
              <w:rPr>
                <w:sz w:val="24"/>
                <w:szCs w:val="24"/>
              </w:rPr>
              <w:t xml:space="preserve"> at NCORE = readings &lt;0.50 ppb, absolute difference between zero air system and QA</w:t>
            </w:r>
            <w:r w:rsidR="005A11CA" w:rsidRPr="007841F6">
              <w:rPr>
                <w:sz w:val="24"/>
                <w:szCs w:val="24"/>
              </w:rPr>
              <w:t>S</w:t>
            </w:r>
            <w:r w:rsidRPr="007841F6">
              <w:rPr>
                <w:sz w:val="24"/>
                <w:szCs w:val="24"/>
              </w:rPr>
              <w:t xml:space="preserve"> laboratory zero air &lt;0.505 ppb;</w:t>
            </w:r>
          </w:p>
          <w:p w14:paraId="638B93D2" w14:textId="5E1A5C84" w:rsidR="00982D9D" w:rsidRPr="007841F6" w:rsidRDefault="00982D9D" w:rsidP="001E7827">
            <w:pPr>
              <w:rPr>
                <w:sz w:val="24"/>
                <w:szCs w:val="24"/>
              </w:rPr>
            </w:pPr>
            <w:r w:rsidRPr="007841F6">
              <w:rPr>
                <w:sz w:val="24"/>
                <w:szCs w:val="24"/>
              </w:rPr>
              <w:t>SO</w:t>
            </w:r>
            <w:r w:rsidRPr="007841F6">
              <w:rPr>
                <w:sz w:val="24"/>
                <w:szCs w:val="24"/>
                <w:vertAlign w:val="subscript"/>
              </w:rPr>
              <w:t>2</w:t>
            </w:r>
            <w:r w:rsidRPr="007841F6">
              <w:rPr>
                <w:sz w:val="24"/>
                <w:szCs w:val="24"/>
              </w:rPr>
              <w:t xml:space="preserve"> </w:t>
            </w:r>
            <w:r w:rsidR="00891AFA" w:rsidRPr="007841F6">
              <w:rPr>
                <w:sz w:val="24"/>
                <w:szCs w:val="24"/>
              </w:rPr>
              <w:t>t</w:t>
            </w:r>
            <w:r w:rsidRPr="007841F6">
              <w:rPr>
                <w:sz w:val="24"/>
                <w:szCs w:val="24"/>
              </w:rPr>
              <w:t>race = readings &lt;0.200 ppb, absolute difference between zero air system and QA</w:t>
            </w:r>
            <w:r w:rsidR="005D7BEA" w:rsidRPr="007841F6">
              <w:rPr>
                <w:sz w:val="24"/>
                <w:szCs w:val="24"/>
              </w:rPr>
              <w:t>S</w:t>
            </w:r>
            <w:r w:rsidRPr="007841F6">
              <w:rPr>
                <w:sz w:val="24"/>
                <w:szCs w:val="24"/>
              </w:rPr>
              <w:t xml:space="preserve"> laboratory zero air &lt;0.2005 ppb</w:t>
            </w:r>
          </w:p>
        </w:tc>
      </w:tr>
      <w:tr w:rsidR="00982D9D" w:rsidRPr="007841F6" w14:paraId="4CA0EEE1" w14:textId="77777777" w:rsidTr="00C84EE0">
        <w:tc>
          <w:tcPr>
            <w:tcW w:w="3775" w:type="dxa"/>
          </w:tcPr>
          <w:p w14:paraId="23A8D607" w14:textId="5BF67D7D" w:rsidR="00982D9D" w:rsidRPr="007841F6" w:rsidRDefault="00982D9D" w:rsidP="001E7827">
            <w:pPr>
              <w:rPr>
                <w:sz w:val="24"/>
                <w:szCs w:val="24"/>
              </w:rPr>
            </w:pPr>
            <w:bookmarkStart w:id="179" w:name="_Toc19632119"/>
            <w:bookmarkStart w:id="180" w:name="_Toc19790956"/>
            <w:r w:rsidRPr="007841F6">
              <w:rPr>
                <w:sz w:val="24"/>
                <w:szCs w:val="24"/>
              </w:rPr>
              <w:t>Isotech</w:t>
            </w:r>
            <w:bookmarkEnd w:id="179"/>
            <w:bookmarkEnd w:id="180"/>
          </w:p>
        </w:tc>
        <w:tc>
          <w:tcPr>
            <w:tcW w:w="5575" w:type="dxa"/>
          </w:tcPr>
          <w:p w14:paraId="1F27958C" w14:textId="390BB481" w:rsidR="00982D9D" w:rsidRPr="007841F6" w:rsidRDefault="00982D9D" w:rsidP="001E7827">
            <w:pPr>
              <w:rPr>
                <w:sz w:val="24"/>
                <w:szCs w:val="24"/>
              </w:rPr>
            </w:pPr>
            <w:bookmarkStart w:id="181" w:name="_Toc19632120"/>
            <w:bookmarkStart w:id="182" w:name="_Toc19790957"/>
            <w:r w:rsidRPr="007841F6">
              <w:rPr>
                <w:sz w:val="24"/>
                <w:szCs w:val="24"/>
              </w:rPr>
              <w:t>˂±0.21</w:t>
            </w:r>
            <w:r w:rsidR="00891AFA" w:rsidRPr="007841F6">
              <w:rPr>
                <w:sz w:val="24"/>
                <w:szCs w:val="24"/>
              </w:rPr>
              <w:t xml:space="preserve"> </w:t>
            </w:r>
            <w:r w:rsidRPr="007841F6">
              <w:rPr>
                <w:sz w:val="24"/>
                <w:szCs w:val="24"/>
              </w:rPr>
              <w:t>°C</w:t>
            </w:r>
            <w:bookmarkEnd w:id="181"/>
            <w:bookmarkEnd w:id="182"/>
            <w:r w:rsidR="00810C5C" w:rsidRPr="007841F6">
              <w:rPr>
                <w:sz w:val="24"/>
                <w:szCs w:val="24"/>
              </w:rPr>
              <w:t>|</w:t>
            </w:r>
          </w:p>
        </w:tc>
      </w:tr>
      <w:tr w:rsidR="00982D9D" w:rsidRPr="007841F6" w14:paraId="70AB1D31" w14:textId="77777777" w:rsidTr="00C84EE0">
        <w:tc>
          <w:tcPr>
            <w:tcW w:w="3775" w:type="dxa"/>
          </w:tcPr>
          <w:p w14:paraId="08F3E098" w14:textId="368D52F6" w:rsidR="00982D9D" w:rsidRPr="007841F6" w:rsidRDefault="00982D9D" w:rsidP="001E7827">
            <w:pPr>
              <w:rPr>
                <w:sz w:val="24"/>
                <w:szCs w:val="24"/>
              </w:rPr>
            </w:pPr>
            <w:bookmarkStart w:id="183" w:name="_Toc19632121"/>
            <w:bookmarkStart w:id="184" w:name="_Toc19790958"/>
            <w:r w:rsidRPr="007841F6">
              <w:rPr>
                <w:sz w:val="24"/>
                <w:szCs w:val="24"/>
              </w:rPr>
              <w:t>Temperature probe</w:t>
            </w:r>
            <w:bookmarkEnd w:id="183"/>
            <w:bookmarkEnd w:id="184"/>
          </w:p>
        </w:tc>
        <w:tc>
          <w:tcPr>
            <w:tcW w:w="5575" w:type="dxa"/>
          </w:tcPr>
          <w:p w14:paraId="0EFBE5CA" w14:textId="494A63B3" w:rsidR="00982D9D" w:rsidRPr="007841F6" w:rsidRDefault="00982D9D" w:rsidP="001E7827">
            <w:pPr>
              <w:rPr>
                <w:sz w:val="24"/>
                <w:szCs w:val="24"/>
              </w:rPr>
            </w:pPr>
            <w:bookmarkStart w:id="185" w:name="_Toc19632122"/>
            <w:bookmarkStart w:id="186" w:name="_Toc19790959"/>
            <w:r w:rsidRPr="007841F6">
              <w:rPr>
                <w:sz w:val="24"/>
                <w:szCs w:val="24"/>
              </w:rPr>
              <w:t>˂±0.51</w:t>
            </w:r>
            <w:r w:rsidR="00891AFA" w:rsidRPr="007841F6">
              <w:rPr>
                <w:sz w:val="24"/>
                <w:szCs w:val="24"/>
              </w:rPr>
              <w:t xml:space="preserve"> </w:t>
            </w:r>
            <w:r w:rsidRPr="007841F6">
              <w:rPr>
                <w:sz w:val="24"/>
                <w:szCs w:val="24"/>
              </w:rPr>
              <w:t>°C; if used for OT meteorological sensors then ˂±0.21</w:t>
            </w:r>
            <w:r w:rsidR="00891AFA" w:rsidRPr="007841F6">
              <w:rPr>
                <w:sz w:val="24"/>
                <w:szCs w:val="24"/>
              </w:rPr>
              <w:t xml:space="preserve"> </w:t>
            </w:r>
            <w:r w:rsidRPr="007841F6">
              <w:rPr>
                <w:sz w:val="24"/>
                <w:szCs w:val="24"/>
              </w:rPr>
              <w:t>°C</w:t>
            </w:r>
            <w:bookmarkEnd w:id="185"/>
            <w:bookmarkEnd w:id="186"/>
          </w:p>
        </w:tc>
      </w:tr>
      <w:tr w:rsidR="00982D9D" w:rsidRPr="007841F6" w14:paraId="2D6E991C" w14:textId="77777777" w:rsidTr="00C84EE0">
        <w:tc>
          <w:tcPr>
            <w:tcW w:w="3775" w:type="dxa"/>
          </w:tcPr>
          <w:p w14:paraId="643DD03A" w14:textId="5575B80E" w:rsidR="00982D9D" w:rsidRPr="007841F6" w:rsidRDefault="00982D9D" w:rsidP="001E7827">
            <w:pPr>
              <w:rPr>
                <w:sz w:val="24"/>
                <w:szCs w:val="24"/>
              </w:rPr>
            </w:pPr>
            <w:bookmarkStart w:id="187" w:name="_Toc19632123"/>
            <w:bookmarkStart w:id="188" w:name="_Toc19790960"/>
            <w:r w:rsidRPr="007841F6">
              <w:rPr>
                <w:sz w:val="24"/>
                <w:szCs w:val="24"/>
              </w:rPr>
              <w:t>Barometer</w:t>
            </w:r>
            <w:bookmarkEnd w:id="187"/>
            <w:bookmarkEnd w:id="188"/>
          </w:p>
        </w:tc>
        <w:tc>
          <w:tcPr>
            <w:tcW w:w="5575" w:type="dxa"/>
          </w:tcPr>
          <w:p w14:paraId="326A2733" w14:textId="5C1297BE" w:rsidR="00982D9D" w:rsidRPr="007841F6" w:rsidRDefault="00982D9D" w:rsidP="001E7827">
            <w:pPr>
              <w:rPr>
                <w:sz w:val="24"/>
                <w:szCs w:val="24"/>
              </w:rPr>
            </w:pPr>
            <w:bookmarkStart w:id="189" w:name="_Toc19632124"/>
            <w:bookmarkStart w:id="190" w:name="_Toc19790961"/>
            <w:r w:rsidRPr="007841F6">
              <w:rPr>
                <w:sz w:val="24"/>
                <w:szCs w:val="24"/>
              </w:rPr>
              <w:t>˂±2.26 mmHg</w:t>
            </w:r>
            <w:r w:rsidR="00556B86">
              <w:rPr>
                <w:sz w:val="24"/>
                <w:szCs w:val="24"/>
              </w:rPr>
              <w:t xml:space="preserve"> (</w:t>
            </w:r>
            <w:r w:rsidR="00556B86" w:rsidRPr="00556B86">
              <w:rPr>
                <w:sz w:val="24"/>
                <w:szCs w:val="24"/>
              </w:rPr>
              <w:t>≤±</w:t>
            </w:r>
            <w:r w:rsidR="00556B86">
              <w:rPr>
                <w:sz w:val="24"/>
                <w:szCs w:val="24"/>
              </w:rPr>
              <w:t>3</w:t>
            </w:r>
            <w:r w:rsidR="00556B86" w:rsidRPr="00556B86">
              <w:rPr>
                <w:sz w:val="24"/>
                <w:szCs w:val="24"/>
              </w:rPr>
              <w:t>.0 millibar</w:t>
            </w:r>
            <w:r w:rsidR="00556B86">
              <w:rPr>
                <w:sz w:val="24"/>
                <w:szCs w:val="24"/>
              </w:rPr>
              <w:t>)</w:t>
            </w:r>
            <w:r w:rsidRPr="007841F6">
              <w:rPr>
                <w:sz w:val="24"/>
                <w:szCs w:val="24"/>
              </w:rPr>
              <w:t>; if used to check BP meteorological sensors then ˂±0.76 mmHg</w:t>
            </w:r>
            <w:bookmarkEnd w:id="189"/>
            <w:bookmarkEnd w:id="190"/>
            <w:r w:rsidR="00556B86">
              <w:rPr>
                <w:sz w:val="24"/>
                <w:szCs w:val="24"/>
              </w:rPr>
              <w:t xml:space="preserve"> (</w:t>
            </w:r>
            <w:r w:rsidR="00556B86" w:rsidRPr="00556B86">
              <w:rPr>
                <w:sz w:val="24"/>
                <w:szCs w:val="24"/>
              </w:rPr>
              <w:t>≤±1.0 millibar</w:t>
            </w:r>
            <w:r w:rsidR="00556B86">
              <w:rPr>
                <w:sz w:val="24"/>
                <w:szCs w:val="24"/>
              </w:rPr>
              <w:t>)</w:t>
            </w:r>
          </w:p>
        </w:tc>
      </w:tr>
      <w:tr w:rsidR="00982D9D" w:rsidRPr="007841F6" w14:paraId="7BEBD293" w14:textId="77777777" w:rsidTr="00C84EE0">
        <w:tc>
          <w:tcPr>
            <w:tcW w:w="3775" w:type="dxa"/>
          </w:tcPr>
          <w:p w14:paraId="147B7C54" w14:textId="77777777" w:rsidR="00982D9D" w:rsidRPr="007841F6" w:rsidRDefault="00982D9D" w:rsidP="001E7827">
            <w:pPr>
              <w:rPr>
                <w:sz w:val="24"/>
                <w:szCs w:val="24"/>
              </w:rPr>
            </w:pPr>
            <w:r w:rsidRPr="007841F6">
              <w:rPr>
                <w:sz w:val="24"/>
                <w:szCs w:val="24"/>
              </w:rPr>
              <w:t>Wind motor</w:t>
            </w:r>
          </w:p>
        </w:tc>
        <w:tc>
          <w:tcPr>
            <w:tcW w:w="5575" w:type="dxa"/>
          </w:tcPr>
          <w:p w14:paraId="605D7203" w14:textId="77777777" w:rsidR="00982D9D" w:rsidRPr="007841F6" w:rsidRDefault="00982D9D" w:rsidP="001E7827">
            <w:pPr>
              <w:rPr>
                <w:sz w:val="24"/>
                <w:szCs w:val="24"/>
              </w:rPr>
            </w:pPr>
            <w:r w:rsidRPr="007841F6">
              <w:rPr>
                <w:sz w:val="24"/>
                <w:szCs w:val="24"/>
              </w:rPr>
              <w:t>≤±1 RPM</w:t>
            </w:r>
          </w:p>
        </w:tc>
      </w:tr>
      <w:tr w:rsidR="00982D9D" w:rsidRPr="007841F6" w14:paraId="17DE38F1" w14:textId="77777777" w:rsidTr="00C84EE0">
        <w:tc>
          <w:tcPr>
            <w:tcW w:w="3775" w:type="dxa"/>
          </w:tcPr>
          <w:p w14:paraId="20FA4A6A" w14:textId="7BBD3D85" w:rsidR="00982D9D" w:rsidRPr="007841F6" w:rsidRDefault="00982D9D" w:rsidP="001E7827">
            <w:pPr>
              <w:rPr>
                <w:sz w:val="24"/>
                <w:szCs w:val="24"/>
              </w:rPr>
            </w:pPr>
            <w:r w:rsidRPr="007841F6">
              <w:rPr>
                <w:sz w:val="24"/>
                <w:szCs w:val="24"/>
              </w:rPr>
              <w:t>Flow devices (e.g.</w:t>
            </w:r>
            <w:r w:rsidR="00DE0851" w:rsidRPr="007841F6">
              <w:rPr>
                <w:sz w:val="24"/>
                <w:szCs w:val="24"/>
              </w:rPr>
              <w:t>,</w:t>
            </w:r>
            <w:r w:rsidRPr="007841F6">
              <w:rPr>
                <w:sz w:val="24"/>
                <w:szCs w:val="24"/>
              </w:rPr>
              <w:t xml:space="preserve"> BIOS</w:t>
            </w:r>
            <w:r w:rsidR="00DE0851" w:rsidRPr="007841F6">
              <w:rPr>
                <w:sz w:val="24"/>
                <w:szCs w:val="24"/>
              </w:rPr>
              <w:t>,</w:t>
            </w:r>
            <w:r w:rsidRPr="007841F6">
              <w:rPr>
                <w:sz w:val="24"/>
                <w:szCs w:val="24"/>
              </w:rPr>
              <w:t xml:space="preserve"> Chinook</w:t>
            </w:r>
            <w:r w:rsidR="00DE0851" w:rsidRPr="007841F6">
              <w:rPr>
                <w:sz w:val="24"/>
                <w:szCs w:val="24"/>
              </w:rPr>
              <w:t>,</w:t>
            </w:r>
            <w:r w:rsidRPr="007841F6">
              <w:rPr>
                <w:sz w:val="24"/>
                <w:szCs w:val="24"/>
              </w:rPr>
              <w:t xml:space="preserve"> Orifice</w:t>
            </w:r>
            <w:r w:rsidR="00DE0851" w:rsidRPr="007841F6">
              <w:rPr>
                <w:sz w:val="24"/>
                <w:szCs w:val="24"/>
              </w:rPr>
              <w:t>,</w:t>
            </w:r>
            <w:r w:rsidRPr="007841F6">
              <w:rPr>
                <w:sz w:val="24"/>
                <w:szCs w:val="24"/>
              </w:rPr>
              <w:t xml:space="preserve"> Tetracal, Alicat)</w:t>
            </w:r>
          </w:p>
        </w:tc>
        <w:tc>
          <w:tcPr>
            <w:tcW w:w="5575" w:type="dxa"/>
          </w:tcPr>
          <w:p w14:paraId="3D058579" w14:textId="74D26B4E" w:rsidR="00982D9D" w:rsidRPr="007841F6" w:rsidRDefault="00982D9D" w:rsidP="001E7827">
            <w:pPr>
              <w:rPr>
                <w:sz w:val="24"/>
                <w:szCs w:val="24"/>
              </w:rPr>
            </w:pPr>
            <w:r w:rsidRPr="007841F6">
              <w:rPr>
                <w:sz w:val="24"/>
                <w:szCs w:val="24"/>
              </w:rPr>
              <w:t>≤±1%</w:t>
            </w:r>
            <w:r w:rsidR="00810C5C" w:rsidRPr="007841F6">
              <w:rPr>
                <w:sz w:val="24"/>
                <w:szCs w:val="24"/>
              </w:rPr>
              <w:t xml:space="preserve"> of best fit curve</w:t>
            </w:r>
          </w:p>
        </w:tc>
      </w:tr>
      <w:tr w:rsidR="00982D9D" w:rsidRPr="007841F6" w14:paraId="6BA915D9" w14:textId="77777777" w:rsidTr="00C84EE0">
        <w:tc>
          <w:tcPr>
            <w:tcW w:w="3775" w:type="dxa"/>
          </w:tcPr>
          <w:p w14:paraId="433B420D" w14:textId="7B5D5737" w:rsidR="00982D9D" w:rsidRPr="007841F6" w:rsidRDefault="00982D9D" w:rsidP="001E7827">
            <w:pPr>
              <w:rPr>
                <w:sz w:val="24"/>
                <w:szCs w:val="24"/>
              </w:rPr>
            </w:pPr>
            <w:r w:rsidRPr="007841F6">
              <w:rPr>
                <w:sz w:val="24"/>
                <w:szCs w:val="24"/>
              </w:rPr>
              <w:t>Radiation (SR, UVR) sensors</w:t>
            </w:r>
          </w:p>
        </w:tc>
        <w:tc>
          <w:tcPr>
            <w:tcW w:w="5575" w:type="dxa"/>
          </w:tcPr>
          <w:p w14:paraId="5361D805" w14:textId="77777777" w:rsidR="00982D9D" w:rsidRPr="007841F6" w:rsidRDefault="00982D9D" w:rsidP="001E7827">
            <w:pPr>
              <w:rPr>
                <w:sz w:val="24"/>
                <w:szCs w:val="24"/>
              </w:rPr>
            </w:pPr>
            <w:r w:rsidRPr="007841F6">
              <w:rPr>
                <w:sz w:val="24"/>
                <w:szCs w:val="24"/>
              </w:rPr>
              <w:t>Manufacturer’s requirements</w:t>
            </w:r>
          </w:p>
        </w:tc>
      </w:tr>
      <w:tr w:rsidR="00982D9D" w:rsidRPr="007841F6" w14:paraId="2C751EFB" w14:textId="77777777" w:rsidTr="00C84EE0">
        <w:tc>
          <w:tcPr>
            <w:tcW w:w="3775" w:type="dxa"/>
          </w:tcPr>
          <w:p w14:paraId="50B82476" w14:textId="51208725" w:rsidR="00982D9D" w:rsidRPr="007841F6" w:rsidRDefault="00982D9D" w:rsidP="001E7827">
            <w:pPr>
              <w:rPr>
                <w:sz w:val="24"/>
                <w:szCs w:val="24"/>
              </w:rPr>
            </w:pPr>
            <w:r w:rsidRPr="007841F6">
              <w:rPr>
                <w:sz w:val="24"/>
                <w:szCs w:val="24"/>
              </w:rPr>
              <w:t>Stopwatch</w:t>
            </w:r>
          </w:p>
        </w:tc>
        <w:tc>
          <w:tcPr>
            <w:tcW w:w="5575" w:type="dxa"/>
          </w:tcPr>
          <w:p w14:paraId="435B9BCF" w14:textId="015AD652" w:rsidR="00982D9D" w:rsidRPr="007841F6" w:rsidRDefault="00982D9D" w:rsidP="001E7827">
            <w:pPr>
              <w:rPr>
                <w:sz w:val="24"/>
                <w:szCs w:val="24"/>
              </w:rPr>
            </w:pPr>
            <w:r w:rsidRPr="007841F6">
              <w:rPr>
                <w:sz w:val="24"/>
                <w:szCs w:val="24"/>
              </w:rPr>
              <w:t>≤±2 minutes over a 24-hour period</w:t>
            </w:r>
          </w:p>
        </w:tc>
      </w:tr>
      <w:tr w:rsidR="00982D9D" w:rsidRPr="007841F6" w14:paraId="13C1F90B" w14:textId="77777777" w:rsidTr="00C84EE0">
        <w:tc>
          <w:tcPr>
            <w:tcW w:w="3775" w:type="dxa"/>
          </w:tcPr>
          <w:p w14:paraId="2432414D" w14:textId="77777777" w:rsidR="00982D9D" w:rsidRPr="007841F6" w:rsidRDefault="00982D9D" w:rsidP="001E7827">
            <w:pPr>
              <w:rPr>
                <w:sz w:val="24"/>
                <w:szCs w:val="24"/>
              </w:rPr>
            </w:pPr>
            <w:r w:rsidRPr="007841F6">
              <w:rPr>
                <w:sz w:val="24"/>
                <w:szCs w:val="24"/>
              </w:rPr>
              <w:t>Electronic manometer</w:t>
            </w:r>
          </w:p>
        </w:tc>
        <w:tc>
          <w:tcPr>
            <w:tcW w:w="5575" w:type="dxa"/>
          </w:tcPr>
          <w:p w14:paraId="36FFF0B4" w14:textId="77777777" w:rsidR="00982D9D" w:rsidRPr="007841F6" w:rsidRDefault="00982D9D" w:rsidP="001E7827">
            <w:pPr>
              <w:rPr>
                <w:sz w:val="24"/>
                <w:szCs w:val="24"/>
              </w:rPr>
            </w:pPr>
            <w:r w:rsidRPr="007841F6">
              <w:rPr>
                <w:sz w:val="24"/>
                <w:szCs w:val="24"/>
              </w:rPr>
              <w:t>Used with flow device</w:t>
            </w:r>
          </w:p>
        </w:tc>
      </w:tr>
      <w:tr w:rsidR="00982D9D" w:rsidRPr="007841F6" w14:paraId="591EBB6C" w14:textId="77777777" w:rsidTr="00C84EE0">
        <w:tc>
          <w:tcPr>
            <w:tcW w:w="3775" w:type="dxa"/>
          </w:tcPr>
          <w:p w14:paraId="137BD1B2" w14:textId="77777777" w:rsidR="00982D9D" w:rsidRPr="007841F6" w:rsidRDefault="00982D9D" w:rsidP="001E7827">
            <w:pPr>
              <w:rPr>
                <w:sz w:val="24"/>
                <w:szCs w:val="24"/>
              </w:rPr>
            </w:pPr>
            <w:r w:rsidRPr="007841F6">
              <w:rPr>
                <w:sz w:val="24"/>
                <w:szCs w:val="24"/>
              </w:rPr>
              <w:t>Voltmeter</w:t>
            </w:r>
          </w:p>
        </w:tc>
        <w:tc>
          <w:tcPr>
            <w:tcW w:w="5575" w:type="dxa"/>
          </w:tcPr>
          <w:p w14:paraId="10286412" w14:textId="1E0BA6F4" w:rsidR="00982D9D" w:rsidRPr="007841F6" w:rsidRDefault="00982D9D" w:rsidP="001E7827">
            <w:pPr>
              <w:rPr>
                <w:sz w:val="24"/>
                <w:szCs w:val="24"/>
              </w:rPr>
            </w:pPr>
            <w:r w:rsidRPr="007841F6">
              <w:rPr>
                <w:sz w:val="24"/>
                <w:szCs w:val="24"/>
              </w:rPr>
              <w:t>≤±0.4 millivolts for 0-200 millivolt range;</w:t>
            </w:r>
          </w:p>
          <w:p w14:paraId="7893C82C" w14:textId="4010B376" w:rsidR="00982D9D" w:rsidRPr="007841F6" w:rsidRDefault="00982D9D" w:rsidP="001E7827">
            <w:pPr>
              <w:rPr>
                <w:sz w:val="24"/>
                <w:szCs w:val="24"/>
              </w:rPr>
            </w:pPr>
            <w:r w:rsidRPr="007841F6">
              <w:rPr>
                <w:sz w:val="24"/>
                <w:szCs w:val="24"/>
              </w:rPr>
              <w:t>≤±0.004 volts for 0-2 volt range;</w:t>
            </w:r>
          </w:p>
          <w:p w14:paraId="587344AE" w14:textId="5BC18105" w:rsidR="00982D9D" w:rsidRPr="007841F6" w:rsidRDefault="00982D9D" w:rsidP="001E7827">
            <w:pPr>
              <w:rPr>
                <w:sz w:val="24"/>
                <w:szCs w:val="24"/>
              </w:rPr>
            </w:pPr>
            <w:r w:rsidRPr="007841F6">
              <w:rPr>
                <w:sz w:val="24"/>
                <w:szCs w:val="24"/>
              </w:rPr>
              <w:t>≤±0.04 volts for 0-20 volt range</w:t>
            </w:r>
          </w:p>
        </w:tc>
      </w:tr>
    </w:tbl>
    <w:p w14:paraId="7670432A" w14:textId="77777777" w:rsidR="00905FAA" w:rsidRPr="007841F6" w:rsidRDefault="00D95546" w:rsidP="0083202A">
      <w:pPr>
        <w:pStyle w:val="Heading1"/>
        <w:tabs>
          <w:tab w:val="clear" w:pos="-1080"/>
          <w:tab w:val="clear" w:pos="-720"/>
          <w:tab w:val="clear" w:pos="0"/>
          <w:tab w:val="clear" w:pos="450"/>
          <w:tab w:val="clear" w:pos="81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s>
        <w:spacing w:before="120" w:after="120"/>
        <w:ind w:left="1440" w:hanging="1440"/>
        <w:rPr>
          <w:sz w:val="24"/>
          <w:u w:val="single"/>
        </w:rPr>
      </w:pPr>
      <w:bookmarkStart w:id="191" w:name="_Toc63257416"/>
      <w:bookmarkStart w:id="192" w:name="_Toc63839024"/>
      <w:r w:rsidRPr="007841F6">
        <w:rPr>
          <w:sz w:val="24"/>
          <w:u w:val="single"/>
        </w:rPr>
        <w:lastRenderedPageBreak/>
        <w:t xml:space="preserve">Section </w:t>
      </w:r>
      <w:r w:rsidR="00A81EF7" w:rsidRPr="007841F6">
        <w:rPr>
          <w:sz w:val="24"/>
          <w:u w:val="single"/>
        </w:rPr>
        <w:t>8</w:t>
      </w:r>
      <w:r w:rsidRPr="007841F6">
        <w:rPr>
          <w:sz w:val="24"/>
          <w:u w:val="single"/>
        </w:rPr>
        <w:t>:</w:t>
      </w:r>
      <w:r w:rsidR="008B2823" w:rsidRPr="007841F6">
        <w:rPr>
          <w:sz w:val="24"/>
          <w:u w:val="single"/>
        </w:rPr>
        <w:tab/>
      </w:r>
      <w:r w:rsidR="00A81EF7" w:rsidRPr="007841F6">
        <w:rPr>
          <w:sz w:val="24"/>
          <w:u w:val="single"/>
        </w:rPr>
        <w:t>Training</w:t>
      </w:r>
      <w:bookmarkEnd w:id="191"/>
      <w:bookmarkEnd w:id="192"/>
    </w:p>
    <w:p w14:paraId="7670432B" w14:textId="648BDFD9" w:rsidR="008E3FF3" w:rsidRPr="007841F6" w:rsidRDefault="00E25A50" w:rsidP="0083202A">
      <w:pPr>
        <w:widowControl w:val="0"/>
        <w:tabs>
          <w:tab w:val="left" w:pos="0"/>
          <w:tab w:val="left" w:pos="540"/>
          <w:tab w:val="left" w:pos="1009"/>
          <w:tab w:val="left" w:pos="1350"/>
          <w:tab w:val="left" w:pos="1620"/>
          <w:tab w:val="left" w:pos="2880"/>
          <w:tab w:val="left" w:pos="3240"/>
          <w:tab w:val="left" w:pos="4320"/>
          <w:tab w:val="left" w:pos="5040"/>
          <w:tab w:val="left" w:pos="5760"/>
          <w:tab w:val="left" w:pos="6480"/>
          <w:tab w:val="center" w:pos="7344"/>
        </w:tabs>
        <w:autoSpaceDE w:val="0"/>
        <w:autoSpaceDN w:val="0"/>
        <w:spacing w:before="120" w:after="120" w:line="240" w:lineRule="auto"/>
        <w:rPr>
          <w:rFonts w:ascii="Times New Roman" w:hAnsi="Times New Roman" w:cs="Times New Roman"/>
          <w:sz w:val="24"/>
        </w:rPr>
      </w:pPr>
      <w:r w:rsidRPr="007841F6">
        <w:rPr>
          <w:rFonts w:ascii="Times New Roman" w:hAnsi="Times New Roman" w:cs="Times New Roman"/>
          <w:sz w:val="24"/>
        </w:rPr>
        <w:t xml:space="preserve">Formal </w:t>
      </w:r>
      <w:r w:rsidR="008E3FF3" w:rsidRPr="007841F6">
        <w:rPr>
          <w:rFonts w:ascii="Times New Roman" w:hAnsi="Times New Roman" w:cs="Times New Roman"/>
          <w:sz w:val="24"/>
        </w:rPr>
        <w:t xml:space="preserve">staff training </w:t>
      </w:r>
      <w:r w:rsidRPr="007841F6">
        <w:rPr>
          <w:rFonts w:ascii="Times New Roman" w:hAnsi="Times New Roman" w:cs="Times New Roman"/>
          <w:sz w:val="24"/>
        </w:rPr>
        <w:t xml:space="preserve">is </w:t>
      </w:r>
      <w:r w:rsidR="008E3FF3" w:rsidRPr="007841F6">
        <w:rPr>
          <w:rFonts w:ascii="Times New Roman" w:hAnsi="Times New Roman" w:cs="Times New Roman"/>
          <w:sz w:val="24"/>
        </w:rPr>
        <w:t>schedule</w:t>
      </w:r>
      <w:r w:rsidRPr="007841F6">
        <w:rPr>
          <w:rFonts w:ascii="Times New Roman" w:hAnsi="Times New Roman" w:cs="Times New Roman"/>
          <w:sz w:val="24"/>
        </w:rPr>
        <w:t>d</w:t>
      </w:r>
      <w:r w:rsidR="008E3FF3" w:rsidRPr="007841F6">
        <w:rPr>
          <w:rFonts w:ascii="Times New Roman" w:hAnsi="Times New Roman" w:cs="Times New Roman"/>
          <w:sz w:val="24"/>
        </w:rPr>
        <w:t xml:space="preserve"> </w:t>
      </w:r>
      <w:r w:rsidR="009543D3" w:rsidRPr="007841F6">
        <w:rPr>
          <w:rFonts w:ascii="Times New Roman" w:hAnsi="Times New Roman" w:cs="Times New Roman"/>
          <w:sz w:val="24"/>
        </w:rPr>
        <w:t xml:space="preserve">for </w:t>
      </w:r>
      <w:r w:rsidR="008E3FF3" w:rsidRPr="007841F6">
        <w:rPr>
          <w:rFonts w:ascii="Times New Roman" w:hAnsi="Times New Roman" w:cs="Times New Roman"/>
          <w:sz w:val="24"/>
        </w:rPr>
        <w:t xml:space="preserve">new </w:t>
      </w:r>
      <w:r w:rsidR="00A8198D" w:rsidRPr="007841F6">
        <w:rPr>
          <w:rFonts w:ascii="Times New Roman" w:hAnsi="Times New Roman" w:cs="Times New Roman"/>
          <w:sz w:val="24"/>
        </w:rPr>
        <w:t xml:space="preserve">staff </w:t>
      </w:r>
      <w:r w:rsidR="008E3FF3" w:rsidRPr="007841F6">
        <w:rPr>
          <w:rFonts w:ascii="Times New Roman" w:hAnsi="Times New Roman" w:cs="Times New Roman"/>
          <w:sz w:val="24"/>
        </w:rPr>
        <w:t xml:space="preserve">and </w:t>
      </w:r>
      <w:r w:rsidR="009543D3" w:rsidRPr="007841F6">
        <w:rPr>
          <w:rFonts w:ascii="Times New Roman" w:hAnsi="Times New Roman" w:cs="Times New Roman"/>
          <w:sz w:val="24"/>
        </w:rPr>
        <w:t xml:space="preserve">to </w:t>
      </w:r>
      <w:r w:rsidR="008E3FF3" w:rsidRPr="007841F6">
        <w:rPr>
          <w:rFonts w:ascii="Times New Roman" w:hAnsi="Times New Roman" w:cs="Times New Roman"/>
          <w:sz w:val="24"/>
        </w:rPr>
        <w:t xml:space="preserve">periodically update </w:t>
      </w:r>
      <w:r w:rsidR="00A8198D" w:rsidRPr="007841F6">
        <w:rPr>
          <w:rFonts w:ascii="Times New Roman" w:hAnsi="Times New Roman" w:cs="Times New Roman"/>
          <w:sz w:val="24"/>
        </w:rPr>
        <w:t xml:space="preserve">staff’s </w:t>
      </w:r>
      <w:r w:rsidR="008E3FF3" w:rsidRPr="007841F6">
        <w:rPr>
          <w:rFonts w:ascii="Times New Roman" w:hAnsi="Times New Roman" w:cs="Times New Roman"/>
          <w:sz w:val="24"/>
        </w:rPr>
        <w:t xml:space="preserve">skills and program operations. </w:t>
      </w:r>
      <w:r w:rsidR="00B936FC" w:rsidRPr="007841F6">
        <w:rPr>
          <w:rFonts w:ascii="Times New Roman" w:hAnsi="Times New Roman" w:cs="Times New Roman"/>
          <w:sz w:val="24"/>
        </w:rPr>
        <w:t xml:space="preserve">Required training consists of QAPP and SOP review, air monitoring instrument manuals and corresponding SOPs, and hands-on training on air monitoring instruments which are related to the required work for specific staff (e.g., </w:t>
      </w:r>
      <w:r w:rsidR="00112002">
        <w:rPr>
          <w:rFonts w:ascii="Times New Roman" w:hAnsi="Times New Roman" w:cs="Times New Roman"/>
          <w:sz w:val="24"/>
        </w:rPr>
        <w:t>Molbox use</w:t>
      </w:r>
      <w:r w:rsidR="00987020">
        <w:rPr>
          <w:rFonts w:ascii="Times New Roman" w:hAnsi="Times New Roman" w:cs="Times New Roman"/>
          <w:sz w:val="24"/>
        </w:rPr>
        <w:t xml:space="preserve"> for QAS staff, min/max thermometers for AMB staff</w:t>
      </w:r>
      <w:r w:rsidR="00B936FC" w:rsidRPr="007841F6">
        <w:rPr>
          <w:rFonts w:ascii="Times New Roman" w:hAnsi="Times New Roman" w:cs="Times New Roman"/>
          <w:sz w:val="24"/>
        </w:rPr>
        <w:t xml:space="preserve">). </w:t>
      </w:r>
      <w:r w:rsidR="008E3FF3" w:rsidRPr="007841F6">
        <w:rPr>
          <w:rFonts w:ascii="Times New Roman" w:hAnsi="Times New Roman" w:cs="Times New Roman"/>
          <w:sz w:val="24"/>
        </w:rPr>
        <w:t xml:space="preserve">Formal staff training is coordinated with the </w:t>
      </w:r>
      <w:r w:rsidR="009543D3" w:rsidRPr="007841F6">
        <w:rPr>
          <w:rFonts w:ascii="Times New Roman" w:hAnsi="Times New Roman" w:cs="Times New Roman"/>
          <w:sz w:val="24"/>
        </w:rPr>
        <w:t>s</w:t>
      </w:r>
      <w:r w:rsidR="008E3FF3" w:rsidRPr="007841F6">
        <w:rPr>
          <w:rFonts w:ascii="Times New Roman" w:hAnsi="Times New Roman" w:cs="Times New Roman"/>
          <w:sz w:val="24"/>
        </w:rPr>
        <w:t xml:space="preserve">ection </w:t>
      </w:r>
      <w:r w:rsidR="009543D3" w:rsidRPr="007841F6">
        <w:rPr>
          <w:rFonts w:ascii="Times New Roman" w:hAnsi="Times New Roman" w:cs="Times New Roman"/>
          <w:sz w:val="24"/>
        </w:rPr>
        <w:t>c</w:t>
      </w:r>
      <w:r w:rsidR="008E3FF3" w:rsidRPr="007841F6">
        <w:rPr>
          <w:rFonts w:ascii="Times New Roman" w:hAnsi="Times New Roman" w:cs="Times New Roman"/>
          <w:sz w:val="24"/>
        </w:rPr>
        <w:t>hiefs</w:t>
      </w:r>
      <w:r w:rsidR="00646BFF" w:rsidRPr="007841F6">
        <w:rPr>
          <w:rFonts w:ascii="Times New Roman" w:hAnsi="Times New Roman" w:cs="Times New Roman"/>
          <w:sz w:val="24"/>
        </w:rPr>
        <w:t xml:space="preserve">, </w:t>
      </w:r>
      <w:r w:rsidR="008E3FF3" w:rsidRPr="007841F6">
        <w:rPr>
          <w:rFonts w:ascii="Times New Roman" w:hAnsi="Times New Roman" w:cs="Times New Roman"/>
          <w:sz w:val="24"/>
        </w:rPr>
        <w:t>senior level staff</w:t>
      </w:r>
      <w:r w:rsidR="00646BFF" w:rsidRPr="007841F6">
        <w:rPr>
          <w:rFonts w:ascii="Times New Roman" w:hAnsi="Times New Roman" w:cs="Times New Roman"/>
          <w:sz w:val="24"/>
        </w:rPr>
        <w:t>, or parameter specialists</w:t>
      </w:r>
      <w:r w:rsidR="008E3FF3" w:rsidRPr="007841F6">
        <w:rPr>
          <w:rFonts w:ascii="Times New Roman" w:hAnsi="Times New Roman" w:cs="Times New Roman"/>
          <w:sz w:val="24"/>
        </w:rPr>
        <w:t xml:space="preserve"> of the </w:t>
      </w:r>
      <w:r w:rsidR="00A8198D" w:rsidRPr="007841F6">
        <w:rPr>
          <w:rFonts w:ascii="Times New Roman" w:hAnsi="Times New Roman" w:cs="Times New Roman"/>
          <w:sz w:val="24"/>
        </w:rPr>
        <w:t xml:space="preserve">AMB </w:t>
      </w:r>
      <w:r w:rsidR="008E3FF3" w:rsidRPr="007841F6">
        <w:rPr>
          <w:rFonts w:ascii="Times New Roman" w:hAnsi="Times New Roman" w:cs="Times New Roman"/>
          <w:sz w:val="24"/>
        </w:rPr>
        <w:t>A</w:t>
      </w:r>
      <w:r w:rsidR="00145350" w:rsidRPr="007841F6">
        <w:rPr>
          <w:rFonts w:ascii="Times New Roman" w:hAnsi="Times New Roman" w:cs="Times New Roman"/>
          <w:sz w:val="24"/>
        </w:rPr>
        <w:t>MS</w:t>
      </w:r>
      <w:r w:rsidR="00F546B3" w:rsidRPr="007841F6">
        <w:rPr>
          <w:rFonts w:ascii="Times New Roman" w:hAnsi="Times New Roman" w:cs="Times New Roman"/>
          <w:sz w:val="24"/>
        </w:rPr>
        <w:t>s</w:t>
      </w:r>
      <w:r w:rsidR="008E3FF3" w:rsidRPr="007841F6">
        <w:rPr>
          <w:rFonts w:ascii="Times New Roman" w:hAnsi="Times New Roman" w:cs="Times New Roman"/>
          <w:sz w:val="24"/>
        </w:rPr>
        <w:t xml:space="preserve">, </w:t>
      </w:r>
      <w:r w:rsidR="001F7C7C" w:rsidRPr="007841F6">
        <w:rPr>
          <w:rFonts w:ascii="Times New Roman" w:hAnsi="Times New Roman" w:cs="Times New Roman"/>
          <w:sz w:val="24"/>
        </w:rPr>
        <w:t>QA</w:t>
      </w:r>
      <w:r w:rsidR="00145350" w:rsidRPr="007841F6">
        <w:rPr>
          <w:rFonts w:ascii="Times New Roman" w:hAnsi="Times New Roman" w:cs="Times New Roman"/>
          <w:sz w:val="24"/>
        </w:rPr>
        <w:t>S</w:t>
      </w:r>
      <w:r w:rsidR="001F7C7C" w:rsidRPr="007841F6">
        <w:rPr>
          <w:rFonts w:ascii="Times New Roman" w:hAnsi="Times New Roman" w:cs="Times New Roman"/>
          <w:sz w:val="24"/>
        </w:rPr>
        <w:t xml:space="preserve">, </w:t>
      </w:r>
      <w:r w:rsidR="008E3FF3" w:rsidRPr="007841F6">
        <w:rPr>
          <w:rFonts w:ascii="Times New Roman" w:hAnsi="Times New Roman" w:cs="Times New Roman"/>
          <w:sz w:val="24"/>
        </w:rPr>
        <w:t xml:space="preserve">and </w:t>
      </w:r>
      <w:r w:rsidR="00145350" w:rsidRPr="007841F6">
        <w:rPr>
          <w:rFonts w:ascii="Times New Roman" w:hAnsi="Times New Roman" w:cs="Times New Roman"/>
          <w:sz w:val="24"/>
        </w:rPr>
        <w:t>ATS</w:t>
      </w:r>
      <w:r w:rsidR="008E3FF3" w:rsidRPr="007841F6">
        <w:rPr>
          <w:rFonts w:ascii="Times New Roman" w:hAnsi="Times New Roman" w:cs="Times New Roman"/>
          <w:sz w:val="24"/>
        </w:rPr>
        <w:t xml:space="preserve"> on an as needed basis for </w:t>
      </w:r>
      <w:r w:rsidR="009543D3" w:rsidRPr="007841F6">
        <w:rPr>
          <w:rFonts w:ascii="Times New Roman" w:hAnsi="Times New Roman" w:cs="Times New Roman"/>
          <w:sz w:val="24"/>
        </w:rPr>
        <w:t>staff</w:t>
      </w:r>
      <w:r w:rsidR="008E3FF3" w:rsidRPr="007841F6">
        <w:rPr>
          <w:rFonts w:ascii="Times New Roman" w:hAnsi="Times New Roman" w:cs="Times New Roman"/>
          <w:sz w:val="24"/>
        </w:rPr>
        <w:t xml:space="preserve"> engaged in operating, calibrating, </w:t>
      </w:r>
      <w:r w:rsidR="00646BFF" w:rsidRPr="007841F6">
        <w:rPr>
          <w:rFonts w:ascii="Times New Roman" w:hAnsi="Times New Roman" w:cs="Times New Roman"/>
          <w:sz w:val="24"/>
        </w:rPr>
        <w:t xml:space="preserve">verifying, </w:t>
      </w:r>
      <w:r w:rsidR="00BF5BD0" w:rsidRPr="007841F6">
        <w:rPr>
          <w:rFonts w:ascii="Times New Roman" w:hAnsi="Times New Roman" w:cs="Times New Roman"/>
          <w:sz w:val="24"/>
        </w:rPr>
        <w:t xml:space="preserve">validating, </w:t>
      </w:r>
      <w:r w:rsidR="008E3FF3" w:rsidRPr="007841F6">
        <w:rPr>
          <w:rFonts w:ascii="Times New Roman" w:hAnsi="Times New Roman" w:cs="Times New Roman"/>
          <w:sz w:val="24"/>
        </w:rPr>
        <w:t>and auditing analyzers</w:t>
      </w:r>
      <w:r w:rsidR="009543D3" w:rsidRPr="007841F6">
        <w:rPr>
          <w:rFonts w:ascii="Times New Roman" w:hAnsi="Times New Roman" w:cs="Times New Roman"/>
          <w:sz w:val="24"/>
        </w:rPr>
        <w:t xml:space="preserve"> or </w:t>
      </w:r>
      <w:r w:rsidR="008E3FF3" w:rsidRPr="007841F6">
        <w:rPr>
          <w:rFonts w:ascii="Times New Roman" w:hAnsi="Times New Roman" w:cs="Times New Roman"/>
          <w:sz w:val="24"/>
        </w:rPr>
        <w:t>samplers</w:t>
      </w:r>
      <w:r w:rsidR="002E0E0A" w:rsidRPr="007841F6">
        <w:rPr>
          <w:rFonts w:ascii="Times New Roman" w:hAnsi="Times New Roman" w:cs="Times New Roman"/>
          <w:sz w:val="24"/>
        </w:rPr>
        <w:t xml:space="preserve">; </w:t>
      </w:r>
      <w:r w:rsidR="008E3FF3" w:rsidRPr="007841F6">
        <w:rPr>
          <w:rFonts w:ascii="Times New Roman" w:hAnsi="Times New Roman" w:cs="Times New Roman"/>
          <w:sz w:val="24"/>
        </w:rPr>
        <w:t>laboratory procedures</w:t>
      </w:r>
      <w:r w:rsidR="002E0E0A" w:rsidRPr="007841F6">
        <w:rPr>
          <w:rFonts w:ascii="Times New Roman" w:hAnsi="Times New Roman" w:cs="Times New Roman"/>
          <w:sz w:val="24"/>
        </w:rPr>
        <w:t>;</w:t>
      </w:r>
      <w:r w:rsidR="008E3FF3" w:rsidRPr="007841F6">
        <w:rPr>
          <w:rFonts w:ascii="Times New Roman" w:hAnsi="Times New Roman" w:cs="Times New Roman"/>
          <w:sz w:val="24"/>
        </w:rPr>
        <w:t xml:space="preserve"> field duties</w:t>
      </w:r>
      <w:r w:rsidR="002E0E0A" w:rsidRPr="007841F6">
        <w:rPr>
          <w:rFonts w:ascii="Times New Roman" w:hAnsi="Times New Roman" w:cs="Times New Roman"/>
          <w:sz w:val="24"/>
        </w:rPr>
        <w:t>;</w:t>
      </w:r>
      <w:r w:rsidR="008E3FF3" w:rsidRPr="007841F6">
        <w:rPr>
          <w:rFonts w:ascii="Times New Roman" w:hAnsi="Times New Roman" w:cs="Times New Roman"/>
          <w:sz w:val="24"/>
        </w:rPr>
        <w:t xml:space="preserve"> safety</w:t>
      </w:r>
      <w:r w:rsidR="002E0E0A" w:rsidRPr="007841F6">
        <w:rPr>
          <w:rFonts w:ascii="Times New Roman" w:hAnsi="Times New Roman" w:cs="Times New Roman"/>
          <w:sz w:val="24"/>
        </w:rPr>
        <w:t>;</w:t>
      </w:r>
      <w:r w:rsidR="008E3FF3" w:rsidRPr="007841F6">
        <w:rPr>
          <w:rFonts w:ascii="Times New Roman" w:hAnsi="Times New Roman" w:cs="Times New Roman"/>
          <w:sz w:val="24"/>
        </w:rPr>
        <w:t xml:space="preserve"> and any other items related to work performed by </w:t>
      </w:r>
      <w:r w:rsidR="009543D3" w:rsidRPr="007841F6">
        <w:rPr>
          <w:rFonts w:ascii="Times New Roman" w:hAnsi="Times New Roman" w:cs="Times New Roman"/>
          <w:sz w:val="24"/>
        </w:rPr>
        <w:t xml:space="preserve">AMB </w:t>
      </w:r>
      <w:r w:rsidR="008E3FF3" w:rsidRPr="007841F6">
        <w:rPr>
          <w:rFonts w:ascii="Times New Roman" w:hAnsi="Times New Roman" w:cs="Times New Roman"/>
          <w:sz w:val="24"/>
        </w:rPr>
        <w:t xml:space="preserve">staff. </w:t>
      </w:r>
      <w:r w:rsidR="00590B67" w:rsidRPr="007841F6">
        <w:rPr>
          <w:rFonts w:ascii="Times New Roman" w:hAnsi="Times New Roman" w:cs="Times New Roman"/>
          <w:sz w:val="24"/>
        </w:rPr>
        <w:t>The training for staff is tracked and documented by the individual section chiefs, except for any in-house training pertaining to computer safety</w:t>
      </w:r>
      <w:r w:rsidR="009543D3" w:rsidRPr="007841F6">
        <w:rPr>
          <w:rFonts w:ascii="Times New Roman" w:hAnsi="Times New Roman" w:cs="Times New Roman"/>
          <w:sz w:val="24"/>
        </w:rPr>
        <w:t>.</w:t>
      </w:r>
      <w:r w:rsidR="00590B67" w:rsidRPr="007841F6">
        <w:rPr>
          <w:rFonts w:ascii="Times New Roman" w:hAnsi="Times New Roman" w:cs="Times New Roman"/>
          <w:sz w:val="24"/>
        </w:rPr>
        <w:t xml:space="preserve"> </w:t>
      </w:r>
      <w:r w:rsidR="009543D3" w:rsidRPr="007841F6">
        <w:rPr>
          <w:rFonts w:ascii="Times New Roman" w:hAnsi="Times New Roman" w:cs="Times New Roman"/>
          <w:sz w:val="24"/>
        </w:rPr>
        <w:t xml:space="preserve">IOT staff </w:t>
      </w:r>
      <w:r w:rsidR="00590B67" w:rsidRPr="007841F6">
        <w:rPr>
          <w:rFonts w:ascii="Times New Roman" w:hAnsi="Times New Roman" w:cs="Times New Roman"/>
          <w:sz w:val="24"/>
        </w:rPr>
        <w:t>document</w:t>
      </w:r>
      <w:r w:rsidR="009543D3" w:rsidRPr="007841F6">
        <w:rPr>
          <w:rFonts w:ascii="Times New Roman" w:hAnsi="Times New Roman" w:cs="Times New Roman"/>
          <w:sz w:val="24"/>
        </w:rPr>
        <w:t xml:space="preserve"> the training,</w:t>
      </w:r>
      <w:r w:rsidR="00590B67" w:rsidRPr="007841F6">
        <w:rPr>
          <w:rFonts w:ascii="Times New Roman" w:hAnsi="Times New Roman" w:cs="Times New Roman"/>
          <w:sz w:val="24"/>
        </w:rPr>
        <w:t xml:space="preserve"> but </w:t>
      </w:r>
      <w:r w:rsidR="009543D3" w:rsidRPr="007841F6">
        <w:rPr>
          <w:rFonts w:ascii="Times New Roman" w:hAnsi="Times New Roman" w:cs="Times New Roman"/>
          <w:sz w:val="24"/>
        </w:rPr>
        <w:t xml:space="preserve">individual section chiefs </w:t>
      </w:r>
      <w:r w:rsidR="00A8198D" w:rsidRPr="007841F6">
        <w:rPr>
          <w:rFonts w:ascii="Times New Roman" w:hAnsi="Times New Roman" w:cs="Times New Roman"/>
          <w:sz w:val="24"/>
        </w:rPr>
        <w:t xml:space="preserve">have access to </w:t>
      </w:r>
      <w:r w:rsidR="00590B67" w:rsidRPr="007841F6">
        <w:rPr>
          <w:rFonts w:ascii="Times New Roman" w:hAnsi="Times New Roman" w:cs="Times New Roman"/>
          <w:sz w:val="24"/>
        </w:rPr>
        <w:t xml:space="preserve">track </w:t>
      </w:r>
      <w:r w:rsidR="009543D3" w:rsidRPr="007841F6">
        <w:rPr>
          <w:rFonts w:ascii="Times New Roman" w:hAnsi="Times New Roman" w:cs="Times New Roman"/>
          <w:sz w:val="24"/>
        </w:rPr>
        <w:t>results</w:t>
      </w:r>
      <w:r w:rsidR="00590B67" w:rsidRPr="007841F6">
        <w:rPr>
          <w:rFonts w:ascii="Times New Roman" w:hAnsi="Times New Roman" w:cs="Times New Roman"/>
          <w:sz w:val="24"/>
        </w:rPr>
        <w:t xml:space="preserve">. </w:t>
      </w:r>
      <w:r w:rsidR="008E3FF3" w:rsidRPr="007841F6">
        <w:rPr>
          <w:rFonts w:ascii="Times New Roman" w:hAnsi="Times New Roman" w:cs="Times New Roman"/>
          <w:sz w:val="24"/>
        </w:rPr>
        <w:t xml:space="preserve">Standard literature references are readily available to all staff including the Federal Register, </w:t>
      </w:r>
      <w:r w:rsidR="00E3434D" w:rsidRPr="007841F6">
        <w:rPr>
          <w:rFonts w:ascii="Times New Roman" w:hAnsi="Times New Roman" w:cs="Times New Roman"/>
          <w:sz w:val="24"/>
        </w:rPr>
        <w:t>manufacturer’s</w:t>
      </w:r>
      <w:r w:rsidR="008E3FF3" w:rsidRPr="007841F6">
        <w:rPr>
          <w:rFonts w:ascii="Times New Roman" w:hAnsi="Times New Roman" w:cs="Times New Roman"/>
          <w:sz w:val="24"/>
        </w:rPr>
        <w:t xml:space="preserve"> instrument manuals, and </w:t>
      </w:r>
      <w:r w:rsidRPr="007841F6">
        <w:rPr>
          <w:rFonts w:ascii="Times New Roman" w:hAnsi="Times New Roman" w:cs="Times New Roman"/>
          <w:sz w:val="24"/>
        </w:rPr>
        <w:t>QA</w:t>
      </w:r>
      <w:r w:rsidR="008E3FF3" w:rsidRPr="007841F6">
        <w:rPr>
          <w:rFonts w:ascii="Times New Roman" w:hAnsi="Times New Roman" w:cs="Times New Roman"/>
          <w:sz w:val="24"/>
        </w:rPr>
        <w:t xml:space="preserve"> </w:t>
      </w:r>
      <w:r w:rsidR="00BE0188" w:rsidRPr="007841F6">
        <w:rPr>
          <w:rFonts w:ascii="Times New Roman" w:hAnsi="Times New Roman" w:cs="Times New Roman"/>
          <w:sz w:val="24"/>
        </w:rPr>
        <w:t>GDs</w:t>
      </w:r>
      <w:r w:rsidR="008E3FF3" w:rsidRPr="007841F6">
        <w:rPr>
          <w:rFonts w:ascii="Times New Roman" w:hAnsi="Times New Roman" w:cs="Times New Roman"/>
          <w:sz w:val="24"/>
        </w:rPr>
        <w:t xml:space="preserve"> related to the program objectives.</w:t>
      </w:r>
      <w:r w:rsidR="00646BFF" w:rsidRPr="007841F6">
        <w:rPr>
          <w:rFonts w:ascii="Times New Roman" w:hAnsi="Times New Roman" w:cs="Times New Roman"/>
          <w:sz w:val="24"/>
        </w:rPr>
        <w:t xml:space="preserve"> Courses and other training </w:t>
      </w:r>
      <w:r w:rsidR="008E6C45" w:rsidRPr="007841F6">
        <w:rPr>
          <w:rFonts w:ascii="Times New Roman" w:hAnsi="Times New Roman" w:cs="Times New Roman"/>
          <w:sz w:val="24"/>
        </w:rPr>
        <w:t>are</w:t>
      </w:r>
      <w:r w:rsidR="00646BFF" w:rsidRPr="007841F6">
        <w:rPr>
          <w:rFonts w:ascii="Times New Roman" w:hAnsi="Times New Roman" w:cs="Times New Roman"/>
          <w:sz w:val="24"/>
        </w:rPr>
        <w:t xml:space="preserve"> also provided thr</w:t>
      </w:r>
      <w:r w:rsidR="008E6C45" w:rsidRPr="007841F6">
        <w:rPr>
          <w:rFonts w:ascii="Times New Roman" w:hAnsi="Times New Roman" w:cs="Times New Roman"/>
          <w:sz w:val="24"/>
        </w:rPr>
        <w:t>ough</w:t>
      </w:r>
      <w:r w:rsidR="00646BFF" w:rsidRPr="007841F6">
        <w:rPr>
          <w:rFonts w:ascii="Times New Roman" w:hAnsi="Times New Roman" w:cs="Times New Roman"/>
          <w:sz w:val="24"/>
        </w:rPr>
        <w:t xml:space="preserve"> </w:t>
      </w:r>
      <w:r w:rsidR="00D11551">
        <w:rPr>
          <w:rFonts w:ascii="Times New Roman" w:hAnsi="Times New Roman" w:cs="Times New Roman"/>
          <w:sz w:val="24"/>
        </w:rPr>
        <w:t xml:space="preserve">U.S. </w:t>
      </w:r>
      <w:r w:rsidR="00646BFF" w:rsidRPr="007841F6">
        <w:rPr>
          <w:rFonts w:ascii="Times New Roman" w:hAnsi="Times New Roman" w:cs="Times New Roman"/>
          <w:sz w:val="24"/>
        </w:rPr>
        <w:t>EPA and vendors.</w:t>
      </w:r>
    </w:p>
    <w:p w14:paraId="7670432D" w14:textId="77777777" w:rsidR="008B2823" w:rsidRPr="007841F6" w:rsidRDefault="008B2823" w:rsidP="0083202A">
      <w:pPr>
        <w:pStyle w:val="Heading1"/>
        <w:tabs>
          <w:tab w:val="clear" w:pos="-1080"/>
          <w:tab w:val="clear" w:pos="-720"/>
          <w:tab w:val="clear" w:pos="0"/>
          <w:tab w:val="clear" w:pos="450"/>
          <w:tab w:val="clear" w:pos="81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s>
        <w:spacing w:before="120" w:after="120"/>
        <w:ind w:left="1440" w:hanging="1440"/>
        <w:rPr>
          <w:sz w:val="24"/>
          <w:u w:val="single"/>
        </w:rPr>
      </w:pPr>
      <w:bookmarkStart w:id="193" w:name="_Toc63257417"/>
      <w:bookmarkStart w:id="194" w:name="_Toc63839025"/>
      <w:r w:rsidRPr="007841F6">
        <w:rPr>
          <w:sz w:val="24"/>
          <w:u w:val="single"/>
        </w:rPr>
        <w:t>Section 9:</w:t>
      </w:r>
      <w:r w:rsidRPr="007841F6">
        <w:rPr>
          <w:sz w:val="24"/>
          <w:u w:val="single"/>
        </w:rPr>
        <w:tab/>
        <w:t>Documentation and Records</w:t>
      </w:r>
      <w:bookmarkEnd w:id="193"/>
      <w:bookmarkEnd w:id="194"/>
    </w:p>
    <w:p w14:paraId="7670432E" w14:textId="3F7D4513" w:rsidR="001C08C4" w:rsidRDefault="008C1458" w:rsidP="0083202A">
      <w:pPr>
        <w:spacing w:before="120" w:after="120" w:line="240" w:lineRule="auto"/>
        <w:rPr>
          <w:rFonts w:ascii="Times New Roman" w:hAnsi="Times New Roman" w:cs="Times New Roman"/>
          <w:sz w:val="24"/>
          <w:szCs w:val="24"/>
        </w:rPr>
      </w:pPr>
      <w:bookmarkStart w:id="195" w:name="_Toc19632141"/>
      <w:bookmarkStart w:id="196" w:name="_Toc19790978"/>
      <w:r w:rsidRPr="007841F6">
        <w:rPr>
          <w:rFonts w:ascii="Times New Roman" w:hAnsi="Times New Roman" w:cs="Times New Roman"/>
          <w:sz w:val="24"/>
          <w:szCs w:val="24"/>
        </w:rPr>
        <w:t xml:space="preserve">IDEM’s </w:t>
      </w:r>
      <w:r w:rsidR="000838C2" w:rsidRPr="007841F6">
        <w:rPr>
          <w:rFonts w:ascii="Times New Roman" w:hAnsi="Times New Roman" w:cs="Times New Roman"/>
          <w:sz w:val="24"/>
          <w:szCs w:val="24"/>
        </w:rPr>
        <w:t xml:space="preserve">goal is to collect data </w:t>
      </w:r>
      <w:r w:rsidR="0093452F" w:rsidRPr="007841F6">
        <w:rPr>
          <w:rFonts w:ascii="Times New Roman" w:hAnsi="Times New Roman" w:cs="Times New Roman"/>
          <w:sz w:val="24"/>
          <w:szCs w:val="24"/>
        </w:rPr>
        <w:t xml:space="preserve">which </w:t>
      </w:r>
      <w:r w:rsidR="000838C2" w:rsidRPr="007841F6">
        <w:rPr>
          <w:rFonts w:ascii="Times New Roman" w:hAnsi="Times New Roman" w:cs="Times New Roman"/>
          <w:sz w:val="24"/>
          <w:szCs w:val="24"/>
        </w:rPr>
        <w:t xml:space="preserve">is accurate and representative of the actual conditions. For this to occur, documentation and record keeping </w:t>
      </w:r>
      <w:r w:rsidR="00A22EB5" w:rsidRPr="007841F6">
        <w:rPr>
          <w:rFonts w:ascii="Times New Roman" w:hAnsi="Times New Roman" w:cs="Times New Roman"/>
          <w:sz w:val="24"/>
          <w:szCs w:val="24"/>
        </w:rPr>
        <w:t xml:space="preserve">must </w:t>
      </w:r>
      <w:r w:rsidR="000838C2" w:rsidRPr="007841F6">
        <w:rPr>
          <w:rFonts w:ascii="Times New Roman" w:hAnsi="Times New Roman" w:cs="Times New Roman"/>
          <w:sz w:val="24"/>
          <w:szCs w:val="24"/>
        </w:rPr>
        <w:t xml:space="preserve">be performed at a high level of accuracy and be consistent amongst all </w:t>
      </w:r>
      <w:r w:rsidR="0093452F" w:rsidRPr="007841F6">
        <w:rPr>
          <w:rFonts w:ascii="Times New Roman" w:hAnsi="Times New Roman" w:cs="Times New Roman"/>
          <w:sz w:val="24"/>
          <w:szCs w:val="24"/>
        </w:rPr>
        <w:t xml:space="preserve">staff </w:t>
      </w:r>
      <w:r w:rsidR="000838C2" w:rsidRPr="007841F6">
        <w:rPr>
          <w:rFonts w:ascii="Times New Roman" w:hAnsi="Times New Roman" w:cs="Times New Roman"/>
          <w:sz w:val="24"/>
          <w:szCs w:val="24"/>
        </w:rPr>
        <w:t xml:space="preserve">of the PQAO. </w:t>
      </w:r>
      <w:r w:rsidR="00165D21" w:rsidRPr="007841F6">
        <w:rPr>
          <w:rFonts w:ascii="Times New Roman" w:hAnsi="Times New Roman" w:cs="Times New Roman"/>
          <w:sz w:val="24"/>
          <w:szCs w:val="24"/>
        </w:rPr>
        <w:t xml:space="preserve">Table </w:t>
      </w:r>
      <w:r w:rsidR="00C25CB6" w:rsidRPr="007841F6">
        <w:rPr>
          <w:rFonts w:ascii="Times New Roman" w:hAnsi="Times New Roman" w:cs="Times New Roman"/>
          <w:sz w:val="24"/>
          <w:szCs w:val="24"/>
        </w:rPr>
        <w:t>6</w:t>
      </w:r>
      <w:r w:rsidR="00165D21" w:rsidRPr="007841F6">
        <w:rPr>
          <w:rFonts w:ascii="Times New Roman" w:hAnsi="Times New Roman" w:cs="Times New Roman"/>
          <w:sz w:val="24"/>
          <w:szCs w:val="24"/>
        </w:rPr>
        <w:t xml:space="preserve"> </w:t>
      </w:r>
      <w:r w:rsidR="000838C2" w:rsidRPr="007841F6">
        <w:rPr>
          <w:rFonts w:ascii="Times New Roman" w:hAnsi="Times New Roman" w:cs="Times New Roman"/>
          <w:sz w:val="24"/>
          <w:szCs w:val="24"/>
        </w:rPr>
        <w:t xml:space="preserve">summarizes </w:t>
      </w:r>
      <w:r w:rsidR="0093452F" w:rsidRPr="007841F6">
        <w:rPr>
          <w:rFonts w:ascii="Times New Roman" w:hAnsi="Times New Roman" w:cs="Times New Roman"/>
          <w:sz w:val="24"/>
          <w:szCs w:val="24"/>
        </w:rPr>
        <w:t xml:space="preserve">the </w:t>
      </w:r>
      <w:r w:rsidR="000838C2" w:rsidRPr="007841F6">
        <w:rPr>
          <w:rFonts w:ascii="Times New Roman" w:hAnsi="Times New Roman" w:cs="Times New Roman"/>
          <w:sz w:val="24"/>
          <w:szCs w:val="24"/>
        </w:rPr>
        <w:t>documentation involved, how it is handled, and how records are maintained.</w:t>
      </w:r>
      <w:bookmarkEnd w:id="195"/>
      <w:bookmarkEnd w:id="196"/>
      <w:r w:rsidR="00B90453" w:rsidRPr="007841F6">
        <w:rPr>
          <w:rFonts w:ascii="Times New Roman" w:hAnsi="Times New Roman" w:cs="Times New Roman"/>
          <w:sz w:val="24"/>
          <w:szCs w:val="24"/>
        </w:rPr>
        <w:t xml:space="preserve"> Any documents which are </w:t>
      </w:r>
      <w:r w:rsidR="003649AD" w:rsidRPr="007841F6">
        <w:rPr>
          <w:rFonts w:ascii="Times New Roman" w:hAnsi="Times New Roman" w:cs="Times New Roman"/>
          <w:sz w:val="24"/>
          <w:szCs w:val="24"/>
        </w:rPr>
        <w:t>handwritten</w:t>
      </w:r>
      <w:r w:rsidR="00B90453" w:rsidRPr="007841F6">
        <w:rPr>
          <w:rFonts w:ascii="Times New Roman" w:hAnsi="Times New Roman" w:cs="Times New Roman"/>
          <w:sz w:val="24"/>
          <w:szCs w:val="24"/>
        </w:rPr>
        <w:t xml:space="preserve"> and need corrected will </w:t>
      </w:r>
      <w:r w:rsidR="003B622B" w:rsidRPr="007841F6">
        <w:rPr>
          <w:rFonts w:ascii="Times New Roman" w:hAnsi="Times New Roman" w:cs="Times New Roman"/>
          <w:sz w:val="24"/>
          <w:szCs w:val="24"/>
        </w:rPr>
        <w:t>have the old information crossed out and initialed and dated by the person making the correction. Most documents are in electronic format which will have some form of security on them</w:t>
      </w:r>
      <w:r w:rsidR="00987020">
        <w:rPr>
          <w:rFonts w:ascii="Times New Roman" w:hAnsi="Times New Roman" w:cs="Times New Roman"/>
          <w:sz w:val="24"/>
          <w:szCs w:val="24"/>
        </w:rPr>
        <w:t xml:space="preserve">, </w:t>
      </w:r>
      <w:r w:rsidR="003649AD">
        <w:rPr>
          <w:rFonts w:ascii="Times New Roman" w:hAnsi="Times New Roman" w:cs="Times New Roman"/>
          <w:sz w:val="24"/>
          <w:szCs w:val="24"/>
        </w:rPr>
        <w:t>i.e.,</w:t>
      </w:r>
      <w:r w:rsidR="00987020">
        <w:rPr>
          <w:rFonts w:ascii="Times New Roman" w:hAnsi="Times New Roman" w:cs="Times New Roman"/>
          <w:sz w:val="24"/>
          <w:szCs w:val="24"/>
        </w:rPr>
        <w:t xml:space="preserve"> password protected</w:t>
      </w:r>
      <w:r w:rsidR="003B622B" w:rsidRPr="007841F6">
        <w:rPr>
          <w:rFonts w:ascii="Times New Roman" w:hAnsi="Times New Roman" w:cs="Times New Roman"/>
          <w:sz w:val="24"/>
          <w:szCs w:val="24"/>
        </w:rPr>
        <w:t>.</w:t>
      </w:r>
    </w:p>
    <w:p w14:paraId="26145641" w14:textId="15A2911B" w:rsidR="00B62371" w:rsidRPr="007841F6" w:rsidRDefault="00B62371" w:rsidP="007E71EC">
      <w:pPr>
        <w:pStyle w:val="NoSpacing"/>
        <w:spacing w:before="160" w:after="60" w:line="259" w:lineRule="auto"/>
        <w:rPr>
          <w:rFonts w:ascii="Times New Roman" w:hAnsi="Times New Roman" w:cs="Times New Roman"/>
          <w:b/>
          <w:sz w:val="24"/>
          <w:szCs w:val="24"/>
        </w:rPr>
      </w:pPr>
      <w:bookmarkStart w:id="197" w:name="_Toc19793133"/>
      <w:bookmarkStart w:id="198" w:name="_Toc63839194"/>
      <w:bookmarkStart w:id="199" w:name="_Toc323645710"/>
      <w:r w:rsidRPr="007841F6">
        <w:rPr>
          <w:rFonts w:ascii="Times New Roman" w:hAnsi="Times New Roman" w:cs="Times New Roman"/>
          <w:b/>
          <w:sz w:val="24"/>
          <w:szCs w:val="24"/>
        </w:rPr>
        <w:t xml:space="preserve">Table </w:t>
      </w:r>
      <w:r w:rsidRPr="007841F6">
        <w:rPr>
          <w:rFonts w:ascii="Times New Roman" w:hAnsi="Times New Roman" w:cs="Times New Roman"/>
          <w:b/>
          <w:sz w:val="24"/>
          <w:szCs w:val="24"/>
        </w:rPr>
        <w:fldChar w:fldCharType="begin"/>
      </w:r>
      <w:r w:rsidRPr="007841F6">
        <w:rPr>
          <w:rFonts w:ascii="Times New Roman" w:hAnsi="Times New Roman" w:cs="Times New Roman"/>
          <w:b/>
          <w:sz w:val="24"/>
          <w:szCs w:val="24"/>
        </w:rPr>
        <w:instrText xml:space="preserve"> SEQ Table \* ARABIC </w:instrText>
      </w:r>
      <w:r w:rsidRPr="007841F6">
        <w:rPr>
          <w:rFonts w:ascii="Times New Roman" w:hAnsi="Times New Roman" w:cs="Times New Roman"/>
          <w:b/>
          <w:sz w:val="24"/>
          <w:szCs w:val="24"/>
        </w:rPr>
        <w:fldChar w:fldCharType="separate"/>
      </w:r>
      <w:r w:rsidR="00965D71">
        <w:rPr>
          <w:rFonts w:ascii="Times New Roman" w:hAnsi="Times New Roman" w:cs="Times New Roman"/>
          <w:b/>
          <w:noProof/>
          <w:sz w:val="24"/>
          <w:szCs w:val="24"/>
        </w:rPr>
        <w:t>6</w:t>
      </w:r>
      <w:r w:rsidRPr="007841F6">
        <w:rPr>
          <w:rFonts w:ascii="Times New Roman" w:hAnsi="Times New Roman" w:cs="Times New Roman"/>
          <w:b/>
          <w:sz w:val="24"/>
          <w:szCs w:val="24"/>
        </w:rPr>
        <w:fldChar w:fldCharType="end"/>
      </w:r>
      <w:r w:rsidRPr="007841F6">
        <w:rPr>
          <w:rFonts w:ascii="Times New Roman" w:hAnsi="Times New Roman" w:cs="Times New Roman"/>
          <w:b/>
          <w:sz w:val="24"/>
          <w:szCs w:val="24"/>
        </w:rPr>
        <w:t>. Documentation and Records</w:t>
      </w:r>
      <w:bookmarkEnd w:id="197"/>
      <w:bookmarkEnd w:id="198"/>
    </w:p>
    <w:tbl>
      <w:tblPr>
        <w:tblStyle w:val="TableGrid"/>
        <w:tblW w:w="0" w:type="auto"/>
        <w:tblLook w:val="04A0" w:firstRow="1" w:lastRow="0" w:firstColumn="1" w:lastColumn="0" w:noHBand="0" w:noVBand="1"/>
      </w:tblPr>
      <w:tblGrid>
        <w:gridCol w:w="2336"/>
        <w:gridCol w:w="2338"/>
        <w:gridCol w:w="2339"/>
        <w:gridCol w:w="2337"/>
      </w:tblGrid>
      <w:tr w:rsidR="00982D9D" w:rsidRPr="007841F6" w14:paraId="647F2522" w14:textId="77777777" w:rsidTr="008C1458">
        <w:trPr>
          <w:tblHeader/>
        </w:trPr>
        <w:tc>
          <w:tcPr>
            <w:tcW w:w="2336" w:type="dxa"/>
          </w:tcPr>
          <w:p w14:paraId="46854AAB" w14:textId="604A88FA" w:rsidR="00982D9D" w:rsidRPr="007841F6" w:rsidRDefault="00982D9D" w:rsidP="00982D9D">
            <w:pPr>
              <w:pStyle w:val="NoSpacing"/>
              <w:rPr>
                <w:b/>
                <w:sz w:val="24"/>
                <w:szCs w:val="24"/>
              </w:rPr>
            </w:pPr>
            <w:r w:rsidRPr="007841F6">
              <w:rPr>
                <w:b/>
                <w:sz w:val="24"/>
                <w:szCs w:val="24"/>
              </w:rPr>
              <w:t>Document</w:t>
            </w:r>
          </w:p>
        </w:tc>
        <w:tc>
          <w:tcPr>
            <w:tcW w:w="2338" w:type="dxa"/>
          </w:tcPr>
          <w:p w14:paraId="028E6A47" w14:textId="2675CC24" w:rsidR="00982D9D" w:rsidRPr="007841F6" w:rsidRDefault="00982D9D" w:rsidP="00982D9D">
            <w:pPr>
              <w:pStyle w:val="NoSpacing"/>
              <w:rPr>
                <w:b/>
                <w:sz w:val="24"/>
                <w:szCs w:val="24"/>
              </w:rPr>
            </w:pPr>
            <w:r w:rsidRPr="007841F6">
              <w:rPr>
                <w:b/>
                <w:sz w:val="24"/>
                <w:szCs w:val="24"/>
              </w:rPr>
              <w:t>Location</w:t>
            </w:r>
          </w:p>
        </w:tc>
        <w:tc>
          <w:tcPr>
            <w:tcW w:w="2339" w:type="dxa"/>
          </w:tcPr>
          <w:p w14:paraId="2C8FC557" w14:textId="10255B72" w:rsidR="00982D9D" w:rsidRPr="007841F6" w:rsidRDefault="00982D9D" w:rsidP="00982D9D">
            <w:pPr>
              <w:pStyle w:val="NoSpacing"/>
              <w:rPr>
                <w:b/>
                <w:sz w:val="24"/>
                <w:szCs w:val="24"/>
              </w:rPr>
            </w:pPr>
            <w:r w:rsidRPr="007841F6">
              <w:rPr>
                <w:b/>
                <w:sz w:val="24"/>
                <w:szCs w:val="24"/>
              </w:rPr>
              <w:t>Retention Time</w:t>
            </w:r>
          </w:p>
        </w:tc>
        <w:tc>
          <w:tcPr>
            <w:tcW w:w="2337" w:type="dxa"/>
          </w:tcPr>
          <w:p w14:paraId="22926025" w14:textId="0431DA24" w:rsidR="00982D9D" w:rsidRPr="007841F6" w:rsidRDefault="00982D9D" w:rsidP="00982D9D">
            <w:pPr>
              <w:pStyle w:val="NoSpacing"/>
              <w:rPr>
                <w:b/>
                <w:sz w:val="24"/>
                <w:szCs w:val="24"/>
              </w:rPr>
            </w:pPr>
            <w:r w:rsidRPr="007841F6">
              <w:rPr>
                <w:b/>
                <w:sz w:val="24"/>
                <w:szCs w:val="24"/>
              </w:rPr>
              <w:t>Custodian</w:t>
            </w:r>
          </w:p>
        </w:tc>
      </w:tr>
      <w:tr w:rsidR="00982D9D" w:rsidRPr="007841F6" w14:paraId="69A1E54C" w14:textId="77777777" w:rsidTr="008C1458">
        <w:tc>
          <w:tcPr>
            <w:tcW w:w="2336" w:type="dxa"/>
          </w:tcPr>
          <w:p w14:paraId="7CC0844E" w14:textId="0EDB5509" w:rsidR="00982D9D" w:rsidRPr="007841F6" w:rsidRDefault="00982D9D" w:rsidP="00982D9D">
            <w:pPr>
              <w:pStyle w:val="NoSpacing"/>
              <w:rPr>
                <w:b/>
                <w:sz w:val="24"/>
                <w:szCs w:val="24"/>
              </w:rPr>
            </w:pPr>
            <w:r w:rsidRPr="007841F6">
              <w:rPr>
                <w:sz w:val="24"/>
                <w:szCs w:val="24"/>
              </w:rPr>
              <w:t xml:space="preserve">ANP; </w:t>
            </w:r>
            <w:r w:rsidR="0093452F" w:rsidRPr="007841F6">
              <w:rPr>
                <w:sz w:val="24"/>
                <w:szCs w:val="24"/>
              </w:rPr>
              <w:t>five</w:t>
            </w:r>
            <w:r w:rsidRPr="007841F6">
              <w:rPr>
                <w:sz w:val="24"/>
                <w:szCs w:val="24"/>
              </w:rPr>
              <w:t>-year network plan; QAPP</w:t>
            </w:r>
          </w:p>
        </w:tc>
        <w:tc>
          <w:tcPr>
            <w:tcW w:w="2338" w:type="dxa"/>
          </w:tcPr>
          <w:p w14:paraId="00A0A751" w14:textId="73C11132" w:rsidR="00982D9D" w:rsidRPr="007841F6" w:rsidRDefault="00982D9D" w:rsidP="00982D9D">
            <w:pPr>
              <w:pStyle w:val="NoSpacing"/>
              <w:rPr>
                <w:b/>
                <w:sz w:val="24"/>
                <w:szCs w:val="24"/>
              </w:rPr>
            </w:pPr>
            <w:r w:rsidRPr="007841F6">
              <w:rPr>
                <w:sz w:val="24"/>
                <w:szCs w:val="24"/>
              </w:rPr>
              <w:t>IDEM internet and I</w:t>
            </w:r>
            <w:r w:rsidR="008C1458" w:rsidRPr="007841F6">
              <w:rPr>
                <w:sz w:val="24"/>
                <w:szCs w:val="24"/>
              </w:rPr>
              <w:t>NFO</w:t>
            </w:r>
            <w:r w:rsidRPr="007841F6">
              <w:rPr>
                <w:sz w:val="24"/>
                <w:szCs w:val="24"/>
              </w:rPr>
              <w:t>Dump; AMB shared drive</w:t>
            </w:r>
          </w:p>
        </w:tc>
        <w:tc>
          <w:tcPr>
            <w:tcW w:w="2339" w:type="dxa"/>
          </w:tcPr>
          <w:p w14:paraId="2E3F6F05" w14:textId="262B7718" w:rsidR="00982D9D" w:rsidRPr="007841F6" w:rsidRDefault="00982D9D" w:rsidP="00982D9D">
            <w:pPr>
              <w:pStyle w:val="NoSpacing"/>
              <w:rPr>
                <w:b/>
                <w:sz w:val="24"/>
                <w:szCs w:val="24"/>
              </w:rPr>
            </w:pPr>
            <w:r w:rsidRPr="007841F6">
              <w:rPr>
                <w:sz w:val="24"/>
                <w:szCs w:val="24"/>
              </w:rPr>
              <w:t>Latest on IDEM internet and I</w:t>
            </w:r>
            <w:r w:rsidR="008C1458" w:rsidRPr="007841F6">
              <w:rPr>
                <w:sz w:val="24"/>
                <w:szCs w:val="24"/>
              </w:rPr>
              <w:t>NFO</w:t>
            </w:r>
            <w:r w:rsidRPr="007841F6">
              <w:rPr>
                <w:sz w:val="24"/>
                <w:szCs w:val="24"/>
              </w:rPr>
              <w:t>Dump; AMB shared drive maintains previous versions</w:t>
            </w:r>
          </w:p>
        </w:tc>
        <w:tc>
          <w:tcPr>
            <w:tcW w:w="2337" w:type="dxa"/>
          </w:tcPr>
          <w:p w14:paraId="5292ED2E" w14:textId="68548064" w:rsidR="00982D9D" w:rsidRPr="007841F6" w:rsidRDefault="00982D9D" w:rsidP="00982D9D">
            <w:pPr>
              <w:pStyle w:val="NoSpacing"/>
              <w:rPr>
                <w:b/>
                <w:sz w:val="24"/>
                <w:szCs w:val="24"/>
              </w:rPr>
            </w:pPr>
            <w:r w:rsidRPr="007841F6">
              <w:rPr>
                <w:sz w:val="24"/>
                <w:szCs w:val="24"/>
              </w:rPr>
              <w:t>ANP and</w:t>
            </w:r>
            <w:r w:rsidR="0093452F" w:rsidRPr="007841F6">
              <w:rPr>
                <w:sz w:val="24"/>
                <w:szCs w:val="24"/>
              </w:rPr>
              <w:t xml:space="preserve"> five</w:t>
            </w:r>
            <w:r w:rsidRPr="007841F6">
              <w:rPr>
                <w:sz w:val="24"/>
                <w:szCs w:val="24"/>
              </w:rPr>
              <w:t>-</w:t>
            </w:r>
            <w:r w:rsidR="0093452F" w:rsidRPr="007841F6">
              <w:rPr>
                <w:sz w:val="24"/>
                <w:szCs w:val="24"/>
              </w:rPr>
              <w:t>y</w:t>
            </w:r>
            <w:r w:rsidRPr="007841F6">
              <w:rPr>
                <w:sz w:val="24"/>
                <w:szCs w:val="24"/>
              </w:rPr>
              <w:t>ear network plan – AMS</w:t>
            </w:r>
            <w:r w:rsidR="00E50CD7" w:rsidRPr="007841F6">
              <w:rPr>
                <w:sz w:val="24"/>
                <w:szCs w:val="24"/>
              </w:rPr>
              <w:t>s</w:t>
            </w:r>
            <w:r w:rsidRPr="007841F6">
              <w:rPr>
                <w:sz w:val="24"/>
                <w:szCs w:val="24"/>
              </w:rPr>
              <w:t xml:space="preserve"> (1 and 2) chiefs; QAPP – QAS chief and </w:t>
            </w:r>
            <w:r w:rsidR="00E50CD7" w:rsidRPr="007841F6">
              <w:rPr>
                <w:sz w:val="24"/>
                <w:szCs w:val="24"/>
              </w:rPr>
              <w:t xml:space="preserve">agency </w:t>
            </w:r>
            <w:r w:rsidRPr="007841F6">
              <w:rPr>
                <w:sz w:val="24"/>
                <w:szCs w:val="24"/>
              </w:rPr>
              <w:t>QA</w:t>
            </w:r>
          </w:p>
        </w:tc>
      </w:tr>
      <w:tr w:rsidR="00982D9D" w:rsidRPr="007841F6" w14:paraId="3D61E7DB" w14:textId="77777777" w:rsidTr="008C1458">
        <w:tc>
          <w:tcPr>
            <w:tcW w:w="2336" w:type="dxa"/>
          </w:tcPr>
          <w:p w14:paraId="02E68634" w14:textId="39A87AF2" w:rsidR="00982D9D" w:rsidRPr="007841F6" w:rsidRDefault="00982D9D" w:rsidP="00982D9D">
            <w:pPr>
              <w:pStyle w:val="NoSpacing"/>
              <w:rPr>
                <w:b/>
                <w:sz w:val="24"/>
                <w:szCs w:val="24"/>
              </w:rPr>
            </w:pPr>
            <w:r w:rsidRPr="007841F6">
              <w:rPr>
                <w:sz w:val="24"/>
                <w:szCs w:val="24"/>
              </w:rPr>
              <w:t>SOPs</w:t>
            </w:r>
          </w:p>
        </w:tc>
        <w:tc>
          <w:tcPr>
            <w:tcW w:w="2338" w:type="dxa"/>
          </w:tcPr>
          <w:p w14:paraId="60B73A74" w14:textId="4ECF0996" w:rsidR="00982D9D" w:rsidRPr="007841F6" w:rsidRDefault="0093452F" w:rsidP="00982D9D">
            <w:pPr>
              <w:pStyle w:val="NoSpacing"/>
              <w:rPr>
                <w:b/>
                <w:sz w:val="24"/>
                <w:szCs w:val="24"/>
              </w:rPr>
            </w:pPr>
            <w:r w:rsidRPr="007841F6">
              <w:rPr>
                <w:sz w:val="24"/>
                <w:szCs w:val="24"/>
              </w:rPr>
              <w:t xml:space="preserve">SharePoint </w:t>
            </w:r>
            <w:r w:rsidR="00982D9D" w:rsidRPr="007841F6">
              <w:rPr>
                <w:sz w:val="24"/>
                <w:szCs w:val="24"/>
              </w:rPr>
              <w:t>IDEM</w:t>
            </w:r>
            <w:r w:rsidRPr="007841F6">
              <w:rPr>
                <w:sz w:val="24"/>
                <w:szCs w:val="24"/>
              </w:rPr>
              <w:t xml:space="preserve"> QA Library</w:t>
            </w:r>
            <w:r w:rsidR="00982D9D" w:rsidRPr="007841F6">
              <w:rPr>
                <w:sz w:val="24"/>
                <w:szCs w:val="24"/>
              </w:rPr>
              <w:t>; AMB shared drive</w:t>
            </w:r>
          </w:p>
        </w:tc>
        <w:tc>
          <w:tcPr>
            <w:tcW w:w="2339" w:type="dxa"/>
          </w:tcPr>
          <w:p w14:paraId="704A4B82" w14:textId="08258198" w:rsidR="00982D9D" w:rsidRPr="007841F6" w:rsidRDefault="00982D9D" w:rsidP="00982D9D">
            <w:pPr>
              <w:pStyle w:val="NoSpacing"/>
              <w:rPr>
                <w:b/>
                <w:sz w:val="24"/>
                <w:szCs w:val="24"/>
              </w:rPr>
            </w:pPr>
            <w:r w:rsidRPr="007841F6">
              <w:rPr>
                <w:sz w:val="24"/>
                <w:szCs w:val="24"/>
              </w:rPr>
              <w:t xml:space="preserve">Latest on SharePoint IDEM QA Library; </w:t>
            </w:r>
            <w:r w:rsidR="008C1458" w:rsidRPr="007841F6">
              <w:rPr>
                <w:sz w:val="24"/>
                <w:szCs w:val="24"/>
              </w:rPr>
              <w:t>A</w:t>
            </w:r>
            <w:r w:rsidRPr="007841F6">
              <w:rPr>
                <w:sz w:val="24"/>
                <w:szCs w:val="24"/>
              </w:rPr>
              <w:t>rchived versions in SharePoint Archived QA Documents; AMB shared drive maintains previous SOPs</w:t>
            </w:r>
          </w:p>
        </w:tc>
        <w:tc>
          <w:tcPr>
            <w:tcW w:w="2337" w:type="dxa"/>
          </w:tcPr>
          <w:p w14:paraId="6D3FA320" w14:textId="6C87367B" w:rsidR="00982D9D" w:rsidRPr="007841F6" w:rsidRDefault="00982D9D" w:rsidP="00982D9D">
            <w:pPr>
              <w:pStyle w:val="NoSpacing"/>
              <w:rPr>
                <w:b/>
                <w:sz w:val="24"/>
                <w:szCs w:val="24"/>
              </w:rPr>
            </w:pPr>
            <w:r w:rsidRPr="007841F6">
              <w:rPr>
                <w:sz w:val="24"/>
                <w:szCs w:val="24"/>
              </w:rPr>
              <w:t xml:space="preserve">QAS program coordinator and </w:t>
            </w:r>
            <w:r w:rsidR="00E50CD7" w:rsidRPr="007841F6">
              <w:rPr>
                <w:sz w:val="24"/>
                <w:szCs w:val="24"/>
              </w:rPr>
              <w:t xml:space="preserve">agency </w:t>
            </w:r>
            <w:r w:rsidRPr="007841F6">
              <w:rPr>
                <w:sz w:val="24"/>
                <w:szCs w:val="24"/>
              </w:rPr>
              <w:t>QA</w:t>
            </w:r>
          </w:p>
        </w:tc>
      </w:tr>
      <w:tr w:rsidR="00FF05DF" w:rsidRPr="007841F6" w14:paraId="70D47B9F" w14:textId="77777777" w:rsidTr="008C1458">
        <w:tc>
          <w:tcPr>
            <w:tcW w:w="2336" w:type="dxa"/>
          </w:tcPr>
          <w:p w14:paraId="670CE38B" w14:textId="68CE8DAC" w:rsidR="00FF05DF" w:rsidRPr="007841F6" w:rsidRDefault="00FF05DF" w:rsidP="007E71EC">
            <w:pPr>
              <w:rPr>
                <w:sz w:val="24"/>
                <w:szCs w:val="24"/>
              </w:rPr>
            </w:pPr>
            <w:r w:rsidRPr="007841F6">
              <w:rPr>
                <w:sz w:val="24"/>
                <w:szCs w:val="24"/>
              </w:rPr>
              <w:lastRenderedPageBreak/>
              <w:t>Logs</w:t>
            </w:r>
          </w:p>
        </w:tc>
        <w:tc>
          <w:tcPr>
            <w:tcW w:w="2338" w:type="dxa"/>
          </w:tcPr>
          <w:p w14:paraId="7482275B" w14:textId="571DEA2E" w:rsidR="00FF05DF" w:rsidRPr="007841F6" w:rsidRDefault="00FF05DF" w:rsidP="007E71EC">
            <w:pPr>
              <w:rPr>
                <w:sz w:val="24"/>
                <w:szCs w:val="24"/>
              </w:rPr>
            </w:pPr>
            <w:r w:rsidRPr="007841F6">
              <w:rPr>
                <w:sz w:val="24"/>
                <w:szCs w:val="24"/>
              </w:rPr>
              <w:t>Log on site computer hard drive; electronic log available through DMDS</w:t>
            </w:r>
          </w:p>
        </w:tc>
        <w:tc>
          <w:tcPr>
            <w:tcW w:w="2339" w:type="dxa"/>
          </w:tcPr>
          <w:p w14:paraId="402CC26C" w14:textId="31ADD9BA" w:rsidR="00FF05DF" w:rsidRPr="007841F6" w:rsidRDefault="00FF05DF" w:rsidP="007E71EC">
            <w:pPr>
              <w:rPr>
                <w:sz w:val="24"/>
                <w:szCs w:val="24"/>
              </w:rPr>
            </w:pPr>
            <w:r w:rsidRPr="007841F6">
              <w:rPr>
                <w:sz w:val="24"/>
                <w:szCs w:val="24"/>
              </w:rPr>
              <w:t>Indefinitely</w:t>
            </w:r>
          </w:p>
        </w:tc>
        <w:tc>
          <w:tcPr>
            <w:tcW w:w="2337" w:type="dxa"/>
          </w:tcPr>
          <w:p w14:paraId="102B8686" w14:textId="75995E0A" w:rsidR="00FF05DF" w:rsidRPr="007841F6" w:rsidRDefault="00FF05DF" w:rsidP="007E71EC">
            <w:pPr>
              <w:rPr>
                <w:sz w:val="24"/>
                <w:szCs w:val="24"/>
              </w:rPr>
            </w:pPr>
            <w:r w:rsidRPr="007841F6">
              <w:rPr>
                <w:sz w:val="24"/>
                <w:szCs w:val="24"/>
              </w:rPr>
              <w:t>AMS</w:t>
            </w:r>
            <w:r w:rsidR="009C2A8C" w:rsidRPr="007841F6">
              <w:rPr>
                <w:sz w:val="24"/>
                <w:szCs w:val="24"/>
              </w:rPr>
              <w:t>1</w:t>
            </w:r>
            <w:r w:rsidRPr="007841F6">
              <w:rPr>
                <w:sz w:val="24"/>
                <w:szCs w:val="24"/>
              </w:rPr>
              <w:t xml:space="preserve"> </w:t>
            </w:r>
            <w:r w:rsidR="004E3F09" w:rsidRPr="007841F6">
              <w:rPr>
                <w:sz w:val="24"/>
                <w:szCs w:val="24"/>
              </w:rPr>
              <w:t>e</w:t>
            </w:r>
            <w:r w:rsidRPr="007841F6">
              <w:rPr>
                <w:sz w:val="24"/>
                <w:szCs w:val="24"/>
              </w:rPr>
              <w:t xml:space="preserve">nvironmental </w:t>
            </w:r>
            <w:r w:rsidR="004E3F09" w:rsidRPr="007841F6">
              <w:rPr>
                <w:sz w:val="24"/>
                <w:szCs w:val="24"/>
              </w:rPr>
              <w:t>m</w:t>
            </w:r>
            <w:r w:rsidRPr="007841F6">
              <w:rPr>
                <w:sz w:val="24"/>
                <w:szCs w:val="24"/>
              </w:rPr>
              <w:t xml:space="preserve">anager DMDS </w:t>
            </w:r>
            <w:r w:rsidR="004E3F09" w:rsidRPr="007841F6">
              <w:rPr>
                <w:sz w:val="24"/>
                <w:szCs w:val="24"/>
              </w:rPr>
              <w:t>a</w:t>
            </w:r>
            <w:r w:rsidRPr="007841F6">
              <w:rPr>
                <w:sz w:val="24"/>
                <w:szCs w:val="24"/>
              </w:rPr>
              <w:t>dministrator</w:t>
            </w:r>
          </w:p>
        </w:tc>
      </w:tr>
      <w:tr w:rsidR="00FF05DF" w:rsidRPr="007841F6" w14:paraId="47102231" w14:textId="77777777" w:rsidTr="008C1458">
        <w:tc>
          <w:tcPr>
            <w:tcW w:w="2336" w:type="dxa"/>
          </w:tcPr>
          <w:p w14:paraId="7BAE0A24" w14:textId="7820AA66" w:rsidR="00FF05DF" w:rsidRPr="007841F6" w:rsidRDefault="00FF05DF" w:rsidP="007E71EC">
            <w:pPr>
              <w:rPr>
                <w:sz w:val="24"/>
                <w:szCs w:val="24"/>
              </w:rPr>
            </w:pPr>
            <w:bookmarkStart w:id="200" w:name="_Toc19632148"/>
            <w:bookmarkStart w:id="201" w:name="_Toc19790985"/>
            <w:r w:rsidRPr="007841F6">
              <w:rPr>
                <w:sz w:val="24"/>
                <w:szCs w:val="24"/>
              </w:rPr>
              <w:t xml:space="preserve">Site </w:t>
            </w:r>
            <w:r w:rsidR="004E3F09" w:rsidRPr="007841F6">
              <w:rPr>
                <w:sz w:val="24"/>
                <w:szCs w:val="24"/>
              </w:rPr>
              <w:t>l</w:t>
            </w:r>
            <w:r w:rsidRPr="007841F6">
              <w:rPr>
                <w:sz w:val="24"/>
                <w:szCs w:val="24"/>
              </w:rPr>
              <w:t>o</w:t>
            </w:r>
            <w:r w:rsidR="00183560" w:rsidRPr="007841F6">
              <w:rPr>
                <w:sz w:val="24"/>
                <w:szCs w:val="24"/>
              </w:rPr>
              <w:t>gb</w:t>
            </w:r>
            <w:r w:rsidRPr="007841F6">
              <w:rPr>
                <w:sz w:val="24"/>
                <w:szCs w:val="24"/>
              </w:rPr>
              <w:t>ooks</w:t>
            </w:r>
            <w:bookmarkEnd w:id="200"/>
            <w:bookmarkEnd w:id="201"/>
          </w:p>
        </w:tc>
        <w:tc>
          <w:tcPr>
            <w:tcW w:w="2338" w:type="dxa"/>
          </w:tcPr>
          <w:p w14:paraId="5EC8046E" w14:textId="090DFF9C" w:rsidR="00FF05DF" w:rsidRPr="007841F6" w:rsidRDefault="00FF05DF" w:rsidP="007E71EC">
            <w:pPr>
              <w:rPr>
                <w:sz w:val="24"/>
                <w:szCs w:val="24"/>
              </w:rPr>
            </w:pPr>
            <w:bookmarkStart w:id="202" w:name="_Toc19632149"/>
            <w:bookmarkStart w:id="203" w:name="_Toc19790986"/>
            <w:r w:rsidRPr="007841F6">
              <w:rPr>
                <w:sz w:val="24"/>
                <w:szCs w:val="24"/>
              </w:rPr>
              <w:t xml:space="preserve">Kept at </w:t>
            </w:r>
            <w:r w:rsidR="0093452F" w:rsidRPr="007841F6">
              <w:rPr>
                <w:sz w:val="24"/>
                <w:szCs w:val="24"/>
              </w:rPr>
              <w:t>a</w:t>
            </w:r>
            <w:r w:rsidRPr="007841F6">
              <w:rPr>
                <w:sz w:val="24"/>
                <w:szCs w:val="24"/>
              </w:rPr>
              <w:t xml:space="preserve">ir </w:t>
            </w:r>
            <w:r w:rsidR="0093452F" w:rsidRPr="007841F6">
              <w:rPr>
                <w:sz w:val="24"/>
                <w:szCs w:val="24"/>
              </w:rPr>
              <w:t>m</w:t>
            </w:r>
            <w:r w:rsidRPr="007841F6">
              <w:rPr>
                <w:sz w:val="24"/>
                <w:szCs w:val="24"/>
              </w:rPr>
              <w:t xml:space="preserve">onitoring </w:t>
            </w:r>
            <w:r w:rsidR="0093452F" w:rsidRPr="007841F6">
              <w:rPr>
                <w:sz w:val="24"/>
                <w:szCs w:val="24"/>
              </w:rPr>
              <w:t>s</w:t>
            </w:r>
            <w:r w:rsidRPr="007841F6">
              <w:rPr>
                <w:sz w:val="24"/>
                <w:szCs w:val="24"/>
              </w:rPr>
              <w:t>ite</w:t>
            </w:r>
            <w:bookmarkEnd w:id="202"/>
            <w:bookmarkEnd w:id="203"/>
          </w:p>
        </w:tc>
        <w:tc>
          <w:tcPr>
            <w:tcW w:w="2339" w:type="dxa"/>
          </w:tcPr>
          <w:p w14:paraId="3A5EEBD1" w14:textId="63DAB09D" w:rsidR="00FF05DF" w:rsidRPr="007841F6" w:rsidRDefault="00FF05DF" w:rsidP="007E71EC">
            <w:pPr>
              <w:rPr>
                <w:sz w:val="24"/>
                <w:szCs w:val="24"/>
              </w:rPr>
            </w:pPr>
            <w:bookmarkStart w:id="204" w:name="_Toc19632150"/>
            <w:bookmarkStart w:id="205" w:name="_Toc19790987"/>
            <w:r w:rsidRPr="007841F6">
              <w:rPr>
                <w:sz w:val="24"/>
                <w:szCs w:val="24"/>
              </w:rPr>
              <w:t xml:space="preserve">Stays at the site unless </w:t>
            </w:r>
            <w:r w:rsidR="0093452F" w:rsidRPr="007841F6">
              <w:rPr>
                <w:sz w:val="24"/>
                <w:szCs w:val="24"/>
              </w:rPr>
              <w:t>log</w:t>
            </w:r>
            <w:r w:rsidRPr="007841F6">
              <w:rPr>
                <w:sz w:val="24"/>
                <w:szCs w:val="24"/>
              </w:rPr>
              <w:t xml:space="preserve">book runs out of space or sampler is </w:t>
            </w:r>
            <w:r w:rsidR="00183560" w:rsidRPr="007841F6">
              <w:rPr>
                <w:sz w:val="24"/>
                <w:szCs w:val="24"/>
              </w:rPr>
              <w:t>removed</w:t>
            </w:r>
            <w:r w:rsidR="00E50CD7" w:rsidRPr="007841F6">
              <w:rPr>
                <w:sz w:val="24"/>
                <w:szCs w:val="24"/>
              </w:rPr>
              <w:t>.</w:t>
            </w:r>
            <w:r w:rsidRPr="007841F6">
              <w:rPr>
                <w:sz w:val="24"/>
                <w:szCs w:val="24"/>
              </w:rPr>
              <w:t xml:space="preserve"> </w:t>
            </w:r>
            <w:r w:rsidR="00E50CD7" w:rsidRPr="007841F6">
              <w:rPr>
                <w:sz w:val="24"/>
                <w:szCs w:val="24"/>
              </w:rPr>
              <w:t>T</w:t>
            </w:r>
            <w:r w:rsidRPr="007841F6">
              <w:rPr>
                <w:sz w:val="24"/>
                <w:szCs w:val="24"/>
              </w:rPr>
              <w:t>hen kept at A</w:t>
            </w:r>
            <w:r w:rsidR="001626A1" w:rsidRPr="007841F6">
              <w:rPr>
                <w:sz w:val="24"/>
                <w:szCs w:val="24"/>
              </w:rPr>
              <w:t>MS</w:t>
            </w:r>
            <w:r w:rsidRPr="007841F6">
              <w:rPr>
                <w:sz w:val="24"/>
                <w:szCs w:val="24"/>
              </w:rPr>
              <w:t xml:space="preserve"> </w:t>
            </w:r>
            <w:r w:rsidR="00E50CD7" w:rsidRPr="007841F6">
              <w:rPr>
                <w:sz w:val="24"/>
                <w:szCs w:val="24"/>
              </w:rPr>
              <w:t>l</w:t>
            </w:r>
            <w:r w:rsidRPr="007841F6">
              <w:rPr>
                <w:sz w:val="24"/>
                <w:szCs w:val="24"/>
              </w:rPr>
              <w:t>aboratory indefinitely</w:t>
            </w:r>
            <w:bookmarkEnd w:id="204"/>
            <w:bookmarkEnd w:id="205"/>
          </w:p>
        </w:tc>
        <w:tc>
          <w:tcPr>
            <w:tcW w:w="2337" w:type="dxa"/>
          </w:tcPr>
          <w:p w14:paraId="6689946E" w14:textId="4A522946" w:rsidR="00FF05DF" w:rsidRPr="007841F6" w:rsidRDefault="00FF05DF" w:rsidP="007E71EC">
            <w:pPr>
              <w:rPr>
                <w:sz w:val="24"/>
                <w:szCs w:val="24"/>
              </w:rPr>
            </w:pPr>
            <w:r w:rsidRPr="007841F6">
              <w:rPr>
                <w:sz w:val="24"/>
                <w:szCs w:val="24"/>
              </w:rPr>
              <w:t xml:space="preserve">AMS </w:t>
            </w:r>
            <w:r w:rsidR="004E3F09" w:rsidRPr="007841F6">
              <w:rPr>
                <w:sz w:val="24"/>
                <w:szCs w:val="24"/>
              </w:rPr>
              <w:t>p</w:t>
            </w:r>
            <w:r w:rsidRPr="007841F6">
              <w:rPr>
                <w:sz w:val="24"/>
                <w:szCs w:val="24"/>
              </w:rPr>
              <w:t xml:space="preserve">arameter </w:t>
            </w:r>
            <w:r w:rsidR="004E3F09" w:rsidRPr="007841F6">
              <w:rPr>
                <w:sz w:val="24"/>
                <w:szCs w:val="24"/>
              </w:rPr>
              <w:t>s</w:t>
            </w:r>
            <w:r w:rsidRPr="007841F6">
              <w:rPr>
                <w:sz w:val="24"/>
                <w:szCs w:val="24"/>
              </w:rPr>
              <w:t>pecialist</w:t>
            </w:r>
          </w:p>
        </w:tc>
      </w:tr>
      <w:tr w:rsidR="00FF05DF" w:rsidRPr="007841F6" w14:paraId="5A9CFFBF" w14:textId="77777777" w:rsidTr="008C1458">
        <w:tc>
          <w:tcPr>
            <w:tcW w:w="2336" w:type="dxa"/>
          </w:tcPr>
          <w:p w14:paraId="16477F69" w14:textId="324B99C4" w:rsidR="00FF05DF" w:rsidRPr="007841F6" w:rsidRDefault="00FF05DF" w:rsidP="007E71EC">
            <w:pPr>
              <w:rPr>
                <w:sz w:val="24"/>
                <w:szCs w:val="24"/>
              </w:rPr>
            </w:pPr>
            <w:r w:rsidRPr="007841F6">
              <w:rPr>
                <w:sz w:val="24"/>
                <w:szCs w:val="24"/>
              </w:rPr>
              <w:t>QAS data memos; data checks; and site evaluations</w:t>
            </w:r>
          </w:p>
        </w:tc>
        <w:tc>
          <w:tcPr>
            <w:tcW w:w="2338" w:type="dxa"/>
          </w:tcPr>
          <w:p w14:paraId="4FEFA401" w14:textId="1956C701" w:rsidR="00FF05DF" w:rsidRPr="007841F6" w:rsidRDefault="00FF05DF" w:rsidP="007E71EC">
            <w:pPr>
              <w:rPr>
                <w:sz w:val="24"/>
                <w:szCs w:val="24"/>
              </w:rPr>
            </w:pPr>
            <w:r w:rsidRPr="007841F6">
              <w:rPr>
                <w:sz w:val="24"/>
                <w:szCs w:val="24"/>
              </w:rPr>
              <w:t>AMB shared drive; VFC; site evaluation record also on DMDS</w:t>
            </w:r>
          </w:p>
        </w:tc>
        <w:tc>
          <w:tcPr>
            <w:tcW w:w="2339" w:type="dxa"/>
          </w:tcPr>
          <w:p w14:paraId="3773916E" w14:textId="311D2554" w:rsidR="00FF05DF" w:rsidRPr="007841F6" w:rsidRDefault="00FF05DF" w:rsidP="007E71EC">
            <w:pPr>
              <w:rPr>
                <w:sz w:val="24"/>
                <w:szCs w:val="24"/>
              </w:rPr>
            </w:pPr>
            <w:r w:rsidRPr="007841F6">
              <w:rPr>
                <w:sz w:val="24"/>
                <w:szCs w:val="24"/>
              </w:rPr>
              <w:t>Kept indefinitely</w:t>
            </w:r>
          </w:p>
        </w:tc>
        <w:tc>
          <w:tcPr>
            <w:tcW w:w="2337" w:type="dxa"/>
          </w:tcPr>
          <w:p w14:paraId="679F0558" w14:textId="2180AB61" w:rsidR="00FF05DF" w:rsidRPr="007841F6" w:rsidRDefault="00FF05DF" w:rsidP="007E71EC">
            <w:pPr>
              <w:rPr>
                <w:sz w:val="24"/>
                <w:szCs w:val="24"/>
              </w:rPr>
            </w:pPr>
            <w:r w:rsidRPr="007841F6">
              <w:rPr>
                <w:sz w:val="24"/>
                <w:szCs w:val="24"/>
              </w:rPr>
              <w:t xml:space="preserve">QAS </w:t>
            </w:r>
            <w:r w:rsidR="001626A1" w:rsidRPr="007841F6">
              <w:rPr>
                <w:sz w:val="24"/>
                <w:szCs w:val="24"/>
              </w:rPr>
              <w:t>c</w:t>
            </w:r>
            <w:r w:rsidRPr="007841F6">
              <w:rPr>
                <w:sz w:val="24"/>
                <w:szCs w:val="24"/>
              </w:rPr>
              <w:t xml:space="preserve">hief and </w:t>
            </w:r>
            <w:r w:rsidR="001626A1" w:rsidRPr="007841F6">
              <w:rPr>
                <w:sz w:val="24"/>
                <w:szCs w:val="24"/>
              </w:rPr>
              <w:t>p</w:t>
            </w:r>
            <w:r w:rsidRPr="007841F6">
              <w:rPr>
                <w:sz w:val="24"/>
                <w:szCs w:val="24"/>
              </w:rPr>
              <w:t xml:space="preserve">rogram </w:t>
            </w:r>
            <w:r w:rsidR="001626A1" w:rsidRPr="007841F6">
              <w:rPr>
                <w:sz w:val="24"/>
                <w:szCs w:val="24"/>
              </w:rPr>
              <w:t>c</w:t>
            </w:r>
            <w:r w:rsidRPr="007841F6">
              <w:rPr>
                <w:sz w:val="24"/>
                <w:szCs w:val="24"/>
              </w:rPr>
              <w:t>oordinator</w:t>
            </w:r>
          </w:p>
        </w:tc>
      </w:tr>
      <w:tr w:rsidR="00FF05DF" w:rsidRPr="007841F6" w14:paraId="2F12497A" w14:textId="77777777" w:rsidTr="008C1458">
        <w:tc>
          <w:tcPr>
            <w:tcW w:w="2336" w:type="dxa"/>
          </w:tcPr>
          <w:p w14:paraId="76C30B91" w14:textId="27764439" w:rsidR="00FF05DF" w:rsidRPr="007841F6" w:rsidRDefault="00FF05DF" w:rsidP="007E71EC">
            <w:pPr>
              <w:rPr>
                <w:sz w:val="24"/>
                <w:szCs w:val="24"/>
              </w:rPr>
            </w:pPr>
            <w:r w:rsidRPr="007841F6">
              <w:rPr>
                <w:sz w:val="24"/>
                <w:szCs w:val="24"/>
              </w:rPr>
              <w:t xml:space="preserve">Calibrations, </w:t>
            </w:r>
            <w:r w:rsidR="004E3F09" w:rsidRPr="007841F6">
              <w:rPr>
                <w:sz w:val="24"/>
                <w:szCs w:val="24"/>
              </w:rPr>
              <w:t>c</w:t>
            </w:r>
            <w:r w:rsidRPr="007841F6">
              <w:rPr>
                <w:sz w:val="24"/>
                <w:szCs w:val="24"/>
              </w:rPr>
              <w:t xml:space="preserve">ertifications, and </w:t>
            </w:r>
            <w:r w:rsidR="004E3F09" w:rsidRPr="007841F6">
              <w:rPr>
                <w:sz w:val="24"/>
                <w:szCs w:val="24"/>
              </w:rPr>
              <w:t>v</w:t>
            </w:r>
            <w:r w:rsidRPr="007841F6">
              <w:rPr>
                <w:sz w:val="24"/>
                <w:szCs w:val="24"/>
              </w:rPr>
              <w:t xml:space="preserve">erifications performed by the </w:t>
            </w:r>
            <w:r w:rsidR="0093452F" w:rsidRPr="007841F6">
              <w:rPr>
                <w:sz w:val="24"/>
                <w:szCs w:val="24"/>
              </w:rPr>
              <w:t xml:space="preserve">ATS </w:t>
            </w:r>
            <w:r w:rsidRPr="007841F6">
              <w:rPr>
                <w:sz w:val="24"/>
                <w:szCs w:val="24"/>
              </w:rPr>
              <w:t>QA</w:t>
            </w:r>
            <w:r w:rsidR="0020010A" w:rsidRPr="007841F6">
              <w:rPr>
                <w:sz w:val="24"/>
                <w:szCs w:val="24"/>
              </w:rPr>
              <w:t>S</w:t>
            </w:r>
            <w:r w:rsidRPr="007841F6">
              <w:rPr>
                <w:sz w:val="24"/>
                <w:szCs w:val="24"/>
              </w:rPr>
              <w:t xml:space="preserve"> laboratory or outside vendor</w:t>
            </w:r>
          </w:p>
        </w:tc>
        <w:tc>
          <w:tcPr>
            <w:tcW w:w="2338" w:type="dxa"/>
          </w:tcPr>
          <w:p w14:paraId="339FC172" w14:textId="2B71CFAC" w:rsidR="00FF05DF" w:rsidRPr="007841F6" w:rsidRDefault="00FF05DF" w:rsidP="007E71EC">
            <w:pPr>
              <w:rPr>
                <w:sz w:val="24"/>
                <w:szCs w:val="24"/>
              </w:rPr>
            </w:pPr>
            <w:r w:rsidRPr="007841F6">
              <w:rPr>
                <w:sz w:val="24"/>
                <w:szCs w:val="24"/>
              </w:rPr>
              <w:t>AMB shared drive</w:t>
            </w:r>
          </w:p>
        </w:tc>
        <w:tc>
          <w:tcPr>
            <w:tcW w:w="2339" w:type="dxa"/>
          </w:tcPr>
          <w:p w14:paraId="12CD115A" w14:textId="554797BD" w:rsidR="00FF05DF" w:rsidRPr="007841F6" w:rsidRDefault="00E34C6B" w:rsidP="007E71EC">
            <w:pPr>
              <w:rPr>
                <w:sz w:val="24"/>
                <w:szCs w:val="24"/>
              </w:rPr>
            </w:pPr>
            <w:bookmarkStart w:id="206" w:name="_Hlk101181474"/>
            <w:r w:rsidRPr="007841F6">
              <w:rPr>
                <w:sz w:val="24"/>
                <w:szCs w:val="24"/>
              </w:rPr>
              <w:t xml:space="preserve">Minimum of </w:t>
            </w:r>
            <w:r w:rsidR="00264F37" w:rsidRPr="007841F6">
              <w:rPr>
                <w:sz w:val="24"/>
                <w:szCs w:val="24"/>
              </w:rPr>
              <w:t>three</w:t>
            </w:r>
            <w:r w:rsidR="00FF05DF" w:rsidRPr="007841F6">
              <w:rPr>
                <w:sz w:val="24"/>
                <w:szCs w:val="24"/>
              </w:rPr>
              <w:t xml:space="preserve"> years unless</w:t>
            </w:r>
            <w:r w:rsidR="0020010A" w:rsidRPr="007841F6">
              <w:rPr>
                <w:sz w:val="24"/>
                <w:szCs w:val="24"/>
              </w:rPr>
              <w:t xml:space="preserve"> the</w:t>
            </w:r>
            <w:r w:rsidR="00FF05DF" w:rsidRPr="007841F6">
              <w:rPr>
                <w:sz w:val="24"/>
                <w:szCs w:val="24"/>
              </w:rPr>
              <w:t xml:space="preserve"> item is still in circulation then information is kept indefinitely</w:t>
            </w:r>
            <w:bookmarkEnd w:id="206"/>
          </w:p>
        </w:tc>
        <w:tc>
          <w:tcPr>
            <w:tcW w:w="2337" w:type="dxa"/>
          </w:tcPr>
          <w:p w14:paraId="601F627D" w14:textId="2FE60B88" w:rsidR="00FF05DF" w:rsidRPr="007841F6" w:rsidRDefault="00FF05DF" w:rsidP="007E71EC">
            <w:pPr>
              <w:rPr>
                <w:sz w:val="24"/>
                <w:szCs w:val="24"/>
              </w:rPr>
            </w:pPr>
            <w:r w:rsidRPr="007841F6">
              <w:rPr>
                <w:sz w:val="24"/>
                <w:szCs w:val="24"/>
              </w:rPr>
              <w:t>QA</w:t>
            </w:r>
            <w:r w:rsidR="004E3F09" w:rsidRPr="007841F6">
              <w:rPr>
                <w:sz w:val="24"/>
                <w:szCs w:val="24"/>
              </w:rPr>
              <w:t>S</w:t>
            </w:r>
            <w:r w:rsidRPr="007841F6">
              <w:rPr>
                <w:sz w:val="24"/>
                <w:szCs w:val="24"/>
              </w:rPr>
              <w:t xml:space="preserve"> </w:t>
            </w:r>
            <w:r w:rsidR="001626A1" w:rsidRPr="007841F6">
              <w:rPr>
                <w:sz w:val="24"/>
                <w:szCs w:val="24"/>
              </w:rPr>
              <w:t>l</w:t>
            </w:r>
            <w:r w:rsidRPr="007841F6">
              <w:rPr>
                <w:sz w:val="24"/>
                <w:szCs w:val="24"/>
              </w:rPr>
              <w:t xml:space="preserve">aboratory </w:t>
            </w:r>
            <w:r w:rsidR="001626A1" w:rsidRPr="007841F6">
              <w:rPr>
                <w:sz w:val="24"/>
                <w:szCs w:val="24"/>
              </w:rPr>
              <w:t>m</w:t>
            </w:r>
            <w:r w:rsidRPr="007841F6">
              <w:rPr>
                <w:sz w:val="24"/>
                <w:szCs w:val="24"/>
              </w:rPr>
              <w:t>anager</w:t>
            </w:r>
          </w:p>
        </w:tc>
      </w:tr>
      <w:tr w:rsidR="00FF05DF" w:rsidRPr="007841F6" w14:paraId="76704343" w14:textId="00AFE3AA" w:rsidTr="008C1458">
        <w:tc>
          <w:tcPr>
            <w:tcW w:w="2336" w:type="dxa"/>
          </w:tcPr>
          <w:p w14:paraId="76704340" w14:textId="742DB02C" w:rsidR="00FF05DF" w:rsidRPr="007841F6" w:rsidRDefault="00FF05DF" w:rsidP="007E71EC">
            <w:pPr>
              <w:rPr>
                <w:sz w:val="24"/>
                <w:szCs w:val="24"/>
              </w:rPr>
            </w:pPr>
            <w:bookmarkStart w:id="207" w:name="_Toc19632154"/>
            <w:bookmarkStart w:id="208" w:name="_Toc19790991"/>
            <w:r w:rsidRPr="007841F6">
              <w:rPr>
                <w:sz w:val="24"/>
                <w:szCs w:val="24"/>
              </w:rPr>
              <w:t xml:space="preserve">NIST-traceable </w:t>
            </w:r>
            <w:r w:rsidR="004E3F09" w:rsidRPr="007841F6">
              <w:rPr>
                <w:sz w:val="24"/>
                <w:szCs w:val="24"/>
              </w:rPr>
              <w:t>c</w:t>
            </w:r>
            <w:r w:rsidRPr="007841F6">
              <w:rPr>
                <w:sz w:val="24"/>
                <w:szCs w:val="24"/>
              </w:rPr>
              <w:t>ertifications</w:t>
            </w:r>
            <w:bookmarkEnd w:id="207"/>
            <w:bookmarkEnd w:id="208"/>
          </w:p>
        </w:tc>
        <w:tc>
          <w:tcPr>
            <w:tcW w:w="2338" w:type="dxa"/>
          </w:tcPr>
          <w:p w14:paraId="76704341" w14:textId="2DC53D02" w:rsidR="00FF05DF" w:rsidRPr="007841F6" w:rsidRDefault="00FF05DF" w:rsidP="007E71EC">
            <w:pPr>
              <w:rPr>
                <w:sz w:val="24"/>
                <w:szCs w:val="24"/>
              </w:rPr>
            </w:pPr>
            <w:bookmarkStart w:id="209" w:name="_Toc19632155"/>
            <w:bookmarkStart w:id="210" w:name="_Toc19790992"/>
            <w:r w:rsidRPr="007841F6">
              <w:rPr>
                <w:sz w:val="24"/>
                <w:szCs w:val="24"/>
              </w:rPr>
              <w:t>QA</w:t>
            </w:r>
            <w:r w:rsidR="0020010A" w:rsidRPr="007841F6">
              <w:rPr>
                <w:sz w:val="24"/>
                <w:szCs w:val="24"/>
              </w:rPr>
              <w:t>S</w:t>
            </w:r>
            <w:r w:rsidRPr="007841F6">
              <w:rPr>
                <w:sz w:val="24"/>
                <w:szCs w:val="24"/>
              </w:rPr>
              <w:t xml:space="preserve"> laboratory cabinet file</w:t>
            </w:r>
            <w:bookmarkEnd w:id="209"/>
            <w:bookmarkEnd w:id="210"/>
          </w:p>
        </w:tc>
        <w:tc>
          <w:tcPr>
            <w:tcW w:w="2339" w:type="dxa"/>
          </w:tcPr>
          <w:p w14:paraId="76704342" w14:textId="1C42DB85" w:rsidR="00FF05DF" w:rsidRPr="007841F6" w:rsidRDefault="00FF05DF" w:rsidP="007E71EC">
            <w:pPr>
              <w:rPr>
                <w:sz w:val="24"/>
                <w:szCs w:val="24"/>
              </w:rPr>
            </w:pPr>
            <w:bookmarkStart w:id="211" w:name="_Toc19632156"/>
            <w:bookmarkStart w:id="212" w:name="_Toc19790993"/>
            <w:r w:rsidRPr="007841F6">
              <w:rPr>
                <w:sz w:val="24"/>
                <w:szCs w:val="24"/>
              </w:rPr>
              <w:t>Kept Indefinitely</w:t>
            </w:r>
            <w:bookmarkEnd w:id="211"/>
            <w:bookmarkEnd w:id="212"/>
          </w:p>
        </w:tc>
        <w:tc>
          <w:tcPr>
            <w:tcW w:w="2337" w:type="dxa"/>
          </w:tcPr>
          <w:p w14:paraId="76BD9865" w14:textId="18D5ADF8" w:rsidR="00FF05DF" w:rsidRPr="007841F6" w:rsidRDefault="00FF05DF" w:rsidP="007E71EC">
            <w:pPr>
              <w:rPr>
                <w:sz w:val="24"/>
                <w:szCs w:val="24"/>
              </w:rPr>
            </w:pPr>
            <w:r w:rsidRPr="007841F6">
              <w:rPr>
                <w:sz w:val="24"/>
                <w:szCs w:val="24"/>
              </w:rPr>
              <w:t>QA</w:t>
            </w:r>
            <w:r w:rsidR="004E3F09" w:rsidRPr="007841F6">
              <w:rPr>
                <w:sz w:val="24"/>
                <w:szCs w:val="24"/>
              </w:rPr>
              <w:t>S</w:t>
            </w:r>
            <w:r w:rsidRPr="007841F6">
              <w:rPr>
                <w:sz w:val="24"/>
                <w:szCs w:val="24"/>
              </w:rPr>
              <w:t xml:space="preserve"> </w:t>
            </w:r>
            <w:r w:rsidR="001626A1" w:rsidRPr="007841F6">
              <w:rPr>
                <w:sz w:val="24"/>
                <w:szCs w:val="24"/>
              </w:rPr>
              <w:t>l</w:t>
            </w:r>
            <w:r w:rsidRPr="007841F6">
              <w:rPr>
                <w:sz w:val="24"/>
                <w:szCs w:val="24"/>
              </w:rPr>
              <w:t xml:space="preserve">aboratory </w:t>
            </w:r>
            <w:r w:rsidR="001626A1" w:rsidRPr="007841F6">
              <w:rPr>
                <w:sz w:val="24"/>
                <w:szCs w:val="24"/>
              </w:rPr>
              <w:t>m</w:t>
            </w:r>
            <w:r w:rsidRPr="007841F6">
              <w:rPr>
                <w:sz w:val="24"/>
                <w:szCs w:val="24"/>
              </w:rPr>
              <w:t>anager</w:t>
            </w:r>
          </w:p>
        </w:tc>
      </w:tr>
      <w:tr w:rsidR="006F3C2F" w:rsidRPr="007841F6" w14:paraId="5F3588F2" w14:textId="77777777" w:rsidTr="008C1458">
        <w:tc>
          <w:tcPr>
            <w:tcW w:w="2336" w:type="dxa"/>
          </w:tcPr>
          <w:p w14:paraId="259F3A2E" w14:textId="62660312" w:rsidR="006F3C2F" w:rsidRPr="007841F6" w:rsidRDefault="006F3C2F" w:rsidP="007E71EC">
            <w:pPr>
              <w:rPr>
                <w:sz w:val="24"/>
                <w:szCs w:val="24"/>
              </w:rPr>
            </w:pPr>
            <w:r w:rsidRPr="007841F6">
              <w:rPr>
                <w:sz w:val="24"/>
                <w:szCs w:val="24"/>
              </w:rPr>
              <w:t>Site and equipment maintenance records</w:t>
            </w:r>
          </w:p>
        </w:tc>
        <w:tc>
          <w:tcPr>
            <w:tcW w:w="2338" w:type="dxa"/>
          </w:tcPr>
          <w:p w14:paraId="6887CC47" w14:textId="7E92674C" w:rsidR="006F3C2F" w:rsidRPr="007841F6" w:rsidRDefault="00646128" w:rsidP="007E71EC">
            <w:pPr>
              <w:rPr>
                <w:sz w:val="24"/>
                <w:szCs w:val="24"/>
              </w:rPr>
            </w:pPr>
            <w:r w:rsidRPr="007841F6">
              <w:rPr>
                <w:sz w:val="24"/>
                <w:szCs w:val="24"/>
              </w:rPr>
              <w:t>DMDS, AMB shared drive, or logbook</w:t>
            </w:r>
          </w:p>
        </w:tc>
        <w:tc>
          <w:tcPr>
            <w:tcW w:w="2339" w:type="dxa"/>
          </w:tcPr>
          <w:p w14:paraId="3CB4B5C5" w14:textId="36CE9C03" w:rsidR="006F3C2F" w:rsidRPr="007841F6" w:rsidRDefault="00646128" w:rsidP="007E71EC">
            <w:pPr>
              <w:rPr>
                <w:sz w:val="24"/>
                <w:szCs w:val="24"/>
              </w:rPr>
            </w:pPr>
            <w:r w:rsidRPr="007841F6">
              <w:rPr>
                <w:sz w:val="24"/>
                <w:szCs w:val="24"/>
              </w:rPr>
              <w:t>Kept indefinitely</w:t>
            </w:r>
          </w:p>
        </w:tc>
        <w:tc>
          <w:tcPr>
            <w:tcW w:w="2337" w:type="dxa"/>
          </w:tcPr>
          <w:p w14:paraId="7BAE0CFF" w14:textId="0BC37669" w:rsidR="006F3C2F" w:rsidRPr="007841F6" w:rsidRDefault="00646128" w:rsidP="007E71EC">
            <w:pPr>
              <w:rPr>
                <w:sz w:val="24"/>
                <w:szCs w:val="24"/>
              </w:rPr>
            </w:pPr>
            <w:r w:rsidRPr="007841F6">
              <w:rPr>
                <w:sz w:val="24"/>
                <w:szCs w:val="24"/>
              </w:rPr>
              <w:t>AMB staff</w:t>
            </w:r>
          </w:p>
        </w:tc>
      </w:tr>
    </w:tbl>
    <w:p w14:paraId="76704345" w14:textId="3D1588A8" w:rsidR="00B639DB" w:rsidRPr="007841F6" w:rsidRDefault="00B639DB" w:rsidP="0083202A">
      <w:pPr>
        <w:pStyle w:val="Heading1"/>
        <w:tabs>
          <w:tab w:val="clear" w:pos="-1080"/>
          <w:tab w:val="clear" w:pos="-720"/>
          <w:tab w:val="clear" w:pos="0"/>
          <w:tab w:val="clear" w:pos="450"/>
          <w:tab w:val="clear" w:pos="81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s>
        <w:spacing w:before="120" w:after="120"/>
        <w:ind w:left="1440" w:hanging="1440"/>
        <w:rPr>
          <w:sz w:val="24"/>
          <w:u w:val="single"/>
        </w:rPr>
      </w:pPr>
      <w:bookmarkStart w:id="213" w:name="_Toc63257418"/>
      <w:bookmarkStart w:id="214" w:name="_Toc63839026"/>
      <w:bookmarkEnd w:id="199"/>
      <w:r w:rsidRPr="007841F6">
        <w:rPr>
          <w:sz w:val="24"/>
          <w:u w:val="single"/>
        </w:rPr>
        <w:t>Section 10:</w:t>
      </w:r>
      <w:r w:rsidRPr="007841F6">
        <w:rPr>
          <w:sz w:val="24"/>
          <w:u w:val="single"/>
        </w:rPr>
        <w:tab/>
        <w:t>Network Description (or Sampling Process Design)</w:t>
      </w:r>
      <w:bookmarkEnd w:id="213"/>
      <w:bookmarkEnd w:id="214"/>
    </w:p>
    <w:p w14:paraId="76704346" w14:textId="5216CD31" w:rsidR="00B639DB" w:rsidRPr="007841F6" w:rsidRDefault="00065676" w:rsidP="0083202A">
      <w:pPr>
        <w:spacing w:before="120" w:after="120" w:line="240" w:lineRule="auto"/>
        <w:rPr>
          <w:rFonts w:ascii="Times New Roman" w:hAnsi="Times New Roman" w:cs="Times New Roman"/>
          <w:sz w:val="24"/>
          <w:szCs w:val="24"/>
        </w:rPr>
      </w:pPr>
      <w:bookmarkStart w:id="215" w:name="_Toc19632158"/>
      <w:bookmarkStart w:id="216" w:name="_Toc19790995"/>
      <w:r w:rsidRPr="007841F6">
        <w:rPr>
          <w:rFonts w:ascii="Times New Roman" w:hAnsi="Times New Roman" w:cs="Times New Roman"/>
          <w:sz w:val="24"/>
          <w:szCs w:val="24"/>
        </w:rPr>
        <w:t>Transfer standards are used at a</w:t>
      </w:r>
      <w:r w:rsidR="00145350" w:rsidRPr="007841F6">
        <w:rPr>
          <w:rFonts w:ascii="Times New Roman" w:hAnsi="Times New Roman" w:cs="Times New Roman"/>
          <w:sz w:val="24"/>
          <w:szCs w:val="24"/>
        </w:rPr>
        <w:t xml:space="preserve">ir </w:t>
      </w:r>
      <w:r w:rsidR="00570F2E" w:rsidRPr="007841F6">
        <w:rPr>
          <w:rFonts w:ascii="Times New Roman" w:hAnsi="Times New Roman" w:cs="Times New Roman"/>
          <w:sz w:val="24"/>
          <w:szCs w:val="24"/>
        </w:rPr>
        <w:t xml:space="preserve">monitoring </w:t>
      </w:r>
      <w:r w:rsidRPr="007841F6">
        <w:rPr>
          <w:rFonts w:ascii="Times New Roman" w:hAnsi="Times New Roman" w:cs="Times New Roman"/>
          <w:sz w:val="24"/>
          <w:szCs w:val="24"/>
        </w:rPr>
        <w:t xml:space="preserve">sites, which are </w:t>
      </w:r>
      <w:r w:rsidR="00570F2E" w:rsidRPr="007841F6">
        <w:rPr>
          <w:rFonts w:ascii="Times New Roman" w:hAnsi="Times New Roman" w:cs="Times New Roman"/>
          <w:sz w:val="24"/>
          <w:szCs w:val="24"/>
        </w:rPr>
        <w:t xml:space="preserve">primarily </w:t>
      </w:r>
      <w:r w:rsidRPr="007841F6">
        <w:rPr>
          <w:rFonts w:ascii="Times New Roman" w:hAnsi="Times New Roman" w:cs="Times New Roman"/>
          <w:sz w:val="24"/>
          <w:szCs w:val="24"/>
        </w:rPr>
        <w:t>located</w:t>
      </w:r>
      <w:r w:rsidR="00B639DB" w:rsidRPr="007841F6">
        <w:rPr>
          <w:rFonts w:ascii="Times New Roman" w:hAnsi="Times New Roman" w:cs="Times New Roman"/>
          <w:sz w:val="24"/>
          <w:szCs w:val="24"/>
        </w:rPr>
        <w:t xml:space="preserve"> in population centers</w:t>
      </w:r>
      <w:r w:rsidR="0062799A" w:rsidRPr="007841F6">
        <w:rPr>
          <w:rFonts w:ascii="Times New Roman" w:hAnsi="Times New Roman" w:cs="Times New Roman"/>
          <w:sz w:val="24"/>
          <w:szCs w:val="24"/>
        </w:rPr>
        <w:t>,</w:t>
      </w:r>
      <w:r w:rsidR="00B639DB" w:rsidRPr="007841F6">
        <w:rPr>
          <w:rFonts w:ascii="Times New Roman" w:hAnsi="Times New Roman" w:cs="Times New Roman"/>
          <w:sz w:val="24"/>
          <w:szCs w:val="24"/>
        </w:rPr>
        <w:t xml:space="preserve"> per</w:t>
      </w:r>
      <w:r w:rsidR="00D11551">
        <w:rPr>
          <w:rFonts w:ascii="Times New Roman" w:hAnsi="Times New Roman" w:cs="Times New Roman"/>
          <w:sz w:val="24"/>
          <w:szCs w:val="24"/>
        </w:rPr>
        <w:t xml:space="preserve"> U.S.</w:t>
      </w:r>
      <w:r w:rsidR="00B639DB" w:rsidRPr="007841F6">
        <w:rPr>
          <w:rFonts w:ascii="Times New Roman" w:hAnsi="Times New Roman" w:cs="Times New Roman"/>
          <w:sz w:val="24"/>
          <w:szCs w:val="24"/>
        </w:rPr>
        <w:t xml:space="preserve"> EPA requirements. Additional </w:t>
      </w:r>
      <w:r w:rsidR="00145350" w:rsidRPr="007841F6">
        <w:rPr>
          <w:rFonts w:ascii="Times New Roman" w:hAnsi="Times New Roman" w:cs="Times New Roman"/>
          <w:sz w:val="24"/>
          <w:szCs w:val="24"/>
        </w:rPr>
        <w:t xml:space="preserve">sites are </w:t>
      </w:r>
      <w:r w:rsidR="00B639DB" w:rsidRPr="007841F6">
        <w:rPr>
          <w:rFonts w:ascii="Times New Roman" w:hAnsi="Times New Roman" w:cs="Times New Roman"/>
          <w:sz w:val="24"/>
          <w:szCs w:val="24"/>
        </w:rPr>
        <w:t xml:space="preserve">also </w:t>
      </w:r>
      <w:r w:rsidR="00145350" w:rsidRPr="007841F6">
        <w:rPr>
          <w:rFonts w:ascii="Times New Roman" w:hAnsi="Times New Roman" w:cs="Times New Roman"/>
          <w:sz w:val="24"/>
          <w:szCs w:val="24"/>
        </w:rPr>
        <w:t xml:space="preserve">operated to establish </w:t>
      </w:r>
      <w:r w:rsidR="00B639DB" w:rsidRPr="007841F6">
        <w:rPr>
          <w:rFonts w:ascii="Times New Roman" w:hAnsi="Times New Roman" w:cs="Times New Roman"/>
          <w:sz w:val="24"/>
          <w:szCs w:val="24"/>
        </w:rPr>
        <w:t>rural background concentrations, provide statewide as well as regional coverage, and for areas of specific interest, such as sources and near road</w:t>
      </w:r>
      <w:r w:rsidR="004E3F09" w:rsidRPr="007841F6">
        <w:rPr>
          <w:rFonts w:ascii="Times New Roman" w:hAnsi="Times New Roman" w:cs="Times New Roman"/>
          <w:sz w:val="24"/>
          <w:szCs w:val="24"/>
        </w:rPr>
        <w:t xml:space="preserve"> locations</w:t>
      </w:r>
      <w:r w:rsidR="00B639DB" w:rsidRPr="007841F6">
        <w:rPr>
          <w:rFonts w:ascii="Times New Roman" w:hAnsi="Times New Roman" w:cs="Times New Roman"/>
          <w:sz w:val="24"/>
          <w:szCs w:val="24"/>
        </w:rPr>
        <w:t>. The IDEM ANP provides information on sites and can be found at</w:t>
      </w:r>
      <w:r w:rsidR="007A0EBE" w:rsidRPr="007841F6">
        <w:rPr>
          <w:rFonts w:ascii="Times New Roman" w:hAnsi="Times New Roman" w:cs="Times New Roman"/>
          <w:sz w:val="24"/>
          <w:szCs w:val="24"/>
        </w:rPr>
        <w:t xml:space="preserve"> OAQ website on the Indiana Annual Ambient Air Monitoring Network Plan page</w:t>
      </w:r>
      <w:r w:rsidR="00B639DB" w:rsidRPr="007841F6">
        <w:rPr>
          <w:rFonts w:ascii="Times New Roman" w:hAnsi="Times New Roman" w:cs="Times New Roman"/>
          <w:sz w:val="24"/>
          <w:szCs w:val="24"/>
        </w:rPr>
        <w:t xml:space="preserve"> </w:t>
      </w:r>
      <w:hyperlink r:id="rId22" w:history="1">
        <w:bookmarkEnd w:id="215"/>
        <w:bookmarkEnd w:id="216"/>
        <w:r w:rsidR="00400018">
          <w:rPr>
            <w:rStyle w:val="Hyperlink"/>
            <w:rFonts w:ascii="Times New Roman" w:hAnsi="Times New Roman" w:cs="Times New Roman"/>
            <w:sz w:val="24"/>
            <w:szCs w:val="24"/>
          </w:rPr>
          <w:t>https://www.in.gov/idem/airquality/</w:t>
        </w:r>
      </w:hyperlink>
    </w:p>
    <w:p w14:paraId="76704347" w14:textId="418F867A" w:rsidR="00B639DB" w:rsidRPr="007841F6" w:rsidRDefault="00B639DB" w:rsidP="0083202A">
      <w:pPr>
        <w:spacing w:before="120" w:after="120" w:line="240" w:lineRule="auto"/>
        <w:rPr>
          <w:rFonts w:ascii="Times New Roman" w:hAnsi="Times New Roman" w:cs="Times New Roman"/>
          <w:sz w:val="24"/>
          <w:szCs w:val="24"/>
        </w:rPr>
      </w:pPr>
      <w:bookmarkStart w:id="217" w:name="_Toc19632159"/>
      <w:bookmarkStart w:id="218" w:name="_Toc19790996"/>
      <w:r w:rsidRPr="007841F6">
        <w:rPr>
          <w:rFonts w:ascii="Times New Roman" w:hAnsi="Times New Roman" w:cs="Times New Roman"/>
          <w:sz w:val="24"/>
          <w:szCs w:val="24"/>
        </w:rPr>
        <w:t>Network design and sampler siting is established based on 40 CFR Part 58 Appendi</w:t>
      </w:r>
      <w:r w:rsidR="00523ED4" w:rsidRPr="007841F6">
        <w:rPr>
          <w:rFonts w:ascii="Times New Roman" w:hAnsi="Times New Roman" w:cs="Times New Roman"/>
          <w:sz w:val="24"/>
          <w:szCs w:val="24"/>
        </w:rPr>
        <w:t>ces</w:t>
      </w:r>
      <w:r w:rsidRPr="007841F6">
        <w:rPr>
          <w:rFonts w:ascii="Times New Roman" w:hAnsi="Times New Roman" w:cs="Times New Roman"/>
          <w:sz w:val="24"/>
          <w:szCs w:val="24"/>
        </w:rPr>
        <w:t xml:space="preserve"> D and E and is mentioned in </w:t>
      </w:r>
      <w:r w:rsidR="00B07EA2" w:rsidRPr="007841F6">
        <w:rPr>
          <w:rFonts w:ascii="Times New Roman" w:hAnsi="Times New Roman" w:cs="Times New Roman"/>
          <w:sz w:val="24"/>
          <w:szCs w:val="24"/>
        </w:rPr>
        <w:t xml:space="preserve">other AMB </w:t>
      </w:r>
      <w:r w:rsidRPr="007841F6">
        <w:rPr>
          <w:rFonts w:ascii="Times New Roman" w:hAnsi="Times New Roman" w:cs="Times New Roman"/>
          <w:sz w:val="24"/>
          <w:szCs w:val="24"/>
        </w:rPr>
        <w:t>QAPP</w:t>
      </w:r>
      <w:r w:rsidR="00B07EA2" w:rsidRPr="007841F6">
        <w:rPr>
          <w:rFonts w:ascii="Times New Roman" w:hAnsi="Times New Roman" w:cs="Times New Roman"/>
          <w:sz w:val="24"/>
          <w:szCs w:val="24"/>
        </w:rPr>
        <w:t>s</w:t>
      </w:r>
      <w:r w:rsidRPr="007841F6">
        <w:rPr>
          <w:rFonts w:ascii="Times New Roman" w:hAnsi="Times New Roman" w:cs="Times New Roman"/>
          <w:sz w:val="24"/>
          <w:szCs w:val="24"/>
        </w:rPr>
        <w:t>.</w:t>
      </w:r>
      <w:bookmarkEnd w:id="217"/>
      <w:bookmarkEnd w:id="218"/>
    </w:p>
    <w:p w14:paraId="76704348" w14:textId="77777777" w:rsidR="003309E4" w:rsidRPr="007841F6" w:rsidRDefault="00BD636F" w:rsidP="0083202A">
      <w:pPr>
        <w:pStyle w:val="Heading1"/>
        <w:tabs>
          <w:tab w:val="clear" w:pos="-1080"/>
          <w:tab w:val="clear" w:pos="-720"/>
          <w:tab w:val="clear" w:pos="0"/>
          <w:tab w:val="clear" w:pos="450"/>
          <w:tab w:val="clear" w:pos="81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s>
        <w:spacing w:before="120" w:after="120"/>
        <w:ind w:left="1440" w:hanging="1440"/>
        <w:rPr>
          <w:sz w:val="24"/>
          <w:u w:val="single"/>
        </w:rPr>
      </w:pPr>
      <w:bookmarkStart w:id="219" w:name="_Toc19790997"/>
      <w:bookmarkStart w:id="220" w:name="_Toc63257419"/>
      <w:bookmarkStart w:id="221" w:name="_Toc63839027"/>
      <w:r w:rsidRPr="007841F6">
        <w:rPr>
          <w:sz w:val="24"/>
          <w:u w:val="single"/>
        </w:rPr>
        <w:t>Section 11:</w:t>
      </w:r>
      <w:r w:rsidRPr="007841F6">
        <w:rPr>
          <w:sz w:val="24"/>
          <w:u w:val="single"/>
        </w:rPr>
        <w:tab/>
        <w:t>Sampling Method Requirements</w:t>
      </w:r>
      <w:bookmarkEnd w:id="219"/>
      <w:bookmarkEnd w:id="220"/>
      <w:bookmarkEnd w:id="221"/>
    </w:p>
    <w:p w14:paraId="76704349" w14:textId="71E13441" w:rsidR="004A45EF" w:rsidRPr="007841F6" w:rsidRDefault="004A45EF" w:rsidP="0083202A">
      <w:pPr>
        <w:spacing w:before="120" w:after="120" w:line="240" w:lineRule="auto"/>
        <w:rPr>
          <w:rFonts w:ascii="Times New Roman" w:eastAsia="Times New Roman" w:hAnsi="Times New Roman" w:cs="Times New Roman"/>
          <w:sz w:val="24"/>
          <w:szCs w:val="24"/>
        </w:rPr>
      </w:pPr>
      <w:bookmarkStart w:id="222" w:name="_Toc19632161"/>
      <w:bookmarkStart w:id="223" w:name="_Toc19790998"/>
      <w:r w:rsidRPr="007841F6">
        <w:rPr>
          <w:rFonts w:ascii="Times New Roman" w:hAnsi="Times New Roman" w:cs="Times New Roman"/>
          <w:sz w:val="24"/>
          <w:szCs w:val="24"/>
        </w:rPr>
        <w:t xml:space="preserve">IDEM utilizes equipment </w:t>
      </w:r>
      <w:r w:rsidR="0062799A" w:rsidRPr="007841F6">
        <w:rPr>
          <w:rFonts w:ascii="Times New Roman" w:hAnsi="Times New Roman" w:cs="Times New Roman"/>
          <w:sz w:val="24"/>
          <w:szCs w:val="24"/>
        </w:rPr>
        <w:t xml:space="preserve">which </w:t>
      </w:r>
      <w:r w:rsidRPr="007841F6">
        <w:rPr>
          <w:rFonts w:ascii="Times New Roman" w:hAnsi="Times New Roman" w:cs="Times New Roman"/>
          <w:sz w:val="24"/>
          <w:szCs w:val="24"/>
        </w:rPr>
        <w:t xml:space="preserve">meets accuracy requirements and </w:t>
      </w:r>
      <w:r w:rsidR="00865314" w:rsidRPr="007841F6">
        <w:rPr>
          <w:rFonts w:ascii="Times New Roman" w:hAnsi="Times New Roman" w:cs="Times New Roman"/>
          <w:sz w:val="24"/>
          <w:szCs w:val="24"/>
        </w:rPr>
        <w:t xml:space="preserve">can </w:t>
      </w:r>
      <w:r w:rsidRPr="007841F6">
        <w:rPr>
          <w:rFonts w:ascii="Times New Roman" w:hAnsi="Times New Roman" w:cs="Times New Roman"/>
          <w:sz w:val="24"/>
          <w:szCs w:val="24"/>
        </w:rPr>
        <w:t>function for long periods of time with minimal maintenance</w:t>
      </w:r>
      <w:r w:rsidR="000D47DF" w:rsidRPr="007841F6">
        <w:rPr>
          <w:rFonts w:ascii="Times New Roman" w:hAnsi="Times New Roman" w:cs="Times New Roman"/>
          <w:sz w:val="24"/>
          <w:szCs w:val="24"/>
        </w:rPr>
        <w:t xml:space="preserve">. </w:t>
      </w:r>
      <w:r w:rsidR="00781079" w:rsidRPr="007841F6">
        <w:rPr>
          <w:rFonts w:ascii="Times New Roman" w:hAnsi="Times New Roman" w:cs="Times New Roman"/>
          <w:sz w:val="24"/>
          <w:szCs w:val="24"/>
        </w:rPr>
        <w:t>In addition, Teflon</w:t>
      </w:r>
      <w:r w:rsidR="00987020" w:rsidRPr="00987020">
        <w:rPr>
          <w:rFonts w:ascii="Times New Roman" w:hAnsi="Times New Roman" w:cs="Times New Roman"/>
          <w:sz w:val="24"/>
          <w:szCs w:val="24"/>
          <w:vertAlign w:val="superscript"/>
        </w:rPr>
        <w:t>TM</w:t>
      </w:r>
      <w:r w:rsidR="00781079" w:rsidRPr="007841F6">
        <w:rPr>
          <w:rFonts w:ascii="Times New Roman" w:hAnsi="Times New Roman" w:cs="Times New Roman"/>
          <w:sz w:val="24"/>
          <w:szCs w:val="24"/>
        </w:rPr>
        <w:t xml:space="preserve"> tubing and solenoids with Teflon</w:t>
      </w:r>
      <w:r w:rsidR="00987020" w:rsidRPr="00987020">
        <w:rPr>
          <w:rFonts w:ascii="Times New Roman" w:hAnsi="Times New Roman" w:cs="Times New Roman"/>
          <w:sz w:val="24"/>
          <w:szCs w:val="24"/>
          <w:vertAlign w:val="superscript"/>
        </w:rPr>
        <w:t>TM</w:t>
      </w:r>
      <w:r w:rsidR="00781079" w:rsidRPr="007841F6">
        <w:rPr>
          <w:rFonts w:ascii="Times New Roman" w:hAnsi="Times New Roman" w:cs="Times New Roman"/>
          <w:sz w:val="24"/>
          <w:szCs w:val="24"/>
        </w:rPr>
        <w:t xml:space="preserve"> blocks are used to connect calibrators to analyzers. </w:t>
      </w:r>
      <w:r w:rsidR="000D47DF" w:rsidRPr="007841F6">
        <w:rPr>
          <w:rFonts w:ascii="Times New Roman" w:hAnsi="Times New Roman" w:cs="Times New Roman"/>
          <w:sz w:val="24"/>
          <w:szCs w:val="24"/>
        </w:rPr>
        <w:t>Transfer standard</w:t>
      </w:r>
      <w:r w:rsidR="00131675" w:rsidRPr="007841F6">
        <w:rPr>
          <w:rFonts w:ascii="Times New Roman" w:hAnsi="Times New Roman" w:cs="Times New Roman"/>
          <w:sz w:val="24"/>
          <w:szCs w:val="24"/>
        </w:rPr>
        <w:t xml:space="preserve"> calibrators</w:t>
      </w:r>
      <w:r w:rsidR="000D47DF" w:rsidRPr="007841F6">
        <w:rPr>
          <w:rFonts w:ascii="Times New Roman" w:hAnsi="Times New Roman" w:cs="Times New Roman"/>
          <w:sz w:val="24"/>
          <w:szCs w:val="24"/>
        </w:rPr>
        <w:t xml:space="preserve"> </w:t>
      </w:r>
      <w:r w:rsidR="0062799A" w:rsidRPr="007841F6">
        <w:rPr>
          <w:rFonts w:ascii="Times New Roman" w:hAnsi="Times New Roman" w:cs="Times New Roman"/>
          <w:sz w:val="24"/>
          <w:szCs w:val="24"/>
        </w:rPr>
        <w:t>in use</w:t>
      </w:r>
      <w:r w:rsidR="004D7995" w:rsidRPr="007841F6">
        <w:rPr>
          <w:rFonts w:ascii="Times New Roman" w:hAnsi="Times New Roman" w:cs="Times New Roman"/>
          <w:sz w:val="24"/>
          <w:szCs w:val="24"/>
        </w:rPr>
        <w:t>,</w:t>
      </w:r>
      <w:r w:rsidR="0062799A" w:rsidRPr="007841F6">
        <w:rPr>
          <w:rFonts w:ascii="Times New Roman" w:hAnsi="Times New Roman" w:cs="Times New Roman"/>
          <w:sz w:val="24"/>
          <w:szCs w:val="24"/>
        </w:rPr>
        <w:t xml:space="preserve"> </w:t>
      </w:r>
      <w:r w:rsidR="004D7995" w:rsidRPr="007841F6">
        <w:rPr>
          <w:rFonts w:ascii="Times New Roman" w:hAnsi="Times New Roman" w:cs="Times New Roman"/>
          <w:sz w:val="24"/>
          <w:szCs w:val="24"/>
        </w:rPr>
        <w:t xml:space="preserve">which </w:t>
      </w:r>
      <w:r w:rsidR="000D47DF" w:rsidRPr="007841F6">
        <w:rPr>
          <w:rFonts w:ascii="Times New Roman" w:hAnsi="Times New Roman" w:cs="Times New Roman"/>
          <w:sz w:val="24"/>
          <w:szCs w:val="24"/>
        </w:rPr>
        <w:t>do not require a federal reference method or equivalent method</w:t>
      </w:r>
      <w:r w:rsidR="004D7995" w:rsidRPr="007841F6">
        <w:rPr>
          <w:rFonts w:ascii="Times New Roman" w:hAnsi="Times New Roman" w:cs="Times New Roman"/>
          <w:sz w:val="24"/>
          <w:szCs w:val="24"/>
        </w:rPr>
        <w:t>,</w:t>
      </w:r>
      <w:r w:rsidR="000D47DF" w:rsidRPr="007841F6">
        <w:rPr>
          <w:rFonts w:ascii="Times New Roman" w:hAnsi="Times New Roman" w:cs="Times New Roman"/>
          <w:sz w:val="24"/>
          <w:szCs w:val="24"/>
        </w:rPr>
        <w:t xml:space="preserve"> </w:t>
      </w:r>
      <w:r w:rsidR="0062799A" w:rsidRPr="007841F6">
        <w:rPr>
          <w:rFonts w:ascii="Times New Roman" w:hAnsi="Times New Roman" w:cs="Times New Roman"/>
          <w:sz w:val="24"/>
          <w:szCs w:val="24"/>
        </w:rPr>
        <w:t xml:space="preserve">must </w:t>
      </w:r>
      <w:r w:rsidR="000D47DF" w:rsidRPr="007841F6">
        <w:rPr>
          <w:rFonts w:ascii="Times New Roman" w:hAnsi="Times New Roman" w:cs="Times New Roman"/>
          <w:sz w:val="24"/>
          <w:szCs w:val="24"/>
        </w:rPr>
        <w:t xml:space="preserve">be calibrated, certified, or verified to </w:t>
      </w:r>
      <w:r w:rsidR="00D056CD" w:rsidRPr="007841F6">
        <w:rPr>
          <w:rFonts w:ascii="Times New Roman" w:hAnsi="Times New Roman" w:cs="Times New Roman"/>
          <w:sz w:val="24"/>
          <w:szCs w:val="24"/>
        </w:rPr>
        <w:t>a standard traceable to a</w:t>
      </w:r>
      <w:r w:rsidR="00D056CD" w:rsidRPr="007841F6">
        <w:rPr>
          <w:rFonts w:ascii="Times New Roman" w:eastAsia="Times New Roman" w:hAnsi="Times New Roman" w:cs="Times New Roman"/>
          <w:sz w:val="24"/>
          <w:szCs w:val="24"/>
        </w:rPr>
        <w:t xml:space="preserve"> </w:t>
      </w:r>
      <w:r w:rsidR="000D47DF" w:rsidRPr="007841F6">
        <w:rPr>
          <w:rFonts w:ascii="Times New Roman" w:hAnsi="Times New Roman" w:cs="Times New Roman"/>
          <w:sz w:val="24"/>
          <w:szCs w:val="24"/>
        </w:rPr>
        <w:t xml:space="preserve">NIST </w:t>
      </w:r>
      <w:r w:rsidR="00D056CD" w:rsidRPr="007841F6">
        <w:rPr>
          <w:rFonts w:ascii="Times New Roman" w:hAnsi="Times New Roman" w:cs="Times New Roman"/>
          <w:sz w:val="24"/>
          <w:szCs w:val="24"/>
        </w:rPr>
        <w:t xml:space="preserve">primary standard </w:t>
      </w:r>
      <w:r w:rsidR="007801E1" w:rsidRPr="007841F6">
        <w:rPr>
          <w:rFonts w:ascii="Times New Roman" w:eastAsia="Times New Roman" w:hAnsi="Times New Roman" w:cs="Times New Roman"/>
          <w:sz w:val="24"/>
          <w:szCs w:val="24"/>
        </w:rPr>
        <w:t xml:space="preserve">and meet any specific environmental conditions </w:t>
      </w:r>
      <w:r w:rsidR="00994EB6" w:rsidRPr="007841F6">
        <w:rPr>
          <w:rFonts w:ascii="Times New Roman" w:eastAsia="Times New Roman" w:hAnsi="Times New Roman" w:cs="Times New Roman"/>
          <w:sz w:val="24"/>
          <w:szCs w:val="24"/>
        </w:rPr>
        <w:t>as stated in this QAPP</w:t>
      </w:r>
      <w:r w:rsidR="000D47DF" w:rsidRPr="007841F6">
        <w:rPr>
          <w:rFonts w:ascii="Times New Roman" w:eastAsia="Times New Roman" w:hAnsi="Times New Roman" w:cs="Times New Roman"/>
          <w:sz w:val="24"/>
          <w:szCs w:val="24"/>
        </w:rPr>
        <w:t>.</w:t>
      </w:r>
      <w:bookmarkEnd w:id="222"/>
      <w:bookmarkEnd w:id="223"/>
      <w:r w:rsidR="0065692C" w:rsidRPr="007841F6">
        <w:rPr>
          <w:rFonts w:ascii="Times New Roman" w:eastAsia="Times New Roman" w:hAnsi="Times New Roman" w:cs="Times New Roman"/>
          <w:sz w:val="24"/>
          <w:szCs w:val="24"/>
        </w:rPr>
        <w:t xml:space="preserve"> </w:t>
      </w:r>
      <w:r w:rsidR="003B452E" w:rsidRPr="007841F6">
        <w:rPr>
          <w:rFonts w:ascii="Times New Roman" w:eastAsia="Times New Roman" w:hAnsi="Times New Roman" w:cs="Times New Roman"/>
          <w:sz w:val="24"/>
          <w:szCs w:val="24"/>
        </w:rPr>
        <w:t xml:space="preserve">Specific instructions on technical aspects and maintenance of </w:t>
      </w:r>
      <w:r w:rsidR="003B452E" w:rsidRPr="007841F6">
        <w:rPr>
          <w:rFonts w:ascii="Times New Roman" w:eastAsia="Times New Roman" w:hAnsi="Times New Roman" w:cs="Times New Roman"/>
          <w:sz w:val="24"/>
          <w:szCs w:val="24"/>
        </w:rPr>
        <w:lastRenderedPageBreak/>
        <w:t xml:space="preserve">this equipment can be found in the specific sampler’s manual as well as AMB SOPs, which are </w:t>
      </w:r>
      <w:r w:rsidR="00B73D29" w:rsidRPr="007841F6">
        <w:rPr>
          <w:rFonts w:ascii="Times New Roman" w:eastAsia="Times New Roman" w:hAnsi="Times New Roman" w:cs="Times New Roman"/>
          <w:sz w:val="24"/>
          <w:szCs w:val="24"/>
        </w:rPr>
        <w:t>available through the AMB shared computer drive and the SharePoint IDEM QA Library</w:t>
      </w:r>
      <w:r w:rsidR="003B452E" w:rsidRPr="007841F6">
        <w:rPr>
          <w:rFonts w:ascii="Times New Roman" w:eastAsia="Times New Roman" w:hAnsi="Times New Roman" w:cs="Times New Roman"/>
          <w:sz w:val="24"/>
          <w:szCs w:val="24"/>
        </w:rPr>
        <w:t>.</w:t>
      </w:r>
    </w:p>
    <w:p w14:paraId="7670434A" w14:textId="77777777" w:rsidR="00797C29" w:rsidRPr="007841F6" w:rsidRDefault="00BD636F" w:rsidP="0083202A">
      <w:pPr>
        <w:pStyle w:val="Heading1"/>
        <w:tabs>
          <w:tab w:val="clear" w:pos="-1080"/>
          <w:tab w:val="clear" w:pos="-720"/>
          <w:tab w:val="clear" w:pos="0"/>
          <w:tab w:val="clear" w:pos="450"/>
          <w:tab w:val="clear" w:pos="81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s>
        <w:spacing w:before="120" w:after="120"/>
        <w:ind w:left="1440" w:hanging="1440"/>
        <w:rPr>
          <w:sz w:val="24"/>
          <w:u w:val="single"/>
        </w:rPr>
      </w:pPr>
      <w:bookmarkStart w:id="224" w:name="_Toc63257420"/>
      <w:bookmarkStart w:id="225" w:name="_Toc63839028"/>
      <w:r w:rsidRPr="007841F6">
        <w:rPr>
          <w:sz w:val="24"/>
          <w:u w:val="single"/>
        </w:rPr>
        <w:t>Section 12:</w:t>
      </w:r>
      <w:r w:rsidR="008835E2" w:rsidRPr="007841F6">
        <w:rPr>
          <w:sz w:val="24"/>
          <w:u w:val="single"/>
        </w:rPr>
        <w:tab/>
      </w:r>
      <w:r w:rsidR="003309E4" w:rsidRPr="007841F6">
        <w:rPr>
          <w:sz w:val="24"/>
          <w:u w:val="single"/>
        </w:rPr>
        <w:t>Sa</w:t>
      </w:r>
      <w:r w:rsidR="008835E2" w:rsidRPr="007841F6">
        <w:rPr>
          <w:sz w:val="24"/>
          <w:u w:val="single"/>
        </w:rPr>
        <w:t>mpl</w:t>
      </w:r>
      <w:r w:rsidR="00EF4C1B" w:rsidRPr="007841F6">
        <w:rPr>
          <w:sz w:val="24"/>
          <w:u w:val="single"/>
        </w:rPr>
        <w:t>e</w:t>
      </w:r>
      <w:r w:rsidR="008835E2" w:rsidRPr="007841F6">
        <w:rPr>
          <w:sz w:val="24"/>
          <w:u w:val="single"/>
        </w:rPr>
        <w:t xml:space="preserve"> Handling and Custody</w:t>
      </w:r>
      <w:bookmarkEnd w:id="224"/>
      <w:bookmarkEnd w:id="225"/>
    </w:p>
    <w:p w14:paraId="7670434B" w14:textId="09F67665" w:rsidR="00E830C7" w:rsidRPr="007841F6" w:rsidRDefault="0062799A" w:rsidP="0083202A">
      <w:pPr>
        <w:spacing w:before="120" w:after="120" w:line="240" w:lineRule="auto"/>
        <w:rPr>
          <w:rFonts w:ascii="Times New Roman" w:hAnsi="Times New Roman" w:cs="Times New Roman"/>
          <w:sz w:val="24"/>
          <w:szCs w:val="24"/>
        </w:rPr>
      </w:pPr>
      <w:bookmarkStart w:id="226" w:name="_Toc19632163"/>
      <w:bookmarkStart w:id="227" w:name="_Toc19791000"/>
      <w:r w:rsidRPr="007841F6">
        <w:rPr>
          <w:rFonts w:ascii="Times New Roman" w:hAnsi="Times New Roman" w:cs="Times New Roman"/>
          <w:sz w:val="24"/>
          <w:szCs w:val="24"/>
        </w:rPr>
        <w:t xml:space="preserve">Documentation is maintained </w:t>
      </w:r>
      <w:r w:rsidR="006250FE" w:rsidRPr="007841F6">
        <w:rPr>
          <w:rFonts w:ascii="Times New Roman" w:hAnsi="Times New Roman" w:cs="Times New Roman"/>
          <w:sz w:val="24"/>
          <w:szCs w:val="24"/>
        </w:rPr>
        <w:t xml:space="preserve">for </w:t>
      </w:r>
      <w:r w:rsidRPr="007841F6">
        <w:rPr>
          <w:rFonts w:ascii="Times New Roman" w:hAnsi="Times New Roman" w:cs="Times New Roman"/>
          <w:sz w:val="24"/>
          <w:szCs w:val="24"/>
        </w:rPr>
        <w:t>a</w:t>
      </w:r>
      <w:r w:rsidR="00E830C7" w:rsidRPr="007841F6">
        <w:rPr>
          <w:rFonts w:ascii="Times New Roman" w:hAnsi="Times New Roman" w:cs="Times New Roman"/>
          <w:sz w:val="24"/>
          <w:szCs w:val="24"/>
        </w:rPr>
        <w:t xml:space="preserve">ny </w:t>
      </w:r>
      <w:r w:rsidR="006A651A" w:rsidRPr="007841F6">
        <w:rPr>
          <w:rFonts w:ascii="Times New Roman" w:hAnsi="Times New Roman" w:cs="Times New Roman"/>
          <w:sz w:val="24"/>
          <w:szCs w:val="24"/>
        </w:rPr>
        <w:t xml:space="preserve">air monitoring program </w:t>
      </w:r>
      <w:r w:rsidR="00E830C7" w:rsidRPr="007841F6">
        <w:rPr>
          <w:rFonts w:ascii="Times New Roman" w:hAnsi="Times New Roman" w:cs="Times New Roman"/>
          <w:sz w:val="24"/>
          <w:szCs w:val="24"/>
        </w:rPr>
        <w:t xml:space="preserve">equipment </w:t>
      </w:r>
      <w:r w:rsidR="006250FE" w:rsidRPr="007841F6">
        <w:rPr>
          <w:rFonts w:ascii="Times New Roman" w:hAnsi="Times New Roman" w:cs="Times New Roman"/>
          <w:sz w:val="24"/>
          <w:szCs w:val="24"/>
        </w:rPr>
        <w:t xml:space="preserve">which </w:t>
      </w:r>
      <w:r w:rsidR="00E830C7" w:rsidRPr="007841F6">
        <w:rPr>
          <w:rFonts w:ascii="Times New Roman" w:hAnsi="Times New Roman" w:cs="Times New Roman"/>
          <w:sz w:val="24"/>
          <w:szCs w:val="24"/>
        </w:rPr>
        <w:t xml:space="preserve">perform calibrations, spans, zeroes, QC checks, </w:t>
      </w:r>
      <w:r w:rsidR="00F24597" w:rsidRPr="007841F6">
        <w:rPr>
          <w:rFonts w:ascii="Times New Roman" w:hAnsi="Times New Roman" w:cs="Times New Roman"/>
          <w:sz w:val="24"/>
          <w:szCs w:val="24"/>
        </w:rPr>
        <w:t>audits, or any work impact</w:t>
      </w:r>
      <w:r w:rsidR="006A651A" w:rsidRPr="007841F6">
        <w:rPr>
          <w:rFonts w:ascii="Times New Roman" w:hAnsi="Times New Roman" w:cs="Times New Roman"/>
          <w:sz w:val="24"/>
          <w:szCs w:val="24"/>
        </w:rPr>
        <w:t>ing</w:t>
      </w:r>
      <w:r w:rsidR="00F24597" w:rsidRPr="007841F6">
        <w:rPr>
          <w:rFonts w:ascii="Times New Roman" w:hAnsi="Times New Roman" w:cs="Times New Roman"/>
          <w:sz w:val="24"/>
          <w:szCs w:val="24"/>
        </w:rPr>
        <w:t xml:space="preserve"> data collection</w:t>
      </w:r>
      <w:r w:rsidR="00E830C7" w:rsidRPr="007841F6">
        <w:rPr>
          <w:rFonts w:ascii="Times New Roman" w:hAnsi="Times New Roman" w:cs="Times New Roman"/>
          <w:sz w:val="24"/>
          <w:szCs w:val="24"/>
        </w:rPr>
        <w:t xml:space="preserve">. </w:t>
      </w:r>
      <w:r w:rsidR="006A651A" w:rsidRPr="007841F6">
        <w:rPr>
          <w:rFonts w:ascii="Times New Roman" w:hAnsi="Times New Roman" w:cs="Times New Roman"/>
          <w:sz w:val="24"/>
          <w:szCs w:val="24"/>
        </w:rPr>
        <w:t>For each item, a</w:t>
      </w:r>
      <w:r w:rsidR="00E830C7" w:rsidRPr="007841F6">
        <w:rPr>
          <w:rFonts w:ascii="Times New Roman" w:hAnsi="Times New Roman" w:cs="Times New Roman"/>
          <w:sz w:val="24"/>
          <w:szCs w:val="24"/>
        </w:rPr>
        <w:t xml:space="preserve"> certification file </w:t>
      </w:r>
      <w:r w:rsidRPr="007841F6">
        <w:rPr>
          <w:rFonts w:ascii="Times New Roman" w:hAnsi="Times New Roman" w:cs="Times New Roman"/>
          <w:sz w:val="24"/>
          <w:szCs w:val="24"/>
        </w:rPr>
        <w:t xml:space="preserve">is </w:t>
      </w:r>
      <w:r w:rsidR="00E830C7" w:rsidRPr="007841F6">
        <w:rPr>
          <w:rFonts w:ascii="Times New Roman" w:hAnsi="Times New Roman" w:cs="Times New Roman"/>
          <w:sz w:val="24"/>
          <w:szCs w:val="24"/>
        </w:rPr>
        <w:t>kept and stored in the QA</w:t>
      </w:r>
      <w:r w:rsidR="00B26F89" w:rsidRPr="007841F6">
        <w:rPr>
          <w:rFonts w:ascii="Times New Roman" w:hAnsi="Times New Roman" w:cs="Times New Roman"/>
          <w:sz w:val="24"/>
          <w:szCs w:val="24"/>
        </w:rPr>
        <w:t>S</w:t>
      </w:r>
      <w:r w:rsidR="008B2DD9" w:rsidRPr="007841F6">
        <w:rPr>
          <w:rFonts w:ascii="Times New Roman" w:hAnsi="Times New Roman" w:cs="Times New Roman"/>
          <w:sz w:val="24"/>
          <w:szCs w:val="24"/>
        </w:rPr>
        <w:t xml:space="preserve"> </w:t>
      </w:r>
      <w:r w:rsidR="00C34C90" w:rsidRPr="007841F6">
        <w:rPr>
          <w:rFonts w:ascii="Times New Roman" w:hAnsi="Times New Roman" w:cs="Times New Roman"/>
          <w:sz w:val="24"/>
          <w:szCs w:val="24"/>
        </w:rPr>
        <w:t>l</w:t>
      </w:r>
      <w:r w:rsidR="00E830C7" w:rsidRPr="007841F6">
        <w:rPr>
          <w:rFonts w:ascii="Times New Roman" w:hAnsi="Times New Roman" w:cs="Times New Roman"/>
          <w:sz w:val="24"/>
          <w:szCs w:val="24"/>
        </w:rPr>
        <w:t>aboratory and on the AMB</w:t>
      </w:r>
      <w:r w:rsidR="004E3F09" w:rsidRPr="007841F6">
        <w:rPr>
          <w:rFonts w:ascii="Times New Roman" w:hAnsi="Times New Roman" w:cs="Times New Roman"/>
          <w:sz w:val="24"/>
          <w:szCs w:val="24"/>
        </w:rPr>
        <w:t xml:space="preserve"> computer</w:t>
      </w:r>
      <w:r w:rsidR="00E830C7" w:rsidRPr="007841F6">
        <w:rPr>
          <w:rFonts w:ascii="Times New Roman" w:hAnsi="Times New Roman" w:cs="Times New Roman"/>
          <w:sz w:val="24"/>
          <w:szCs w:val="24"/>
        </w:rPr>
        <w:t xml:space="preserve"> shared drive.</w:t>
      </w:r>
      <w:r w:rsidR="00927439" w:rsidRPr="007841F6">
        <w:rPr>
          <w:rFonts w:ascii="Times New Roman" w:hAnsi="Times New Roman" w:cs="Times New Roman"/>
          <w:sz w:val="24"/>
          <w:szCs w:val="24"/>
        </w:rPr>
        <w:t xml:space="preserve"> A </w:t>
      </w:r>
      <w:r w:rsidR="007F01F7">
        <w:rPr>
          <w:rFonts w:ascii="Times New Roman" w:hAnsi="Times New Roman" w:cs="Times New Roman"/>
          <w:sz w:val="24"/>
          <w:szCs w:val="24"/>
        </w:rPr>
        <w:t>calibration/</w:t>
      </w:r>
      <w:r w:rsidR="00927439" w:rsidRPr="007841F6">
        <w:rPr>
          <w:rFonts w:ascii="Times New Roman" w:hAnsi="Times New Roman" w:cs="Times New Roman"/>
          <w:sz w:val="24"/>
          <w:szCs w:val="24"/>
        </w:rPr>
        <w:t>certification</w:t>
      </w:r>
      <w:r w:rsidR="007F01F7">
        <w:rPr>
          <w:rFonts w:ascii="Times New Roman" w:hAnsi="Times New Roman" w:cs="Times New Roman"/>
          <w:sz w:val="24"/>
          <w:szCs w:val="24"/>
        </w:rPr>
        <w:t>/verification</w:t>
      </w:r>
      <w:r w:rsidR="00927439" w:rsidRPr="007841F6">
        <w:rPr>
          <w:rFonts w:ascii="Times New Roman" w:hAnsi="Times New Roman" w:cs="Times New Roman"/>
          <w:sz w:val="24"/>
          <w:szCs w:val="24"/>
        </w:rPr>
        <w:t xml:space="preserve"> sticker detailing </w:t>
      </w:r>
      <w:r w:rsidR="00994EB6" w:rsidRPr="007841F6">
        <w:rPr>
          <w:rFonts w:ascii="Times New Roman" w:hAnsi="Times New Roman" w:cs="Times New Roman"/>
          <w:sz w:val="24"/>
          <w:szCs w:val="24"/>
        </w:rPr>
        <w:t xml:space="preserve">the </w:t>
      </w:r>
      <w:r w:rsidR="00927439" w:rsidRPr="007841F6">
        <w:rPr>
          <w:rFonts w:ascii="Times New Roman" w:hAnsi="Times New Roman" w:cs="Times New Roman"/>
          <w:sz w:val="24"/>
          <w:szCs w:val="24"/>
        </w:rPr>
        <w:t>date</w:t>
      </w:r>
      <w:r w:rsidR="00994EB6" w:rsidRPr="007841F6">
        <w:rPr>
          <w:rFonts w:ascii="Times New Roman" w:hAnsi="Times New Roman" w:cs="Times New Roman"/>
          <w:sz w:val="24"/>
          <w:szCs w:val="24"/>
        </w:rPr>
        <w:t xml:space="preserve"> checked</w:t>
      </w:r>
      <w:r w:rsidR="00927439" w:rsidRPr="007841F6">
        <w:rPr>
          <w:rFonts w:ascii="Times New Roman" w:hAnsi="Times New Roman" w:cs="Times New Roman"/>
          <w:sz w:val="24"/>
          <w:szCs w:val="24"/>
        </w:rPr>
        <w:t xml:space="preserve">, when </w:t>
      </w:r>
      <w:r w:rsidRPr="007841F6">
        <w:rPr>
          <w:rFonts w:ascii="Times New Roman" w:hAnsi="Times New Roman" w:cs="Times New Roman"/>
          <w:sz w:val="24"/>
          <w:szCs w:val="24"/>
        </w:rPr>
        <w:t xml:space="preserve">the next check </w:t>
      </w:r>
      <w:r w:rsidR="00927439" w:rsidRPr="007841F6">
        <w:rPr>
          <w:rFonts w:ascii="Times New Roman" w:hAnsi="Times New Roman" w:cs="Times New Roman"/>
          <w:sz w:val="24"/>
          <w:szCs w:val="24"/>
        </w:rPr>
        <w:t>is due, and other vital information is placed on the equipment</w:t>
      </w:r>
      <w:r w:rsidRPr="007841F6">
        <w:rPr>
          <w:rFonts w:ascii="Times New Roman" w:hAnsi="Times New Roman" w:cs="Times New Roman"/>
          <w:sz w:val="24"/>
          <w:szCs w:val="24"/>
        </w:rPr>
        <w:t>,</w:t>
      </w:r>
      <w:r w:rsidR="00927439" w:rsidRPr="007841F6">
        <w:rPr>
          <w:rFonts w:ascii="Times New Roman" w:hAnsi="Times New Roman" w:cs="Times New Roman"/>
          <w:sz w:val="24"/>
          <w:szCs w:val="24"/>
        </w:rPr>
        <w:t xml:space="preserve"> </w:t>
      </w:r>
      <w:r w:rsidRPr="007841F6">
        <w:rPr>
          <w:rFonts w:ascii="Times New Roman" w:hAnsi="Times New Roman" w:cs="Times New Roman"/>
          <w:sz w:val="24"/>
          <w:szCs w:val="24"/>
        </w:rPr>
        <w:t xml:space="preserve">the </w:t>
      </w:r>
      <w:r w:rsidR="00927439" w:rsidRPr="007841F6">
        <w:rPr>
          <w:rFonts w:ascii="Times New Roman" w:hAnsi="Times New Roman" w:cs="Times New Roman"/>
          <w:sz w:val="24"/>
          <w:szCs w:val="24"/>
        </w:rPr>
        <w:t>paperwork</w:t>
      </w:r>
      <w:r w:rsidRPr="007841F6">
        <w:rPr>
          <w:rFonts w:ascii="Times New Roman" w:hAnsi="Times New Roman" w:cs="Times New Roman"/>
          <w:sz w:val="24"/>
          <w:szCs w:val="24"/>
        </w:rPr>
        <w:t>, or both; and</w:t>
      </w:r>
      <w:r w:rsidR="00927439" w:rsidRPr="007841F6">
        <w:rPr>
          <w:rFonts w:ascii="Times New Roman" w:hAnsi="Times New Roman" w:cs="Times New Roman"/>
          <w:sz w:val="24"/>
          <w:szCs w:val="24"/>
        </w:rPr>
        <w:t xml:space="preserve"> is provided to the </w:t>
      </w:r>
      <w:r w:rsidRPr="007841F6">
        <w:rPr>
          <w:rFonts w:ascii="Times New Roman" w:hAnsi="Times New Roman" w:cs="Times New Roman"/>
          <w:sz w:val="24"/>
          <w:szCs w:val="24"/>
        </w:rPr>
        <w:t xml:space="preserve">equipment </w:t>
      </w:r>
      <w:r w:rsidR="00927439" w:rsidRPr="007841F6">
        <w:rPr>
          <w:rFonts w:ascii="Times New Roman" w:hAnsi="Times New Roman" w:cs="Times New Roman"/>
          <w:sz w:val="24"/>
          <w:szCs w:val="24"/>
        </w:rPr>
        <w:t xml:space="preserve">user. </w:t>
      </w:r>
      <w:r w:rsidR="000B2DB6" w:rsidRPr="007841F6">
        <w:rPr>
          <w:rFonts w:ascii="Times New Roman" w:hAnsi="Times New Roman" w:cs="Times New Roman"/>
          <w:sz w:val="24"/>
          <w:szCs w:val="24"/>
        </w:rPr>
        <w:t>Staff</w:t>
      </w:r>
      <w:r w:rsidR="00F24597" w:rsidRPr="007841F6">
        <w:rPr>
          <w:rFonts w:ascii="Times New Roman" w:hAnsi="Times New Roman" w:cs="Times New Roman"/>
          <w:sz w:val="24"/>
          <w:szCs w:val="24"/>
        </w:rPr>
        <w:t xml:space="preserve"> </w:t>
      </w:r>
      <w:r w:rsidRPr="007841F6">
        <w:rPr>
          <w:rFonts w:ascii="Times New Roman" w:hAnsi="Times New Roman" w:cs="Times New Roman"/>
          <w:sz w:val="24"/>
          <w:szCs w:val="24"/>
        </w:rPr>
        <w:t xml:space="preserve">are </w:t>
      </w:r>
      <w:r w:rsidR="00F24597" w:rsidRPr="007841F6">
        <w:rPr>
          <w:rFonts w:ascii="Times New Roman" w:hAnsi="Times New Roman" w:cs="Times New Roman"/>
          <w:sz w:val="24"/>
          <w:szCs w:val="24"/>
        </w:rPr>
        <w:t>responsib</w:t>
      </w:r>
      <w:r w:rsidRPr="007841F6">
        <w:rPr>
          <w:rFonts w:ascii="Times New Roman" w:hAnsi="Times New Roman" w:cs="Times New Roman"/>
          <w:sz w:val="24"/>
          <w:szCs w:val="24"/>
        </w:rPr>
        <w:t xml:space="preserve">le for ensuring </w:t>
      </w:r>
      <w:r w:rsidR="00F24597" w:rsidRPr="007841F6">
        <w:rPr>
          <w:rFonts w:ascii="Times New Roman" w:hAnsi="Times New Roman" w:cs="Times New Roman"/>
          <w:sz w:val="24"/>
          <w:szCs w:val="24"/>
        </w:rPr>
        <w:t>equipment meets deadlines and no adjustments are made to void the QAS</w:t>
      </w:r>
      <w:r w:rsidR="004E3F09" w:rsidRPr="007841F6">
        <w:rPr>
          <w:rFonts w:ascii="Times New Roman" w:hAnsi="Times New Roman" w:cs="Times New Roman"/>
          <w:sz w:val="24"/>
          <w:szCs w:val="24"/>
        </w:rPr>
        <w:t xml:space="preserve"> c</w:t>
      </w:r>
      <w:r w:rsidR="00F24597" w:rsidRPr="007841F6">
        <w:rPr>
          <w:rFonts w:ascii="Times New Roman" w:hAnsi="Times New Roman" w:cs="Times New Roman"/>
          <w:sz w:val="24"/>
          <w:szCs w:val="24"/>
        </w:rPr>
        <w:t>alibration</w:t>
      </w:r>
      <w:r w:rsidR="004E3F09" w:rsidRPr="007841F6">
        <w:rPr>
          <w:rFonts w:ascii="Times New Roman" w:hAnsi="Times New Roman" w:cs="Times New Roman"/>
          <w:sz w:val="24"/>
          <w:szCs w:val="24"/>
        </w:rPr>
        <w:t xml:space="preserve">, </w:t>
      </w:r>
      <w:r w:rsidR="00F24597" w:rsidRPr="007841F6">
        <w:rPr>
          <w:rFonts w:ascii="Times New Roman" w:hAnsi="Times New Roman" w:cs="Times New Roman"/>
          <w:sz w:val="24"/>
          <w:szCs w:val="24"/>
        </w:rPr>
        <w:t>certification</w:t>
      </w:r>
      <w:r w:rsidR="004E3F09" w:rsidRPr="007841F6">
        <w:rPr>
          <w:rFonts w:ascii="Times New Roman" w:hAnsi="Times New Roman" w:cs="Times New Roman"/>
          <w:sz w:val="24"/>
          <w:szCs w:val="24"/>
        </w:rPr>
        <w:t xml:space="preserve">, or </w:t>
      </w:r>
      <w:r w:rsidR="00F24597" w:rsidRPr="007841F6">
        <w:rPr>
          <w:rFonts w:ascii="Times New Roman" w:hAnsi="Times New Roman" w:cs="Times New Roman"/>
          <w:sz w:val="24"/>
          <w:szCs w:val="24"/>
        </w:rPr>
        <w:t xml:space="preserve">verification. QAS </w:t>
      </w:r>
      <w:r w:rsidR="004E3F09" w:rsidRPr="007841F6">
        <w:rPr>
          <w:rFonts w:ascii="Times New Roman" w:hAnsi="Times New Roman" w:cs="Times New Roman"/>
          <w:sz w:val="24"/>
          <w:szCs w:val="24"/>
        </w:rPr>
        <w:t xml:space="preserve">staff </w:t>
      </w:r>
      <w:r w:rsidR="00F24597" w:rsidRPr="007841F6">
        <w:rPr>
          <w:rFonts w:ascii="Times New Roman" w:hAnsi="Times New Roman" w:cs="Times New Roman"/>
          <w:sz w:val="24"/>
          <w:szCs w:val="24"/>
        </w:rPr>
        <w:t>do have the authority to require additional checks</w:t>
      </w:r>
      <w:r w:rsidRPr="007841F6">
        <w:rPr>
          <w:rFonts w:ascii="Times New Roman" w:hAnsi="Times New Roman" w:cs="Times New Roman"/>
          <w:sz w:val="24"/>
          <w:szCs w:val="24"/>
        </w:rPr>
        <w:t>,</w:t>
      </w:r>
      <w:r w:rsidR="00F24597" w:rsidRPr="007841F6">
        <w:rPr>
          <w:rFonts w:ascii="Times New Roman" w:hAnsi="Times New Roman" w:cs="Times New Roman"/>
          <w:sz w:val="24"/>
          <w:szCs w:val="24"/>
        </w:rPr>
        <w:t xml:space="preserve"> if needed.</w:t>
      </w:r>
      <w:bookmarkEnd w:id="226"/>
      <w:bookmarkEnd w:id="227"/>
    </w:p>
    <w:p w14:paraId="7670434D" w14:textId="77777777" w:rsidR="00F24597" w:rsidRPr="007841F6" w:rsidRDefault="00BD636F" w:rsidP="0083202A">
      <w:pPr>
        <w:pStyle w:val="Heading1"/>
        <w:tabs>
          <w:tab w:val="clear" w:pos="-1080"/>
          <w:tab w:val="clear" w:pos="-720"/>
          <w:tab w:val="clear" w:pos="0"/>
          <w:tab w:val="clear" w:pos="450"/>
          <w:tab w:val="clear" w:pos="81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s>
        <w:spacing w:before="120" w:after="120"/>
        <w:ind w:left="1440" w:hanging="1440"/>
        <w:rPr>
          <w:sz w:val="24"/>
          <w:u w:val="single"/>
        </w:rPr>
      </w:pPr>
      <w:bookmarkStart w:id="228" w:name="_Toc63257421"/>
      <w:bookmarkStart w:id="229" w:name="_Toc63839029"/>
      <w:r w:rsidRPr="007841F6">
        <w:rPr>
          <w:sz w:val="24"/>
          <w:u w:val="single"/>
        </w:rPr>
        <w:t>Section 13:</w:t>
      </w:r>
      <w:r w:rsidR="008835E2" w:rsidRPr="007841F6">
        <w:rPr>
          <w:sz w:val="24"/>
          <w:u w:val="single"/>
        </w:rPr>
        <w:tab/>
        <w:t>Analytical Methods</w:t>
      </w:r>
      <w:bookmarkEnd w:id="228"/>
      <w:bookmarkEnd w:id="229"/>
    </w:p>
    <w:p w14:paraId="5D485C42" w14:textId="482D7FC6" w:rsidR="00CE7FE1" w:rsidRDefault="00927439" w:rsidP="0083202A">
      <w:pPr>
        <w:spacing w:before="120" w:after="120" w:line="240" w:lineRule="auto"/>
        <w:rPr>
          <w:rFonts w:ascii="Times New Roman" w:hAnsi="Times New Roman" w:cs="Times New Roman"/>
          <w:sz w:val="24"/>
          <w:szCs w:val="24"/>
        </w:rPr>
      </w:pPr>
      <w:bookmarkStart w:id="230" w:name="_Toc19632165"/>
      <w:bookmarkStart w:id="231" w:name="_Toc19791002"/>
      <w:r w:rsidRPr="007841F6">
        <w:rPr>
          <w:rFonts w:ascii="Times New Roman" w:hAnsi="Times New Roman" w:cs="Times New Roman"/>
          <w:sz w:val="24"/>
          <w:szCs w:val="24"/>
        </w:rPr>
        <w:t>Most</w:t>
      </w:r>
      <w:r w:rsidR="007266A3" w:rsidRPr="007841F6">
        <w:rPr>
          <w:rFonts w:ascii="Times New Roman" w:hAnsi="Times New Roman" w:cs="Times New Roman"/>
          <w:sz w:val="24"/>
          <w:szCs w:val="24"/>
        </w:rPr>
        <w:t>,</w:t>
      </w:r>
      <w:r w:rsidRPr="007841F6">
        <w:rPr>
          <w:rFonts w:ascii="Times New Roman" w:hAnsi="Times New Roman" w:cs="Times New Roman"/>
          <w:sz w:val="24"/>
          <w:szCs w:val="24"/>
        </w:rPr>
        <w:t xml:space="preserve"> if not all</w:t>
      </w:r>
      <w:r w:rsidR="007266A3" w:rsidRPr="007841F6">
        <w:rPr>
          <w:rFonts w:ascii="Times New Roman" w:hAnsi="Times New Roman" w:cs="Times New Roman"/>
          <w:sz w:val="24"/>
          <w:szCs w:val="24"/>
        </w:rPr>
        <w:t>,</w:t>
      </w:r>
      <w:r w:rsidRPr="007841F6">
        <w:rPr>
          <w:rFonts w:ascii="Times New Roman" w:hAnsi="Times New Roman" w:cs="Times New Roman"/>
          <w:sz w:val="24"/>
          <w:szCs w:val="24"/>
        </w:rPr>
        <w:t xml:space="preserve"> of the calibration</w:t>
      </w:r>
      <w:r w:rsidR="004E3F09" w:rsidRPr="007841F6">
        <w:rPr>
          <w:rFonts w:ascii="Times New Roman" w:hAnsi="Times New Roman" w:cs="Times New Roman"/>
          <w:sz w:val="24"/>
          <w:szCs w:val="24"/>
        </w:rPr>
        <w:t xml:space="preserve">, </w:t>
      </w:r>
      <w:r w:rsidRPr="007841F6">
        <w:rPr>
          <w:rFonts w:ascii="Times New Roman" w:hAnsi="Times New Roman" w:cs="Times New Roman"/>
          <w:sz w:val="24"/>
          <w:szCs w:val="24"/>
        </w:rPr>
        <w:t>certification</w:t>
      </w:r>
      <w:r w:rsidR="004E3F09" w:rsidRPr="007841F6">
        <w:rPr>
          <w:rFonts w:ascii="Times New Roman" w:hAnsi="Times New Roman" w:cs="Times New Roman"/>
          <w:sz w:val="24"/>
          <w:szCs w:val="24"/>
        </w:rPr>
        <w:t xml:space="preserve">, or </w:t>
      </w:r>
      <w:r w:rsidRPr="007841F6">
        <w:rPr>
          <w:rFonts w:ascii="Times New Roman" w:hAnsi="Times New Roman" w:cs="Times New Roman"/>
          <w:sz w:val="24"/>
          <w:szCs w:val="24"/>
        </w:rPr>
        <w:t xml:space="preserve">verification processes </w:t>
      </w:r>
      <w:r w:rsidR="002F7AC1">
        <w:rPr>
          <w:rFonts w:ascii="Times New Roman" w:hAnsi="Times New Roman" w:cs="Times New Roman"/>
          <w:sz w:val="24"/>
          <w:szCs w:val="24"/>
        </w:rPr>
        <w:t xml:space="preserve">are performed in the QAS laboratory. The QAS instruments to perform this work are kept in the QAS laboratory and not taken into the field. The QAS has portable TSs, which </w:t>
      </w:r>
      <w:r w:rsidR="00E256FA">
        <w:rPr>
          <w:rFonts w:ascii="Times New Roman" w:hAnsi="Times New Roman" w:cs="Times New Roman"/>
          <w:sz w:val="24"/>
          <w:szCs w:val="24"/>
        </w:rPr>
        <w:t>are</w:t>
      </w:r>
      <w:r w:rsidR="002F7AC1">
        <w:rPr>
          <w:rFonts w:ascii="Times New Roman" w:hAnsi="Times New Roman" w:cs="Times New Roman"/>
          <w:sz w:val="24"/>
          <w:szCs w:val="24"/>
        </w:rPr>
        <w:t xml:space="preserve"> brought to the QAS laboratory for the check to be performed but </w:t>
      </w:r>
      <w:r w:rsidR="00E256FA">
        <w:rPr>
          <w:rFonts w:ascii="Times New Roman" w:hAnsi="Times New Roman" w:cs="Times New Roman"/>
          <w:sz w:val="24"/>
          <w:szCs w:val="24"/>
        </w:rPr>
        <w:t>are</w:t>
      </w:r>
      <w:r w:rsidR="002F7AC1">
        <w:rPr>
          <w:rFonts w:ascii="Times New Roman" w:hAnsi="Times New Roman" w:cs="Times New Roman"/>
          <w:sz w:val="24"/>
          <w:szCs w:val="24"/>
        </w:rPr>
        <w:t xml:space="preserve"> kept at the laboratory until </w:t>
      </w:r>
      <w:r w:rsidR="00E256FA">
        <w:rPr>
          <w:rFonts w:ascii="Times New Roman" w:hAnsi="Times New Roman" w:cs="Times New Roman"/>
          <w:sz w:val="24"/>
          <w:szCs w:val="24"/>
        </w:rPr>
        <w:t>they are</w:t>
      </w:r>
      <w:r w:rsidR="002F7AC1">
        <w:rPr>
          <w:rFonts w:ascii="Times New Roman" w:hAnsi="Times New Roman" w:cs="Times New Roman"/>
          <w:sz w:val="24"/>
          <w:szCs w:val="24"/>
        </w:rPr>
        <w:t xml:space="preserve"> needed to perform a field check. The AMSs equipment is brought to the QAS laboratory for checks, but once the check is completed and valid, then it is either taken to an air monitoring site and kept there (designated as a stationary TS) or kept in the AMSs </w:t>
      </w:r>
      <w:r w:rsidR="00CE7FE1">
        <w:rPr>
          <w:rFonts w:ascii="Times New Roman" w:hAnsi="Times New Roman" w:cs="Times New Roman"/>
          <w:sz w:val="24"/>
          <w:szCs w:val="24"/>
        </w:rPr>
        <w:t xml:space="preserve">laboratory until it is needed for a field check. Any equipment that the ATS has checked is </w:t>
      </w:r>
      <w:r w:rsidR="000551DD">
        <w:rPr>
          <w:rFonts w:ascii="Times New Roman" w:hAnsi="Times New Roman" w:cs="Times New Roman"/>
          <w:sz w:val="24"/>
          <w:szCs w:val="24"/>
        </w:rPr>
        <w:t>kept</w:t>
      </w:r>
      <w:r w:rsidR="00CE7FE1">
        <w:rPr>
          <w:rFonts w:ascii="Times New Roman" w:hAnsi="Times New Roman" w:cs="Times New Roman"/>
          <w:sz w:val="24"/>
          <w:szCs w:val="24"/>
        </w:rPr>
        <w:t xml:space="preserve"> in their ATS clean room or laboratory until it needs checked, then it is brought to the QAS</w:t>
      </w:r>
      <w:r w:rsidR="00D31995">
        <w:rPr>
          <w:rFonts w:ascii="Times New Roman" w:hAnsi="Times New Roman" w:cs="Times New Roman"/>
          <w:sz w:val="24"/>
          <w:szCs w:val="24"/>
        </w:rPr>
        <w:t xml:space="preserve"> </w:t>
      </w:r>
      <w:r w:rsidR="00CE7FE1">
        <w:rPr>
          <w:rFonts w:ascii="Times New Roman" w:hAnsi="Times New Roman" w:cs="Times New Roman"/>
          <w:sz w:val="24"/>
          <w:szCs w:val="24"/>
        </w:rPr>
        <w:t>laboratory.</w:t>
      </w:r>
    </w:p>
    <w:p w14:paraId="221BF2DF" w14:textId="598713F2" w:rsidR="00CE7FE1" w:rsidRPr="009D26F2" w:rsidRDefault="00CE7FE1" w:rsidP="0083202A">
      <w:pPr>
        <w:spacing w:before="120" w:after="120" w:line="240" w:lineRule="auto"/>
        <w:rPr>
          <w:rFonts w:ascii="Times New Roman" w:hAnsi="Times New Roman" w:cs="Times New Roman"/>
          <w:b/>
          <w:bCs/>
          <w:sz w:val="24"/>
          <w:szCs w:val="24"/>
        </w:rPr>
      </w:pPr>
      <w:r w:rsidRPr="009D26F2">
        <w:rPr>
          <w:rFonts w:ascii="Times New Roman" w:hAnsi="Times New Roman" w:cs="Times New Roman"/>
          <w:b/>
          <w:bCs/>
          <w:sz w:val="24"/>
          <w:szCs w:val="24"/>
        </w:rPr>
        <w:t>13.1</w:t>
      </w:r>
      <w:r w:rsidRPr="009D26F2">
        <w:rPr>
          <w:rFonts w:ascii="Times New Roman" w:hAnsi="Times New Roman" w:cs="Times New Roman"/>
          <w:b/>
          <w:bCs/>
          <w:sz w:val="24"/>
          <w:szCs w:val="24"/>
        </w:rPr>
        <w:tab/>
        <w:t>QAS Laboratory Requirements</w:t>
      </w:r>
    </w:p>
    <w:p w14:paraId="22BEBCA5" w14:textId="5A43015A" w:rsidR="00CE7FE1" w:rsidRDefault="00CE7FE1" w:rsidP="0083202A">
      <w:pPr>
        <w:spacing w:before="120" w:after="120" w:line="240" w:lineRule="auto"/>
        <w:rPr>
          <w:rFonts w:ascii="Times New Roman" w:hAnsi="Times New Roman" w:cs="Times New Roman"/>
          <w:sz w:val="24"/>
          <w:szCs w:val="24"/>
        </w:rPr>
      </w:pPr>
      <w:r>
        <w:rPr>
          <w:rFonts w:ascii="Times New Roman" w:hAnsi="Times New Roman" w:cs="Times New Roman"/>
          <w:sz w:val="24"/>
          <w:szCs w:val="24"/>
        </w:rPr>
        <w:t>Requirements for checks to be performed in the QAS laboratory include the following:</w:t>
      </w:r>
    </w:p>
    <w:p w14:paraId="4DC1C455" w14:textId="075B2BDC" w:rsidR="00CE7FE1" w:rsidRDefault="00CE7FE1" w:rsidP="00CE7FE1">
      <w:pPr>
        <w:numPr>
          <w:ilvl w:val="0"/>
          <w:numId w:val="21"/>
        </w:numPr>
        <w:tabs>
          <w:tab w:val="left" w:pos="360"/>
        </w:tabs>
        <w:spacing w:before="120" w:after="120" w:line="240" w:lineRule="auto"/>
        <w:rPr>
          <w:rFonts w:ascii="Times New Roman" w:hAnsi="Times New Roman" w:cs="Times New Roman"/>
          <w:sz w:val="24"/>
          <w:szCs w:val="24"/>
        </w:rPr>
      </w:pPr>
      <w:r w:rsidRPr="00CE7FE1">
        <w:rPr>
          <w:rFonts w:ascii="Times New Roman" w:hAnsi="Times New Roman" w:cs="Times New Roman"/>
          <w:sz w:val="24"/>
          <w:szCs w:val="24"/>
        </w:rPr>
        <w:t>Mean temperature between 20.0-</w:t>
      </w:r>
      <w:r>
        <w:rPr>
          <w:rFonts w:ascii="Times New Roman" w:hAnsi="Times New Roman" w:cs="Times New Roman"/>
          <w:sz w:val="24"/>
          <w:szCs w:val="24"/>
        </w:rPr>
        <w:t>30</w:t>
      </w:r>
      <w:r w:rsidRPr="00CE7FE1">
        <w:rPr>
          <w:rFonts w:ascii="Times New Roman" w:hAnsi="Times New Roman" w:cs="Times New Roman"/>
          <w:sz w:val="24"/>
          <w:szCs w:val="24"/>
        </w:rPr>
        <w:t>.0 °C</w:t>
      </w:r>
    </w:p>
    <w:p w14:paraId="5797BD46" w14:textId="65E082D6" w:rsidR="00CE7FE1" w:rsidRDefault="00CE7FE1" w:rsidP="00CE7FE1">
      <w:pPr>
        <w:numPr>
          <w:ilvl w:val="0"/>
          <w:numId w:val="21"/>
        </w:numPr>
        <w:tabs>
          <w:tab w:val="left" w:pos="360"/>
        </w:tabs>
        <w:spacing w:before="120" w:after="120" w:line="240" w:lineRule="auto"/>
        <w:rPr>
          <w:rFonts w:ascii="Times New Roman" w:hAnsi="Times New Roman" w:cs="Times New Roman"/>
          <w:sz w:val="24"/>
          <w:szCs w:val="24"/>
        </w:rPr>
      </w:pPr>
      <w:r>
        <w:rPr>
          <w:rFonts w:ascii="Times New Roman" w:hAnsi="Times New Roman" w:cs="Times New Roman"/>
          <w:sz w:val="24"/>
          <w:szCs w:val="24"/>
        </w:rPr>
        <w:t xml:space="preserve">Temperature continuously monitored using </w:t>
      </w:r>
      <w:r w:rsidR="009D26F2">
        <w:rPr>
          <w:rFonts w:ascii="Times New Roman" w:hAnsi="Times New Roman" w:cs="Times New Roman"/>
          <w:sz w:val="24"/>
          <w:szCs w:val="24"/>
        </w:rPr>
        <w:t>a DMDS</w:t>
      </w:r>
    </w:p>
    <w:p w14:paraId="45396874" w14:textId="55A1FA06" w:rsidR="00CE7FE1" w:rsidRDefault="009D26F2" w:rsidP="00CE7FE1">
      <w:pPr>
        <w:numPr>
          <w:ilvl w:val="0"/>
          <w:numId w:val="21"/>
        </w:numPr>
        <w:tabs>
          <w:tab w:val="left" w:pos="360"/>
        </w:tabs>
        <w:spacing w:before="120" w:after="120" w:line="240" w:lineRule="auto"/>
        <w:rPr>
          <w:rFonts w:ascii="Times New Roman" w:hAnsi="Times New Roman" w:cs="Times New Roman"/>
          <w:sz w:val="24"/>
          <w:szCs w:val="24"/>
        </w:rPr>
      </w:pPr>
      <w:r>
        <w:rPr>
          <w:rFonts w:ascii="Times New Roman" w:hAnsi="Times New Roman" w:cs="Times New Roman"/>
          <w:sz w:val="24"/>
          <w:szCs w:val="24"/>
        </w:rPr>
        <w:t>Dust and aerosols which can interact with equipment are minimized</w:t>
      </w:r>
    </w:p>
    <w:p w14:paraId="42018DD3" w14:textId="3CB985A5" w:rsidR="009D26F2" w:rsidRDefault="009D26F2" w:rsidP="00CE7FE1">
      <w:pPr>
        <w:numPr>
          <w:ilvl w:val="0"/>
          <w:numId w:val="21"/>
        </w:numPr>
        <w:tabs>
          <w:tab w:val="left" w:pos="360"/>
        </w:tabs>
        <w:spacing w:before="120" w:after="120" w:line="240" w:lineRule="auto"/>
        <w:rPr>
          <w:rFonts w:ascii="Times New Roman" w:hAnsi="Times New Roman" w:cs="Times New Roman"/>
          <w:sz w:val="24"/>
          <w:szCs w:val="24"/>
        </w:rPr>
      </w:pPr>
      <w:r>
        <w:rPr>
          <w:rFonts w:ascii="Times New Roman" w:hAnsi="Times New Roman" w:cs="Times New Roman"/>
          <w:sz w:val="24"/>
          <w:szCs w:val="24"/>
        </w:rPr>
        <w:t>Standard platinum resistance thermometer kept on a clean, non</w:t>
      </w:r>
      <w:r w:rsidR="00144753">
        <w:rPr>
          <w:rFonts w:ascii="Times New Roman" w:hAnsi="Times New Roman" w:cs="Times New Roman"/>
          <w:sz w:val="24"/>
          <w:szCs w:val="24"/>
        </w:rPr>
        <w:t>-vibrating surface</w:t>
      </w:r>
    </w:p>
    <w:p w14:paraId="22780EA4" w14:textId="5B6E36E3" w:rsidR="009D26F2" w:rsidRDefault="009D26F2" w:rsidP="00CE7FE1">
      <w:pPr>
        <w:numPr>
          <w:ilvl w:val="0"/>
          <w:numId w:val="21"/>
        </w:numPr>
        <w:tabs>
          <w:tab w:val="left" w:pos="360"/>
        </w:tabs>
        <w:spacing w:before="120" w:after="120" w:line="240" w:lineRule="auto"/>
        <w:rPr>
          <w:rFonts w:ascii="Times New Roman" w:hAnsi="Times New Roman" w:cs="Times New Roman"/>
          <w:sz w:val="24"/>
          <w:szCs w:val="24"/>
        </w:rPr>
      </w:pPr>
      <w:r>
        <w:rPr>
          <w:rFonts w:ascii="Times New Roman" w:hAnsi="Times New Roman" w:cs="Times New Roman"/>
          <w:sz w:val="24"/>
          <w:szCs w:val="24"/>
        </w:rPr>
        <w:t>Mercury barometer kept in an area with reduced foot traffic</w:t>
      </w:r>
    </w:p>
    <w:p w14:paraId="2A317AB5" w14:textId="10C9E5FD" w:rsidR="009D26F2" w:rsidRPr="00CE7FE1" w:rsidRDefault="009D26F2" w:rsidP="00CE7FE1">
      <w:pPr>
        <w:numPr>
          <w:ilvl w:val="0"/>
          <w:numId w:val="21"/>
        </w:numPr>
        <w:tabs>
          <w:tab w:val="left" w:pos="360"/>
        </w:tabs>
        <w:spacing w:before="120" w:after="120" w:line="240" w:lineRule="auto"/>
        <w:rPr>
          <w:rFonts w:ascii="Times New Roman" w:hAnsi="Times New Roman" w:cs="Times New Roman"/>
          <w:sz w:val="24"/>
          <w:szCs w:val="24"/>
        </w:rPr>
      </w:pPr>
      <w:r>
        <w:rPr>
          <w:rFonts w:ascii="Times New Roman" w:hAnsi="Times New Roman" w:cs="Times New Roman"/>
          <w:sz w:val="24"/>
          <w:szCs w:val="24"/>
        </w:rPr>
        <w:t>Cylinders are secured</w:t>
      </w:r>
    </w:p>
    <w:p w14:paraId="0053638C" w14:textId="6194FDF0" w:rsidR="00144753" w:rsidRPr="00AC33EE" w:rsidRDefault="00144753" w:rsidP="0083202A">
      <w:pPr>
        <w:spacing w:before="120" w:after="120" w:line="240" w:lineRule="auto"/>
        <w:rPr>
          <w:rFonts w:ascii="Times New Roman" w:hAnsi="Times New Roman" w:cs="Times New Roman"/>
          <w:b/>
          <w:bCs/>
          <w:sz w:val="24"/>
          <w:szCs w:val="24"/>
        </w:rPr>
      </w:pPr>
      <w:r w:rsidRPr="00AC33EE">
        <w:rPr>
          <w:rFonts w:ascii="Times New Roman" w:hAnsi="Times New Roman" w:cs="Times New Roman"/>
          <w:b/>
          <w:bCs/>
          <w:sz w:val="24"/>
          <w:szCs w:val="24"/>
        </w:rPr>
        <w:t>13.2</w:t>
      </w:r>
      <w:r w:rsidRPr="00AC33EE">
        <w:rPr>
          <w:rFonts w:ascii="Times New Roman" w:hAnsi="Times New Roman" w:cs="Times New Roman"/>
          <w:b/>
          <w:bCs/>
          <w:sz w:val="24"/>
          <w:szCs w:val="24"/>
        </w:rPr>
        <w:tab/>
        <w:t>QAS Primary Standards</w:t>
      </w:r>
    </w:p>
    <w:p w14:paraId="2BDECCFC" w14:textId="4798B9BE" w:rsidR="00144753" w:rsidRDefault="00144753" w:rsidP="0083202A">
      <w:pPr>
        <w:spacing w:before="120" w:after="120" w:line="240" w:lineRule="auto"/>
        <w:rPr>
          <w:rFonts w:ascii="Times New Roman" w:hAnsi="Times New Roman" w:cs="Times New Roman"/>
          <w:sz w:val="24"/>
          <w:szCs w:val="24"/>
        </w:rPr>
      </w:pPr>
      <w:r>
        <w:rPr>
          <w:rFonts w:ascii="Times New Roman" w:hAnsi="Times New Roman" w:cs="Times New Roman"/>
          <w:sz w:val="24"/>
          <w:szCs w:val="24"/>
        </w:rPr>
        <w:t>The QAS maintains a set of primary standards</w:t>
      </w:r>
      <w:r w:rsidR="00AC33EE">
        <w:rPr>
          <w:rFonts w:ascii="Times New Roman" w:hAnsi="Times New Roman" w:cs="Times New Roman"/>
          <w:sz w:val="24"/>
          <w:szCs w:val="24"/>
        </w:rPr>
        <w:t>, which includes equipment and gases. Section 6 provides a list of the primary standards.</w:t>
      </w:r>
    </w:p>
    <w:p w14:paraId="02A2295B" w14:textId="05690F10" w:rsidR="00AC33EE" w:rsidRPr="00AC33EE" w:rsidRDefault="00AC33EE" w:rsidP="0083202A">
      <w:pPr>
        <w:spacing w:before="120" w:after="120" w:line="240" w:lineRule="auto"/>
        <w:rPr>
          <w:rFonts w:ascii="Times New Roman" w:hAnsi="Times New Roman" w:cs="Times New Roman"/>
          <w:b/>
          <w:bCs/>
          <w:sz w:val="24"/>
          <w:szCs w:val="24"/>
        </w:rPr>
      </w:pPr>
      <w:r w:rsidRPr="00AC33EE">
        <w:rPr>
          <w:rFonts w:ascii="Times New Roman" w:hAnsi="Times New Roman" w:cs="Times New Roman"/>
          <w:b/>
          <w:bCs/>
          <w:sz w:val="24"/>
          <w:szCs w:val="24"/>
        </w:rPr>
        <w:t>13.3</w:t>
      </w:r>
      <w:r w:rsidRPr="00AC33EE">
        <w:rPr>
          <w:rFonts w:ascii="Times New Roman" w:hAnsi="Times New Roman" w:cs="Times New Roman"/>
          <w:b/>
          <w:bCs/>
          <w:sz w:val="24"/>
          <w:szCs w:val="24"/>
        </w:rPr>
        <w:tab/>
        <w:t>QAS Laboratory Analyzers</w:t>
      </w:r>
    </w:p>
    <w:p w14:paraId="2A738878" w14:textId="67204C4E" w:rsidR="00AC33EE" w:rsidRDefault="00AC33EE" w:rsidP="0083202A">
      <w:pPr>
        <w:spacing w:before="120" w:after="120" w:line="240" w:lineRule="auto"/>
        <w:rPr>
          <w:rFonts w:ascii="Times New Roman" w:hAnsi="Times New Roman" w:cs="Times New Roman"/>
          <w:sz w:val="24"/>
          <w:szCs w:val="24"/>
        </w:rPr>
      </w:pPr>
      <w:r>
        <w:rPr>
          <w:rFonts w:ascii="Times New Roman" w:hAnsi="Times New Roman" w:cs="Times New Roman"/>
          <w:sz w:val="24"/>
          <w:szCs w:val="24"/>
        </w:rPr>
        <w:t xml:space="preserve">The QAS laboratory maintains CO, NO2, and SO2 analyzers for checks on gas </w:t>
      </w:r>
      <w:r w:rsidR="000551DD">
        <w:rPr>
          <w:rFonts w:ascii="Times New Roman" w:hAnsi="Times New Roman" w:cs="Times New Roman"/>
          <w:sz w:val="24"/>
          <w:szCs w:val="24"/>
        </w:rPr>
        <w:t>cylinders</w:t>
      </w:r>
      <w:r>
        <w:rPr>
          <w:rFonts w:ascii="Times New Roman" w:hAnsi="Times New Roman" w:cs="Times New Roman"/>
          <w:sz w:val="24"/>
          <w:szCs w:val="24"/>
        </w:rPr>
        <w:t>. Backup analyzers are also available.</w:t>
      </w:r>
      <w:r w:rsidR="007A1123">
        <w:rPr>
          <w:rFonts w:ascii="Times New Roman" w:hAnsi="Times New Roman" w:cs="Times New Roman"/>
          <w:sz w:val="24"/>
          <w:szCs w:val="24"/>
        </w:rPr>
        <w:t xml:space="preserve"> The analyzers are kept in the QAS laboratory and never taken to the field. Maintenance is performed as needed and diagnostics are checked and </w:t>
      </w:r>
      <w:r w:rsidR="007A1123">
        <w:rPr>
          <w:rFonts w:ascii="Times New Roman" w:hAnsi="Times New Roman" w:cs="Times New Roman"/>
          <w:sz w:val="24"/>
          <w:szCs w:val="24"/>
        </w:rPr>
        <w:lastRenderedPageBreak/>
        <w:t xml:space="preserve">documented </w:t>
      </w:r>
      <w:r w:rsidR="00F72FA4">
        <w:rPr>
          <w:rFonts w:ascii="Times New Roman" w:hAnsi="Times New Roman" w:cs="Times New Roman"/>
          <w:sz w:val="24"/>
          <w:szCs w:val="24"/>
        </w:rPr>
        <w:t>in</w:t>
      </w:r>
      <w:r w:rsidR="007A1123">
        <w:rPr>
          <w:rFonts w:ascii="Times New Roman" w:hAnsi="Times New Roman" w:cs="Times New Roman"/>
          <w:sz w:val="24"/>
          <w:szCs w:val="24"/>
        </w:rPr>
        <w:t xml:space="preserve"> the DMDS.</w:t>
      </w:r>
      <w:r w:rsidR="003536D8">
        <w:rPr>
          <w:rFonts w:ascii="Times New Roman" w:hAnsi="Times New Roman" w:cs="Times New Roman"/>
          <w:sz w:val="24"/>
          <w:szCs w:val="24"/>
        </w:rPr>
        <w:t xml:space="preserve"> Additional information on the use of these analyzers including calibration frequency is available in the SOPs listed in this QAPP.</w:t>
      </w:r>
    </w:p>
    <w:p w14:paraId="401F6E74" w14:textId="62BA67F4" w:rsidR="007A1123" w:rsidRPr="007A1123" w:rsidRDefault="007A1123" w:rsidP="0083202A">
      <w:pPr>
        <w:spacing w:before="120" w:after="120" w:line="240" w:lineRule="auto"/>
        <w:rPr>
          <w:rFonts w:ascii="Times New Roman" w:hAnsi="Times New Roman" w:cs="Times New Roman"/>
          <w:b/>
          <w:bCs/>
          <w:sz w:val="24"/>
          <w:szCs w:val="24"/>
        </w:rPr>
      </w:pPr>
      <w:r w:rsidRPr="007A1123">
        <w:rPr>
          <w:rFonts w:ascii="Times New Roman" w:hAnsi="Times New Roman" w:cs="Times New Roman"/>
          <w:b/>
          <w:bCs/>
          <w:sz w:val="24"/>
          <w:szCs w:val="24"/>
        </w:rPr>
        <w:t>13.4</w:t>
      </w:r>
      <w:r w:rsidRPr="007A1123">
        <w:rPr>
          <w:rFonts w:ascii="Times New Roman" w:hAnsi="Times New Roman" w:cs="Times New Roman"/>
          <w:b/>
          <w:bCs/>
          <w:sz w:val="24"/>
          <w:szCs w:val="24"/>
        </w:rPr>
        <w:tab/>
        <w:t>QAS Laboratory O3</w:t>
      </w:r>
    </w:p>
    <w:p w14:paraId="2432E4B1" w14:textId="4EB7B962" w:rsidR="007A1123" w:rsidRDefault="007A1123" w:rsidP="0083202A">
      <w:pPr>
        <w:spacing w:before="120" w:after="120" w:line="240" w:lineRule="auto"/>
        <w:rPr>
          <w:rFonts w:ascii="Times New Roman" w:hAnsi="Times New Roman" w:cs="Times New Roman"/>
          <w:sz w:val="24"/>
          <w:szCs w:val="24"/>
        </w:rPr>
      </w:pPr>
      <w:r>
        <w:rPr>
          <w:rFonts w:ascii="Times New Roman" w:hAnsi="Times New Roman" w:cs="Times New Roman"/>
          <w:sz w:val="24"/>
          <w:szCs w:val="24"/>
        </w:rPr>
        <w:t>The QAS laboratory maintains a level 2 ozone standard, including two backups. Information on these is provided in Section 6.1.4</w:t>
      </w:r>
    </w:p>
    <w:bookmarkEnd w:id="230"/>
    <w:bookmarkEnd w:id="231"/>
    <w:p w14:paraId="253F0392" w14:textId="3D09D59C" w:rsidR="007A1123" w:rsidRPr="003536D8" w:rsidRDefault="007A1123" w:rsidP="0083202A">
      <w:pPr>
        <w:spacing w:before="120" w:after="120" w:line="240" w:lineRule="auto"/>
        <w:rPr>
          <w:rFonts w:ascii="Times New Roman" w:hAnsi="Times New Roman" w:cs="Times New Roman"/>
          <w:b/>
          <w:bCs/>
          <w:sz w:val="24"/>
          <w:szCs w:val="24"/>
        </w:rPr>
      </w:pPr>
      <w:r w:rsidRPr="003536D8">
        <w:rPr>
          <w:rFonts w:ascii="Times New Roman" w:hAnsi="Times New Roman" w:cs="Times New Roman"/>
          <w:b/>
          <w:bCs/>
          <w:sz w:val="24"/>
          <w:szCs w:val="24"/>
        </w:rPr>
        <w:t>13.5</w:t>
      </w:r>
      <w:r w:rsidRPr="003536D8">
        <w:rPr>
          <w:rFonts w:ascii="Times New Roman" w:hAnsi="Times New Roman" w:cs="Times New Roman"/>
          <w:b/>
          <w:bCs/>
          <w:sz w:val="24"/>
          <w:szCs w:val="24"/>
        </w:rPr>
        <w:tab/>
        <w:t xml:space="preserve">QAS Laboratory </w:t>
      </w:r>
      <w:r w:rsidR="003536D8">
        <w:rPr>
          <w:rFonts w:ascii="Times New Roman" w:hAnsi="Times New Roman" w:cs="Times New Roman"/>
          <w:b/>
          <w:bCs/>
          <w:sz w:val="24"/>
          <w:szCs w:val="24"/>
        </w:rPr>
        <w:t xml:space="preserve">Miscellaneous </w:t>
      </w:r>
      <w:r w:rsidRPr="003536D8">
        <w:rPr>
          <w:rFonts w:ascii="Times New Roman" w:hAnsi="Times New Roman" w:cs="Times New Roman"/>
          <w:b/>
          <w:bCs/>
          <w:sz w:val="24"/>
          <w:szCs w:val="24"/>
        </w:rPr>
        <w:t>Standards</w:t>
      </w:r>
    </w:p>
    <w:p w14:paraId="4C408825" w14:textId="6BF3BD47" w:rsidR="007A1123" w:rsidRDefault="007A1123" w:rsidP="0083202A">
      <w:pPr>
        <w:spacing w:before="120" w:after="120" w:line="240" w:lineRule="auto"/>
        <w:rPr>
          <w:rFonts w:ascii="Times New Roman" w:hAnsi="Times New Roman" w:cs="Times New Roman"/>
          <w:sz w:val="24"/>
          <w:szCs w:val="24"/>
        </w:rPr>
      </w:pPr>
      <w:r>
        <w:rPr>
          <w:rFonts w:ascii="Times New Roman" w:hAnsi="Times New Roman" w:cs="Times New Roman"/>
          <w:sz w:val="24"/>
          <w:szCs w:val="24"/>
        </w:rPr>
        <w:t xml:space="preserve">The QAS laboratory </w:t>
      </w:r>
      <w:r w:rsidR="003536D8">
        <w:rPr>
          <w:rFonts w:ascii="Times New Roman" w:hAnsi="Times New Roman" w:cs="Times New Roman"/>
          <w:sz w:val="24"/>
          <w:szCs w:val="24"/>
        </w:rPr>
        <w:t>maintains miscellaneous standards, which is used to check other devices. This equipment is either a primary standard or a transfer standard. These items are listed in tables 3 and 4 of Section 6.2. Additional information on the use of these items is available in the AMB SOPs listed in this QAPP.</w:t>
      </w:r>
    </w:p>
    <w:p w14:paraId="7670434F" w14:textId="77777777" w:rsidR="00B00BA0" w:rsidRPr="007841F6" w:rsidRDefault="00BD636F" w:rsidP="0083202A">
      <w:pPr>
        <w:pStyle w:val="Heading1"/>
        <w:tabs>
          <w:tab w:val="clear" w:pos="-1080"/>
          <w:tab w:val="clear" w:pos="-720"/>
          <w:tab w:val="clear" w:pos="0"/>
          <w:tab w:val="clear" w:pos="450"/>
          <w:tab w:val="clear" w:pos="81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s>
        <w:spacing w:before="120" w:after="120"/>
        <w:ind w:left="1440" w:hanging="1440"/>
        <w:rPr>
          <w:sz w:val="24"/>
          <w:u w:val="single"/>
        </w:rPr>
      </w:pPr>
      <w:bookmarkStart w:id="232" w:name="_Toc63257422"/>
      <w:bookmarkStart w:id="233" w:name="_Toc63839030"/>
      <w:r w:rsidRPr="007841F6">
        <w:rPr>
          <w:sz w:val="24"/>
          <w:u w:val="single"/>
        </w:rPr>
        <w:t>Section 14:</w:t>
      </w:r>
      <w:r w:rsidR="00B00BA0" w:rsidRPr="007841F6">
        <w:rPr>
          <w:sz w:val="24"/>
          <w:u w:val="single"/>
        </w:rPr>
        <w:tab/>
        <w:t>Quality Control</w:t>
      </w:r>
      <w:r w:rsidRPr="007841F6">
        <w:rPr>
          <w:sz w:val="24"/>
          <w:u w:val="single"/>
        </w:rPr>
        <w:t xml:space="preserve"> Requirements</w:t>
      </w:r>
      <w:bookmarkEnd w:id="232"/>
      <w:bookmarkEnd w:id="233"/>
    </w:p>
    <w:p w14:paraId="76704351" w14:textId="6E6EA2B0" w:rsidR="00B00BA0" w:rsidRDefault="004A45EF" w:rsidP="0083202A">
      <w:pPr>
        <w:spacing w:before="120" w:after="120" w:line="240" w:lineRule="auto"/>
        <w:rPr>
          <w:rFonts w:ascii="Times New Roman" w:hAnsi="Times New Roman" w:cs="Times New Roman"/>
          <w:sz w:val="24"/>
          <w:szCs w:val="24"/>
        </w:rPr>
      </w:pPr>
      <w:r w:rsidRPr="007841F6">
        <w:rPr>
          <w:rFonts w:ascii="Times New Roman" w:hAnsi="Times New Roman" w:cs="Times New Roman"/>
          <w:sz w:val="24"/>
          <w:szCs w:val="24"/>
        </w:rPr>
        <w:t xml:space="preserve">Transfer standard </w:t>
      </w:r>
      <w:r w:rsidR="00D05F24" w:rsidRPr="007841F6">
        <w:rPr>
          <w:rFonts w:ascii="Times New Roman" w:hAnsi="Times New Roman" w:cs="Times New Roman"/>
          <w:sz w:val="24"/>
          <w:szCs w:val="24"/>
        </w:rPr>
        <w:t>QC</w:t>
      </w:r>
      <w:r w:rsidR="00B00BA0" w:rsidRPr="007841F6">
        <w:rPr>
          <w:rFonts w:ascii="Times New Roman" w:hAnsi="Times New Roman" w:cs="Times New Roman"/>
          <w:sz w:val="24"/>
          <w:szCs w:val="24"/>
        </w:rPr>
        <w:t xml:space="preserve"> and acceptance criteria </w:t>
      </w:r>
      <w:r w:rsidR="004E3F09" w:rsidRPr="007841F6">
        <w:rPr>
          <w:rFonts w:ascii="Times New Roman" w:hAnsi="Times New Roman" w:cs="Times New Roman"/>
          <w:sz w:val="24"/>
          <w:szCs w:val="24"/>
        </w:rPr>
        <w:t>are</w:t>
      </w:r>
      <w:r w:rsidR="00B00BA0" w:rsidRPr="007841F6">
        <w:rPr>
          <w:rFonts w:ascii="Times New Roman" w:hAnsi="Times New Roman" w:cs="Times New Roman"/>
          <w:sz w:val="24"/>
          <w:szCs w:val="24"/>
        </w:rPr>
        <w:t xml:space="preserve"> detailed in Section 7. </w:t>
      </w:r>
      <w:r w:rsidR="00165D21" w:rsidRPr="007841F6">
        <w:rPr>
          <w:rFonts w:ascii="Times New Roman" w:hAnsi="Times New Roman" w:cs="Times New Roman"/>
          <w:sz w:val="24"/>
          <w:szCs w:val="24"/>
        </w:rPr>
        <w:t xml:space="preserve">Table </w:t>
      </w:r>
      <w:r w:rsidR="00C25CB6" w:rsidRPr="007841F6">
        <w:rPr>
          <w:rFonts w:ascii="Times New Roman" w:hAnsi="Times New Roman" w:cs="Times New Roman"/>
          <w:sz w:val="24"/>
          <w:szCs w:val="24"/>
        </w:rPr>
        <w:t>7</w:t>
      </w:r>
      <w:r w:rsidR="00165D21" w:rsidRPr="007841F6">
        <w:rPr>
          <w:rFonts w:ascii="Times New Roman" w:hAnsi="Times New Roman" w:cs="Times New Roman"/>
          <w:sz w:val="24"/>
          <w:szCs w:val="24"/>
        </w:rPr>
        <w:t xml:space="preserve"> lists </w:t>
      </w:r>
      <w:r w:rsidR="00B00BA0" w:rsidRPr="007841F6">
        <w:rPr>
          <w:rFonts w:ascii="Times New Roman" w:hAnsi="Times New Roman" w:cs="Times New Roman"/>
          <w:sz w:val="24"/>
          <w:szCs w:val="24"/>
        </w:rPr>
        <w:t>the action taken when results do not meet measured quality objectives.</w:t>
      </w:r>
    </w:p>
    <w:p w14:paraId="5AD758BD" w14:textId="27A2EFA0" w:rsidR="00B62371" w:rsidRPr="007841F6" w:rsidRDefault="00B62371" w:rsidP="00813910">
      <w:pPr>
        <w:pStyle w:val="NoSpacing"/>
        <w:spacing w:before="160" w:after="60" w:line="259" w:lineRule="auto"/>
        <w:rPr>
          <w:rFonts w:ascii="Times New Roman" w:hAnsi="Times New Roman" w:cs="Times New Roman"/>
          <w:b/>
          <w:sz w:val="24"/>
          <w:szCs w:val="24"/>
        </w:rPr>
      </w:pPr>
      <w:bookmarkStart w:id="234" w:name="_Toc19793134"/>
      <w:bookmarkStart w:id="235" w:name="_Toc63839195"/>
      <w:r w:rsidRPr="007841F6">
        <w:rPr>
          <w:rFonts w:ascii="Times New Roman" w:hAnsi="Times New Roman" w:cs="Times New Roman"/>
          <w:b/>
          <w:sz w:val="24"/>
          <w:szCs w:val="24"/>
        </w:rPr>
        <w:t xml:space="preserve">Table </w:t>
      </w:r>
      <w:r w:rsidRPr="007841F6">
        <w:rPr>
          <w:rFonts w:ascii="Times New Roman" w:hAnsi="Times New Roman" w:cs="Times New Roman"/>
          <w:b/>
          <w:sz w:val="24"/>
          <w:szCs w:val="24"/>
        </w:rPr>
        <w:fldChar w:fldCharType="begin"/>
      </w:r>
      <w:r w:rsidRPr="007841F6">
        <w:rPr>
          <w:rFonts w:ascii="Times New Roman" w:hAnsi="Times New Roman" w:cs="Times New Roman"/>
          <w:b/>
          <w:sz w:val="24"/>
          <w:szCs w:val="24"/>
        </w:rPr>
        <w:instrText xml:space="preserve"> SEQ Table \* ARABIC </w:instrText>
      </w:r>
      <w:r w:rsidRPr="007841F6">
        <w:rPr>
          <w:rFonts w:ascii="Times New Roman" w:hAnsi="Times New Roman" w:cs="Times New Roman"/>
          <w:b/>
          <w:sz w:val="24"/>
          <w:szCs w:val="24"/>
        </w:rPr>
        <w:fldChar w:fldCharType="separate"/>
      </w:r>
      <w:r w:rsidR="00965D71">
        <w:rPr>
          <w:rFonts w:ascii="Times New Roman" w:hAnsi="Times New Roman" w:cs="Times New Roman"/>
          <w:b/>
          <w:noProof/>
          <w:sz w:val="24"/>
          <w:szCs w:val="24"/>
        </w:rPr>
        <w:t>7</w:t>
      </w:r>
      <w:r w:rsidRPr="007841F6">
        <w:rPr>
          <w:rFonts w:ascii="Times New Roman" w:hAnsi="Times New Roman" w:cs="Times New Roman"/>
          <w:b/>
          <w:sz w:val="24"/>
          <w:szCs w:val="24"/>
        </w:rPr>
        <w:fldChar w:fldCharType="end"/>
      </w:r>
      <w:r w:rsidRPr="007841F6">
        <w:rPr>
          <w:rFonts w:ascii="Times New Roman" w:hAnsi="Times New Roman" w:cs="Times New Roman"/>
          <w:b/>
          <w:sz w:val="24"/>
          <w:szCs w:val="24"/>
        </w:rPr>
        <w:t>. Measured Quality Objective Checks and Outcomes</w:t>
      </w:r>
      <w:bookmarkEnd w:id="234"/>
      <w:bookmarkEnd w:id="235"/>
    </w:p>
    <w:tbl>
      <w:tblPr>
        <w:tblStyle w:val="TableGrid"/>
        <w:tblW w:w="9625" w:type="dxa"/>
        <w:tblLook w:val="04A0" w:firstRow="1" w:lastRow="0" w:firstColumn="1" w:lastColumn="0" w:noHBand="0" w:noVBand="1"/>
      </w:tblPr>
      <w:tblGrid>
        <w:gridCol w:w="2605"/>
        <w:gridCol w:w="7020"/>
      </w:tblGrid>
      <w:tr w:rsidR="00C83144" w:rsidRPr="007841F6" w14:paraId="7EF8104D" w14:textId="77777777" w:rsidTr="00813910">
        <w:trPr>
          <w:tblHeader/>
        </w:trPr>
        <w:tc>
          <w:tcPr>
            <w:tcW w:w="2605" w:type="dxa"/>
          </w:tcPr>
          <w:p w14:paraId="4EE4FDAD" w14:textId="77777777" w:rsidR="00C83144" w:rsidRPr="007841F6" w:rsidRDefault="00C83144" w:rsidP="00A17204">
            <w:pPr>
              <w:widowControl w:val="0"/>
              <w:tabs>
                <w:tab w:val="left" w:pos="540"/>
                <w:tab w:val="left" w:pos="720"/>
              </w:tabs>
              <w:rPr>
                <w:b/>
                <w:sz w:val="24"/>
              </w:rPr>
            </w:pPr>
            <w:bookmarkStart w:id="236" w:name="_Hlk62464478"/>
            <w:r w:rsidRPr="007841F6">
              <w:rPr>
                <w:b/>
                <w:sz w:val="24"/>
              </w:rPr>
              <w:t>Check</w:t>
            </w:r>
          </w:p>
        </w:tc>
        <w:tc>
          <w:tcPr>
            <w:tcW w:w="7020" w:type="dxa"/>
          </w:tcPr>
          <w:p w14:paraId="41E4BB73" w14:textId="77777777" w:rsidR="00C83144" w:rsidRPr="007841F6" w:rsidRDefault="00C83144" w:rsidP="00A17204">
            <w:pPr>
              <w:widowControl w:val="0"/>
              <w:tabs>
                <w:tab w:val="left" w:pos="540"/>
                <w:tab w:val="left" w:pos="720"/>
              </w:tabs>
              <w:rPr>
                <w:b/>
                <w:sz w:val="24"/>
              </w:rPr>
            </w:pPr>
            <w:r w:rsidRPr="007841F6">
              <w:rPr>
                <w:b/>
                <w:sz w:val="24"/>
              </w:rPr>
              <w:t>Outcome</w:t>
            </w:r>
          </w:p>
        </w:tc>
      </w:tr>
      <w:tr w:rsidR="00FF05DF" w:rsidRPr="007841F6" w14:paraId="320CE308" w14:textId="77777777" w:rsidTr="00A17204">
        <w:tc>
          <w:tcPr>
            <w:tcW w:w="2605" w:type="dxa"/>
          </w:tcPr>
          <w:p w14:paraId="218F3A00" w14:textId="2B449777" w:rsidR="00FF05DF" w:rsidRPr="007841F6" w:rsidRDefault="00FF05DF" w:rsidP="00FF05DF">
            <w:pPr>
              <w:widowControl w:val="0"/>
              <w:tabs>
                <w:tab w:val="left" w:pos="540"/>
                <w:tab w:val="left" w:pos="720"/>
              </w:tabs>
              <w:rPr>
                <w:sz w:val="24"/>
              </w:rPr>
            </w:pPr>
            <w:r w:rsidRPr="007841F6">
              <w:rPr>
                <w:sz w:val="24"/>
              </w:rPr>
              <w:t>T</w:t>
            </w:r>
            <w:r w:rsidR="001E725B" w:rsidRPr="007841F6">
              <w:rPr>
                <w:sz w:val="24"/>
              </w:rPr>
              <w:t>S</w:t>
            </w:r>
            <w:r w:rsidRPr="007841F6">
              <w:rPr>
                <w:sz w:val="24"/>
              </w:rPr>
              <w:t xml:space="preserve"> fails QA</w:t>
            </w:r>
            <w:r w:rsidR="00B26F89" w:rsidRPr="007841F6">
              <w:rPr>
                <w:sz w:val="24"/>
              </w:rPr>
              <w:t>S</w:t>
            </w:r>
            <w:r w:rsidRPr="007841F6">
              <w:rPr>
                <w:sz w:val="24"/>
              </w:rPr>
              <w:t xml:space="preserve"> laboratory check</w:t>
            </w:r>
          </w:p>
        </w:tc>
        <w:tc>
          <w:tcPr>
            <w:tcW w:w="7020" w:type="dxa"/>
          </w:tcPr>
          <w:p w14:paraId="0EB0DCA2" w14:textId="1210DFB9" w:rsidR="00FF05DF" w:rsidRPr="007841F6" w:rsidRDefault="00FF05DF" w:rsidP="00FF05DF">
            <w:pPr>
              <w:widowControl w:val="0"/>
              <w:tabs>
                <w:tab w:val="left" w:pos="540"/>
                <w:tab w:val="left" w:pos="720"/>
              </w:tabs>
              <w:rPr>
                <w:sz w:val="24"/>
              </w:rPr>
            </w:pPr>
            <w:r w:rsidRPr="007841F6">
              <w:rPr>
                <w:sz w:val="24"/>
              </w:rPr>
              <w:t xml:space="preserve">Transfer standard cannot be used. Any data generated </w:t>
            </w:r>
            <w:r w:rsidR="006143F4" w:rsidRPr="007841F6">
              <w:rPr>
                <w:sz w:val="24"/>
              </w:rPr>
              <w:t xml:space="preserve">using </w:t>
            </w:r>
            <w:r w:rsidR="00437B4B" w:rsidRPr="007841F6">
              <w:rPr>
                <w:sz w:val="24"/>
              </w:rPr>
              <w:t>the</w:t>
            </w:r>
            <w:r w:rsidRPr="007841F6">
              <w:rPr>
                <w:sz w:val="24"/>
              </w:rPr>
              <w:t xml:space="preserve"> failed </w:t>
            </w:r>
            <w:r w:rsidR="00437B4B" w:rsidRPr="007841F6">
              <w:rPr>
                <w:sz w:val="24"/>
              </w:rPr>
              <w:t xml:space="preserve">TS </w:t>
            </w:r>
            <w:r w:rsidRPr="007841F6">
              <w:rPr>
                <w:sz w:val="24"/>
              </w:rPr>
              <w:t xml:space="preserve">will be </w:t>
            </w:r>
            <w:r w:rsidR="008E6C45" w:rsidRPr="007841F6">
              <w:rPr>
                <w:sz w:val="24"/>
              </w:rPr>
              <w:t>invalidated</w:t>
            </w:r>
            <w:r w:rsidRPr="007841F6">
              <w:rPr>
                <w:sz w:val="24"/>
              </w:rPr>
              <w:t>.</w:t>
            </w:r>
            <w:r w:rsidR="003B3E3F">
              <w:rPr>
                <w:sz w:val="24"/>
              </w:rPr>
              <w:t xml:space="preserve"> The TS may be repaired, then required another QAS laboratory check. If failure continues, the TS will be surplused.</w:t>
            </w:r>
          </w:p>
        </w:tc>
      </w:tr>
      <w:bookmarkEnd w:id="236"/>
      <w:tr w:rsidR="003824B5" w:rsidRPr="007841F6" w14:paraId="27C162A6" w14:textId="77777777" w:rsidTr="00A17204">
        <w:tc>
          <w:tcPr>
            <w:tcW w:w="2605" w:type="dxa"/>
          </w:tcPr>
          <w:p w14:paraId="6AD9CC82" w14:textId="2D91BB20" w:rsidR="003824B5" w:rsidRPr="007841F6" w:rsidRDefault="003824B5" w:rsidP="003824B5">
            <w:pPr>
              <w:widowControl w:val="0"/>
              <w:tabs>
                <w:tab w:val="left" w:pos="540"/>
                <w:tab w:val="left" w:pos="720"/>
              </w:tabs>
              <w:rPr>
                <w:sz w:val="24"/>
              </w:rPr>
            </w:pPr>
            <w:r>
              <w:rPr>
                <w:sz w:val="24"/>
              </w:rPr>
              <w:t>TS Bias</w:t>
            </w:r>
          </w:p>
        </w:tc>
        <w:tc>
          <w:tcPr>
            <w:tcW w:w="7020" w:type="dxa"/>
          </w:tcPr>
          <w:p w14:paraId="408775DC" w14:textId="68EDE000" w:rsidR="003824B5" w:rsidRPr="007841F6" w:rsidRDefault="003824B5" w:rsidP="003824B5">
            <w:pPr>
              <w:widowControl w:val="0"/>
              <w:tabs>
                <w:tab w:val="left" w:pos="540"/>
                <w:tab w:val="left" w:pos="720"/>
              </w:tabs>
              <w:rPr>
                <w:sz w:val="24"/>
              </w:rPr>
            </w:pPr>
            <w:r>
              <w:rPr>
                <w:sz w:val="24"/>
              </w:rPr>
              <w:t>Bias is determined by reviewing audit and one point QC check results from several TSs. If there is concern of an issue, then the TSs are rechecked in the QAS laboratory.</w:t>
            </w:r>
          </w:p>
        </w:tc>
      </w:tr>
      <w:tr w:rsidR="003824B5" w:rsidRPr="007841F6" w14:paraId="5920D464" w14:textId="77777777" w:rsidTr="00A17204">
        <w:tc>
          <w:tcPr>
            <w:tcW w:w="2605" w:type="dxa"/>
          </w:tcPr>
          <w:p w14:paraId="53E3090E" w14:textId="6DB24BA1" w:rsidR="003824B5" w:rsidRPr="007841F6" w:rsidRDefault="003824B5" w:rsidP="003824B5">
            <w:pPr>
              <w:widowControl w:val="0"/>
              <w:tabs>
                <w:tab w:val="left" w:pos="540"/>
                <w:tab w:val="left" w:pos="720"/>
              </w:tabs>
              <w:rPr>
                <w:sz w:val="24"/>
              </w:rPr>
            </w:pPr>
            <w:r w:rsidRPr="007841F6">
              <w:rPr>
                <w:sz w:val="24"/>
              </w:rPr>
              <w:t>AMSs calibration with expired TS</w:t>
            </w:r>
          </w:p>
        </w:tc>
        <w:tc>
          <w:tcPr>
            <w:tcW w:w="7020" w:type="dxa"/>
          </w:tcPr>
          <w:p w14:paraId="47DF35D4" w14:textId="1699E889" w:rsidR="003824B5" w:rsidRPr="007841F6" w:rsidRDefault="003824B5" w:rsidP="003824B5">
            <w:pPr>
              <w:widowControl w:val="0"/>
              <w:tabs>
                <w:tab w:val="left" w:pos="540"/>
                <w:tab w:val="left" w:pos="720"/>
              </w:tabs>
              <w:rPr>
                <w:sz w:val="24"/>
              </w:rPr>
            </w:pPr>
            <w:r w:rsidRPr="007841F6">
              <w:rPr>
                <w:sz w:val="24"/>
              </w:rPr>
              <w:t>The calibration will be nullified. IDEM’s Gases, Particulates, Meteorological</w:t>
            </w:r>
            <w:r>
              <w:rPr>
                <w:sz w:val="24"/>
              </w:rPr>
              <w:t>, and Toxics</w:t>
            </w:r>
            <w:r w:rsidRPr="007841F6">
              <w:rPr>
                <w:sz w:val="24"/>
              </w:rPr>
              <w:t xml:space="preserve"> QAPPs outline actions to take when calibration limits are exceeded. For new sites or if the analyzer or sampler is exchanged or has maintenance which affects the output, data collection will not be valid until a calibration with a certified TS is performed.</w:t>
            </w:r>
          </w:p>
        </w:tc>
      </w:tr>
      <w:tr w:rsidR="003824B5" w:rsidRPr="007841F6" w14:paraId="41E1FD21" w14:textId="77777777" w:rsidTr="00A17204">
        <w:tc>
          <w:tcPr>
            <w:tcW w:w="2605" w:type="dxa"/>
          </w:tcPr>
          <w:p w14:paraId="720CC4E7" w14:textId="4AFC2F2A" w:rsidR="003824B5" w:rsidRPr="007841F6" w:rsidRDefault="003824B5" w:rsidP="003824B5">
            <w:pPr>
              <w:widowControl w:val="0"/>
              <w:tabs>
                <w:tab w:val="left" w:pos="540"/>
                <w:tab w:val="left" w:pos="720"/>
              </w:tabs>
              <w:rPr>
                <w:sz w:val="24"/>
              </w:rPr>
            </w:pPr>
            <w:r w:rsidRPr="007841F6">
              <w:rPr>
                <w:sz w:val="24"/>
              </w:rPr>
              <w:t>AMSs gas span with expired TS</w:t>
            </w:r>
          </w:p>
        </w:tc>
        <w:tc>
          <w:tcPr>
            <w:tcW w:w="7020" w:type="dxa"/>
          </w:tcPr>
          <w:p w14:paraId="6EEAD45E" w14:textId="45EDD590" w:rsidR="003824B5" w:rsidRPr="007841F6" w:rsidRDefault="003824B5" w:rsidP="003824B5">
            <w:pPr>
              <w:widowControl w:val="0"/>
              <w:tabs>
                <w:tab w:val="left" w:pos="540"/>
                <w:tab w:val="left" w:pos="720"/>
              </w:tabs>
              <w:rPr>
                <w:sz w:val="24"/>
              </w:rPr>
            </w:pPr>
            <w:r w:rsidRPr="007841F6">
              <w:rPr>
                <w:sz w:val="24"/>
              </w:rPr>
              <w:t>The gas span will not be used determine the status of data. After two weeks with no span, data collected may be assigned a QA qualifier “1” or a null data qualifier, pending review of the data.</w:t>
            </w:r>
          </w:p>
        </w:tc>
      </w:tr>
      <w:tr w:rsidR="003824B5" w:rsidRPr="007841F6" w14:paraId="54280E17" w14:textId="77777777" w:rsidTr="00A17204">
        <w:tc>
          <w:tcPr>
            <w:tcW w:w="2605" w:type="dxa"/>
          </w:tcPr>
          <w:p w14:paraId="4F0FFB7F" w14:textId="15E20B04" w:rsidR="003824B5" w:rsidRPr="007841F6" w:rsidRDefault="003824B5" w:rsidP="003824B5">
            <w:pPr>
              <w:widowControl w:val="0"/>
              <w:tabs>
                <w:tab w:val="left" w:pos="540"/>
                <w:tab w:val="left" w:pos="720"/>
              </w:tabs>
              <w:rPr>
                <w:sz w:val="24"/>
              </w:rPr>
            </w:pPr>
            <w:r w:rsidRPr="007841F6">
              <w:rPr>
                <w:sz w:val="24"/>
              </w:rPr>
              <w:t>AMSs zero with expired TS</w:t>
            </w:r>
          </w:p>
        </w:tc>
        <w:tc>
          <w:tcPr>
            <w:tcW w:w="7020" w:type="dxa"/>
          </w:tcPr>
          <w:p w14:paraId="33300477" w14:textId="5026C902" w:rsidR="003824B5" w:rsidRPr="007841F6" w:rsidRDefault="003824B5" w:rsidP="003824B5">
            <w:pPr>
              <w:widowControl w:val="0"/>
              <w:tabs>
                <w:tab w:val="left" w:pos="540"/>
                <w:tab w:val="left" w:pos="720"/>
              </w:tabs>
              <w:rPr>
                <w:sz w:val="24"/>
              </w:rPr>
            </w:pPr>
            <w:r w:rsidRPr="007841F6">
              <w:rPr>
                <w:sz w:val="24"/>
              </w:rPr>
              <w:t>The zero will not be used to determine status of data. After two weeks with no zero, data collected may be assigned a QA qualifier “1” or a null data qualifier, pending review of the data.</w:t>
            </w:r>
          </w:p>
        </w:tc>
      </w:tr>
      <w:tr w:rsidR="003824B5" w:rsidRPr="007841F6" w14:paraId="34B856E7" w14:textId="77777777" w:rsidTr="00BC07F1">
        <w:tc>
          <w:tcPr>
            <w:tcW w:w="2605" w:type="dxa"/>
          </w:tcPr>
          <w:p w14:paraId="3AC9D071" w14:textId="7F137DAD" w:rsidR="003824B5" w:rsidRPr="007841F6" w:rsidRDefault="003824B5" w:rsidP="003824B5">
            <w:pPr>
              <w:widowControl w:val="0"/>
              <w:tabs>
                <w:tab w:val="left" w:pos="540"/>
                <w:tab w:val="left" w:pos="720"/>
              </w:tabs>
              <w:rPr>
                <w:sz w:val="24"/>
              </w:rPr>
            </w:pPr>
            <w:r w:rsidRPr="007841F6">
              <w:rPr>
                <w:sz w:val="24"/>
              </w:rPr>
              <w:t>AMSs one-point QC check with expired TS</w:t>
            </w:r>
          </w:p>
        </w:tc>
        <w:tc>
          <w:tcPr>
            <w:tcW w:w="7020" w:type="dxa"/>
          </w:tcPr>
          <w:p w14:paraId="6B4E44F5" w14:textId="6DF2955C" w:rsidR="003824B5" w:rsidRPr="007841F6" w:rsidRDefault="003824B5" w:rsidP="003824B5">
            <w:pPr>
              <w:widowControl w:val="0"/>
              <w:tabs>
                <w:tab w:val="left" w:pos="540"/>
                <w:tab w:val="left" w:pos="720"/>
              </w:tabs>
              <w:rPr>
                <w:sz w:val="24"/>
              </w:rPr>
            </w:pPr>
            <w:r w:rsidRPr="007841F6">
              <w:rPr>
                <w:sz w:val="24"/>
              </w:rPr>
              <w:t xml:space="preserve">The one-point QC check will be </w:t>
            </w:r>
            <w:r w:rsidR="007F01F7" w:rsidRPr="007841F6">
              <w:rPr>
                <w:sz w:val="24"/>
              </w:rPr>
              <w:t>nullified,</w:t>
            </w:r>
            <w:r w:rsidRPr="007841F6">
              <w:rPr>
                <w:sz w:val="24"/>
              </w:rPr>
              <w:t xml:space="preserve"> and the QC check is replaced with a 1C null data qualifier, if data is valid. After two weeks with no one-point QC check, data collected may be assigned a QA qualifier “1” or a null data qualifier, pending review of the data.</w:t>
            </w:r>
          </w:p>
        </w:tc>
      </w:tr>
      <w:tr w:rsidR="003824B5" w:rsidRPr="007841F6" w14:paraId="1BC0B50E" w14:textId="77777777" w:rsidTr="00BC07F1">
        <w:tc>
          <w:tcPr>
            <w:tcW w:w="2605" w:type="dxa"/>
          </w:tcPr>
          <w:p w14:paraId="5A72313E" w14:textId="500319B5" w:rsidR="003824B5" w:rsidRPr="007841F6" w:rsidRDefault="003824B5" w:rsidP="003824B5">
            <w:pPr>
              <w:widowControl w:val="0"/>
              <w:tabs>
                <w:tab w:val="left" w:pos="540"/>
                <w:tab w:val="left" w:pos="720"/>
              </w:tabs>
              <w:rPr>
                <w:sz w:val="24"/>
              </w:rPr>
            </w:pPr>
            <w:r w:rsidRPr="007841F6">
              <w:rPr>
                <w:sz w:val="24"/>
              </w:rPr>
              <w:t>AMSs verification with expired TS</w:t>
            </w:r>
          </w:p>
        </w:tc>
        <w:tc>
          <w:tcPr>
            <w:tcW w:w="7020" w:type="dxa"/>
          </w:tcPr>
          <w:p w14:paraId="69D7ED8A" w14:textId="4A26448A" w:rsidR="003824B5" w:rsidRPr="007841F6" w:rsidRDefault="003824B5" w:rsidP="003824B5">
            <w:pPr>
              <w:widowControl w:val="0"/>
              <w:tabs>
                <w:tab w:val="left" w:pos="540"/>
                <w:tab w:val="left" w:pos="720"/>
              </w:tabs>
              <w:rPr>
                <w:sz w:val="24"/>
              </w:rPr>
            </w:pPr>
            <w:r w:rsidRPr="007841F6">
              <w:rPr>
                <w:sz w:val="24"/>
              </w:rPr>
              <w:t>The verification will be nullified. Data will be reviewed to determine validity status.</w:t>
            </w:r>
          </w:p>
        </w:tc>
      </w:tr>
      <w:tr w:rsidR="003824B5" w:rsidRPr="007841F6" w14:paraId="2BD1DECE" w14:textId="77777777" w:rsidTr="00BC07F1">
        <w:tc>
          <w:tcPr>
            <w:tcW w:w="2605" w:type="dxa"/>
          </w:tcPr>
          <w:p w14:paraId="4AEE9F78" w14:textId="4D1D0B61" w:rsidR="003824B5" w:rsidRPr="007841F6" w:rsidRDefault="003824B5" w:rsidP="003824B5">
            <w:pPr>
              <w:widowControl w:val="0"/>
              <w:tabs>
                <w:tab w:val="left" w:pos="540"/>
                <w:tab w:val="left" w:pos="720"/>
              </w:tabs>
              <w:rPr>
                <w:sz w:val="24"/>
              </w:rPr>
            </w:pPr>
            <w:r w:rsidRPr="007841F6">
              <w:rPr>
                <w:sz w:val="24"/>
              </w:rPr>
              <w:t xml:space="preserve">QAS laboratory </w:t>
            </w:r>
            <w:r w:rsidRPr="007841F6">
              <w:rPr>
                <w:sz w:val="24"/>
              </w:rPr>
              <w:lastRenderedPageBreak/>
              <w:t>analyzer calibration with expired NIST-traceable standard</w:t>
            </w:r>
          </w:p>
        </w:tc>
        <w:tc>
          <w:tcPr>
            <w:tcW w:w="7020" w:type="dxa"/>
          </w:tcPr>
          <w:p w14:paraId="3F68A013" w14:textId="5A6D8CD1" w:rsidR="003824B5" w:rsidRPr="007841F6" w:rsidRDefault="003824B5" w:rsidP="003824B5">
            <w:pPr>
              <w:widowControl w:val="0"/>
              <w:tabs>
                <w:tab w:val="left" w:pos="540"/>
                <w:tab w:val="left" w:pos="720"/>
              </w:tabs>
              <w:rPr>
                <w:sz w:val="24"/>
              </w:rPr>
            </w:pPr>
            <w:r w:rsidRPr="007841F6">
              <w:rPr>
                <w:sz w:val="24"/>
              </w:rPr>
              <w:lastRenderedPageBreak/>
              <w:t xml:space="preserve">The analyzer calibration will be nullified, and certifications performed </w:t>
            </w:r>
            <w:r w:rsidRPr="007841F6">
              <w:rPr>
                <w:sz w:val="24"/>
              </w:rPr>
              <w:lastRenderedPageBreak/>
              <w:t>with an expired NIST-traceable standard will be voided.</w:t>
            </w:r>
          </w:p>
        </w:tc>
      </w:tr>
      <w:tr w:rsidR="003824B5" w:rsidRPr="007841F6" w14:paraId="4B8339F5" w14:textId="77777777" w:rsidTr="00BC07F1">
        <w:tc>
          <w:tcPr>
            <w:tcW w:w="2605" w:type="dxa"/>
          </w:tcPr>
          <w:p w14:paraId="2D5D5FE0" w14:textId="5C618A79" w:rsidR="003824B5" w:rsidRPr="007841F6" w:rsidRDefault="003824B5" w:rsidP="003824B5">
            <w:pPr>
              <w:widowControl w:val="0"/>
              <w:tabs>
                <w:tab w:val="left" w:pos="540"/>
                <w:tab w:val="left" w:pos="720"/>
              </w:tabs>
              <w:rPr>
                <w:sz w:val="24"/>
              </w:rPr>
            </w:pPr>
            <w:r w:rsidRPr="007841F6">
              <w:rPr>
                <w:sz w:val="24"/>
              </w:rPr>
              <w:lastRenderedPageBreak/>
              <w:t>QAS PE or verification with expired TS</w:t>
            </w:r>
          </w:p>
        </w:tc>
        <w:tc>
          <w:tcPr>
            <w:tcW w:w="7020" w:type="dxa"/>
          </w:tcPr>
          <w:p w14:paraId="7233E273" w14:textId="62D24227" w:rsidR="003824B5" w:rsidRPr="007841F6" w:rsidRDefault="003824B5" w:rsidP="003824B5">
            <w:pPr>
              <w:widowControl w:val="0"/>
              <w:tabs>
                <w:tab w:val="left" w:pos="540"/>
                <w:tab w:val="left" w:pos="720"/>
              </w:tabs>
              <w:rPr>
                <w:sz w:val="24"/>
              </w:rPr>
            </w:pPr>
            <w:r w:rsidRPr="007841F6">
              <w:rPr>
                <w:sz w:val="24"/>
              </w:rPr>
              <w:t>The QAS PE or verification will be nullified.</w:t>
            </w:r>
          </w:p>
        </w:tc>
      </w:tr>
      <w:tr w:rsidR="003824B5" w:rsidRPr="007841F6" w14:paraId="25EBFABD" w14:textId="77777777" w:rsidTr="00BC07F1">
        <w:tc>
          <w:tcPr>
            <w:tcW w:w="2605" w:type="dxa"/>
          </w:tcPr>
          <w:p w14:paraId="29943F8F" w14:textId="53522D5A" w:rsidR="003824B5" w:rsidRPr="007841F6" w:rsidRDefault="003824B5" w:rsidP="003824B5">
            <w:pPr>
              <w:widowControl w:val="0"/>
              <w:tabs>
                <w:tab w:val="left" w:pos="540"/>
                <w:tab w:val="left" w:pos="720"/>
              </w:tabs>
              <w:rPr>
                <w:sz w:val="24"/>
              </w:rPr>
            </w:pPr>
            <w:r w:rsidRPr="007841F6">
              <w:rPr>
                <w:sz w:val="24"/>
              </w:rPr>
              <w:t xml:space="preserve">QAS laboratory temperature outside </w:t>
            </w:r>
            <w:r w:rsidRPr="007841F6">
              <w:rPr>
                <w:bCs/>
                <w:sz w:val="24"/>
                <w:szCs w:val="24"/>
              </w:rPr>
              <w:t>25 °C ±5 °C</w:t>
            </w:r>
          </w:p>
        </w:tc>
        <w:tc>
          <w:tcPr>
            <w:tcW w:w="7020" w:type="dxa"/>
          </w:tcPr>
          <w:p w14:paraId="375729D1" w14:textId="0DFDB244" w:rsidR="003824B5" w:rsidRPr="007841F6" w:rsidRDefault="003824B5" w:rsidP="003824B5">
            <w:pPr>
              <w:widowControl w:val="0"/>
              <w:tabs>
                <w:tab w:val="left" w:pos="540"/>
                <w:tab w:val="left" w:pos="720"/>
              </w:tabs>
              <w:rPr>
                <w:sz w:val="24"/>
              </w:rPr>
            </w:pPr>
            <w:r w:rsidRPr="007841F6">
              <w:rPr>
                <w:sz w:val="24"/>
              </w:rPr>
              <w:t>Any work performed outside this temperature range may be questionable. Further analysis will determine the condition of the work performed under these conditions and whether results are valid.</w:t>
            </w:r>
          </w:p>
        </w:tc>
      </w:tr>
      <w:tr w:rsidR="003824B5" w:rsidRPr="007841F6" w14:paraId="58FE93F7" w14:textId="77777777" w:rsidTr="00BC07F1">
        <w:tc>
          <w:tcPr>
            <w:tcW w:w="2605" w:type="dxa"/>
          </w:tcPr>
          <w:p w14:paraId="38CA93D1" w14:textId="1B0357E4" w:rsidR="003824B5" w:rsidRPr="007841F6" w:rsidRDefault="003824B5" w:rsidP="003824B5">
            <w:pPr>
              <w:widowControl w:val="0"/>
              <w:tabs>
                <w:tab w:val="left" w:pos="540"/>
                <w:tab w:val="left" w:pos="720"/>
              </w:tabs>
              <w:rPr>
                <w:sz w:val="24"/>
              </w:rPr>
            </w:pPr>
            <w:r w:rsidRPr="007841F6">
              <w:rPr>
                <w:sz w:val="24"/>
              </w:rPr>
              <w:t>Standards which are cross-checked do not agree</w:t>
            </w:r>
          </w:p>
        </w:tc>
        <w:tc>
          <w:tcPr>
            <w:tcW w:w="7020" w:type="dxa"/>
          </w:tcPr>
          <w:p w14:paraId="4E95843A" w14:textId="1653CB38" w:rsidR="003824B5" w:rsidRPr="007841F6" w:rsidRDefault="003824B5" w:rsidP="003824B5">
            <w:pPr>
              <w:widowControl w:val="0"/>
              <w:tabs>
                <w:tab w:val="left" w:pos="540"/>
                <w:tab w:val="left" w:pos="720"/>
              </w:tabs>
              <w:rPr>
                <w:sz w:val="24"/>
              </w:rPr>
            </w:pPr>
            <w:r w:rsidRPr="007841F6">
              <w:rPr>
                <w:sz w:val="24"/>
              </w:rPr>
              <w:t xml:space="preserve">Further analysis will be taken to determine the issue. Any standard shown to be in error will not be used until </w:t>
            </w:r>
            <w:r>
              <w:rPr>
                <w:sz w:val="24"/>
              </w:rPr>
              <w:t xml:space="preserve">a solution is determined or </w:t>
            </w:r>
            <w:r w:rsidRPr="007841F6">
              <w:rPr>
                <w:sz w:val="24"/>
              </w:rPr>
              <w:t>repairs are made.</w:t>
            </w:r>
          </w:p>
        </w:tc>
      </w:tr>
    </w:tbl>
    <w:p w14:paraId="76704376" w14:textId="557C15EC" w:rsidR="003309E4" w:rsidRPr="007841F6" w:rsidRDefault="00BD636F" w:rsidP="0083202A">
      <w:pPr>
        <w:pStyle w:val="Heading1"/>
        <w:tabs>
          <w:tab w:val="clear" w:pos="-1080"/>
          <w:tab w:val="clear" w:pos="-720"/>
          <w:tab w:val="clear" w:pos="0"/>
          <w:tab w:val="clear" w:pos="450"/>
          <w:tab w:val="clear" w:pos="81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s>
        <w:spacing w:before="120" w:after="120"/>
        <w:ind w:left="1440" w:hanging="1440"/>
        <w:rPr>
          <w:sz w:val="24"/>
          <w:u w:val="single"/>
        </w:rPr>
      </w:pPr>
      <w:bookmarkStart w:id="237" w:name="_Toc63257423"/>
      <w:bookmarkStart w:id="238" w:name="_Toc63839031"/>
      <w:r w:rsidRPr="007841F6">
        <w:rPr>
          <w:sz w:val="24"/>
          <w:u w:val="single"/>
        </w:rPr>
        <w:t>Section 15:</w:t>
      </w:r>
      <w:r w:rsidR="00405B9F" w:rsidRPr="007841F6">
        <w:rPr>
          <w:sz w:val="24"/>
          <w:u w:val="single"/>
        </w:rPr>
        <w:tab/>
      </w:r>
      <w:r w:rsidR="003309E4" w:rsidRPr="007841F6">
        <w:rPr>
          <w:sz w:val="24"/>
          <w:u w:val="single"/>
        </w:rPr>
        <w:t>Instrument</w:t>
      </w:r>
      <w:r w:rsidR="009A2DA5" w:rsidRPr="007841F6">
        <w:rPr>
          <w:sz w:val="24"/>
          <w:u w:val="single"/>
        </w:rPr>
        <w:t xml:space="preserve"> and </w:t>
      </w:r>
      <w:r w:rsidR="003309E4" w:rsidRPr="007841F6">
        <w:rPr>
          <w:sz w:val="24"/>
          <w:u w:val="single"/>
        </w:rPr>
        <w:t xml:space="preserve">Equipment Testing, </w:t>
      </w:r>
      <w:r w:rsidR="00405B9F" w:rsidRPr="007841F6">
        <w:rPr>
          <w:sz w:val="24"/>
          <w:u w:val="single"/>
        </w:rPr>
        <w:t>Inspection, and Maintenance</w:t>
      </w:r>
      <w:r w:rsidRPr="007841F6">
        <w:rPr>
          <w:sz w:val="24"/>
          <w:u w:val="single"/>
        </w:rPr>
        <w:t xml:space="preserve"> Requirements</w:t>
      </w:r>
      <w:bookmarkEnd w:id="237"/>
      <w:bookmarkEnd w:id="238"/>
    </w:p>
    <w:p w14:paraId="6226CF59" w14:textId="48BC1A52" w:rsidR="00B40D91" w:rsidRPr="007841F6" w:rsidRDefault="00804C52" w:rsidP="0083202A">
      <w:pPr>
        <w:widowControl w:val="0"/>
        <w:spacing w:before="120" w:after="120" w:line="240" w:lineRule="auto"/>
        <w:rPr>
          <w:rFonts w:ascii="Times New Roman" w:eastAsia="Times New Roman" w:hAnsi="Times New Roman" w:cs="Times New Roman"/>
          <w:sz w:val="24"/>
          <w:szCs w:val="20"/>
        </w:rPr>
      </w:pPr>
      <w:r w:rsidRPr="007841F6">
        <w:rPr>
          <w:rFonts w:ascii="Times New Roman" w:eastAsia="Times New Roman" w:hAnsi="Times New Roman" w:cs="Times New Roman"/>
          <w:sz w:val="24"/>
          <w:szCs w:val="20"/>
        </w:rPr>
        <w:t xml:space="preserve">Transfer standards must have checks and routine preventive maintenance performed to ensure proper operation. Most manufacturers supply a preventive maintenance checklist with the instruction manual. </w:t>
      </w:r>
      <w:r w:rsidR="00AC684F">
        <w:rPr>
          <w:rFonts w:ascii="Times New Roman" w:eastAsia="Times New Roman" w:hAnsi="Times New Roman" w:cs="Times New Roman"/>
          <w:sz w:val="24"/>
          <w:szCs w:val="20"/>
        </w:rPr>
        <w:t xml:space="preserve">Instrument manuals and AMB SOPs can provide the specific maintenance. </w:t>
      </w:r>
      <w:r w:rsidRPr="007841F6">
        <w:rPr>
          <w:rFonts w:ascii="Times New Roman" w:eastAsia="Times New Roman" w:hAnsi="Times New Roman" w:cs="Times New Roman"/>
          <w:sz w:val="24"/>
          <w:szCs w:val="20"/>
        </w:rPr>
        <w:t xml:space="preserve">All checks and maintenance </w:t>
      </w:r>
      <w:r w:rsidR="009A2DA5" w:rsidRPr="007841F6">
        <w:rPr>
          <w:rFonts w:ascii="Times New Roman" w:eastAsia="Times New Roman" w:hAnsi="Times New Roman" w:cs="Times New Roman"/>
          <w:sz w:val="24"/>
          <w:szCs w:val="20"/>
        </w:rPr>
        <w:t xml:space="preserve">are </w:t>
      </w:r>
      <w:r w:rsidRPr="007841F6">
        <w:rPr>
          <w:rFonts w:ascii="Times New Roman" w:eastAsia="Times New Roman" w:hAnsi="Times New Roman" w:cs="Times New Roman"/>
          <w:sz w:val="24"/>
          <w:szCs w:val="20"/>
        </w:rPr>
        <w:t xml:space="preserve">documented in an instrument logbook or some other record keeping </w:t>
      </w:r>
      <w:r w:rsidR="006D341C" w:rsidRPr="007841F6">
        <w:rPr>
          <w:rFonts w:ascii="Times New Roman" w:eastAsia="Times New Roman" w:hAnsi="Times New Roman" w:cs="Times New Roman"/>
          <w:sz w:val="24"/>
          <w:szCs w:val="20"/>
        </w:rPr>
        <w:t>device</w:t>
      </w:r>
      <w:r w:rsidRPr="007841F6">
        <w:rPr>
          <w:rFonts w:ascii="Times New Roman" w:eastAsia="Times New Roman" w:hAnsi="Times New Roman" w:cs="Times New Roman"/>
          <w:sz w:val="24"/>
          <w:szCs w:val="20"/>
        </w:rPr>
        <w:t xml:space="preserve">. </w:t>
      </w:r>
      <w:r w:rsidR="00AC684F">
        <w:rPr>
          <w:rFonts w:ascii="Times New Roman" w:eastAsia="Times New Roman" w:hAnsi="Times New Roman" w:cs="Times New Roman"/>
          <w:sz w:val="24"/>
          <w:szCs w:val="20"/>
        </w:rPr>
        <w:t>M</w:t>
      </w:r>
      <w:r w:rsidR="0032550F">
        <w:rPr>
          <w:rFonts w:ascii="Times New Roman" w:eastAsia="Times New Roman" w:hAnsi="Times New Roman" w:cs="Times New Roman"/>
          <w:sz w:val="24"/>
          <w:szCs w:val="20"/>
        </w:rPr>
        <w:t>ai</w:t>
      </w:r>
      <w:r w:rsidR="00AC684F">
        <w:rPr>
          <w:rFonts w:ascii="Times New Roman" w:eastAsia="Times New Roman" w:hAnsi="Times New Roman" w:cs="Times New Roman"/>
          <w:sz w:val="24"/>
          <w:szCs w:val="20"/>
        </w:rPr>
        <w:t xml:space="preserve">ntenance performed in the QAS laboratory is documented in a DMDS. </w:t>
      </w:r>
      <w:r w:rsidR="001D2486" w:rsidRPr="007841F6">
        <w:rPr>
          <w:rFonts w:ascii="Times New Roman" w:eastAsia="Times New Roman" w:hAnsi="Times New Roman" w:cs="Times New Roman"/>
          <w:sz w:val="24"/>
          <w:szCs w:val="20"/>
        </w:rPr>
        <w:t>After maintenance, t</w:t>
      </w:r>
      <w:r w:rsidRPr="007841F6">
        <w:rPr>
          <w:rFonts w:ascii="Times New Roman" w:eastAsia="Times New Roman" w:hAnsi="Times New Roman" w:cs="Times New Roman"/>
          <w:sz w:val="24"/>
          <w:szCs w:val="20"/>
        </w:rPr>
        <w:t xml:space="preserve">ransfer standards require an updated </w:t>
      </w:r>
      <w:r w:rsidR="00422709" w:rsidRPr="007841F6">
        <w:rPr>
          <w:rFonts w:ascii="Times New Roman" w:eastAsia="Times New Roman" w:hAnsi="Times New Roman" w:cs="Times New Roman"/>
          <w:sz w:val="24"/>
          <w:szCs w:val="20"/>
        </w:rPr>
        <w:t>calibration</w:t>
      </w:r>
      <w:r w:rsidR="009A2DA5" w:rsidRPr="007841F6">
        <w:rPr>
          <w:rFonts w:ascii="Times New Roman" w:eastAsia="Times New Roman" w:hAnsi="Times New Roman" w:cs="Times New Roman"/>
          <w:sz w:val="24"/>
          <w:szCs w:val="20"/>
        </w:rPr>
        <w:t xml:space="preserve">, </w:t>
      </w:r>
      <w:r w:rsidRPr="007841F6">
        <w:rPr>
          <w:rFonts w:ascii="Times New Roman" w:eastAsia="Times New Roman" w:hAnsi="Times New Roman" w:cs="Times New Roman"/>
          <w:sz w:val="24"/>
          <w:szCs w:val="20"/>
        </w:rPr>
        <w:t>certification</w:t>
      </w:r>
      <w:r w:rsidR="009A2DA5" w:rsidRPr="007841F6">
        <w:rPr>
          <w:rFonts w:ascii="Times New Roman" w:eastAsia="Times New Roman" w:hAnsi="Times New Roman" w:cs="Times New Roman"/>
          <w:sz w:val="24"/>
          <w:szCs w:val="20"/>
        </w:rPr>
        <w:t xml:space="preserve">, or </w:t>
      </w:r>
      <w:r w:rsidR="00B07EA2" w:rsidRPr="007841F6">
        <w:rPr>
          <w:rFonts w:ascii="Times New Roman" w:eastAsia="Times New Roman" w:hAnsi="Times New Roman" w:cs="Times New Roman"/>
          <w:sz w:val="24"/>
          <w:szCs w:val="20"/>
        </w:rPr>
        <w:t>verification</w:t>
      </w:r>
      <w:r w:rsidRPr="007841F6">
        <w:rPr>
          <w:rFonts w:ascii="Times New Roman" w:eastAsia="Times New Roman" w:hAnsi="Times New Roman" w:cs="Times New Roman"/>
          <w:sz w:val="24"/>
          <w:szCs w:val="20"/>
        </w:rPr>
        <w:t xml:space="preserve">, unless proof </w:t>
      </w:r>
      <w:r w:rsidR="001D2486" w:rsidRPr="007841F6">
        <w:rPr>
          <w:rFonts w:ascii="Times New Roman" w:eastAsia="Times New Roman" w:hAnsi="Times New Roman" w:cs="Times New Roman"/>
          <w:sz w:val="24"/>
          <w:szCs w:val="20"/>
        </w:rPr>
        <w:t xml:space="preserve">exists </w:t>
      </w:r>
      <w:r w:rsidRPr="007841F6">
        <w:rPr>
          <w:rFonts w:ascii="Times New Roman" w:eastAsia="Times New Roman" w:hAnsi="Times New Roman" w:cs="Times New Roman"/>
          <w:sz w:val="24"/>
          <w:szCs w:val="20"/>
        </w:rPr>
        <w:t xml:space="preserve">the maintenance had no </w:t>
      </w:r>
      <w:r w:rsidR="009D2BD8" w:rsidRPr="007841F6">
        <w:rPr>
          <w:rFonts w:ascii="Times New Roman" w:eastAsia="Times New Roman" w:hAnsi="Times New Roman" w:cs="Times New Roman"/>
          <w:sz w:val="24"/>
          <w:szCs w:val="20"/>
        </w:rPr>
        <w:t>e</w:t>
      </w:r>
      <w:r w:rsidRPr="007841F6">
        <w:rPr>
          <w:rFonts w:ascii="Times New Roman" w:eastAsia="Times New Roman" w:hAnsi="Times New Roman" w:cs="Times New Roman"/>
          <w:sz w:val="24"/>
          <w:szCs w:val="20"/>
        </w:rPr>
        <w:t>ffect on the</w:t>
      </w:r>
      <w:r w:rsidR="00AF0165" w:rsidRPr="007841F6">
        <w:rPr>
          <w:rFonts w:ascii="Times New Roman" w:eastAsia="Times New Roman" w:hAnsi="Times New Roman" w:cs="Times New Roman"/>
          <w:sz w:val="24"/>
          <w:szCs w:val="20"/>
        </w:rPr>
        <w:t xml:space="preserve"> values produced by the </w:t>
      </w:r>
      <w:r w:rsidR="006A0AF4" w:rsidRPr="007841F6">
        <w:rPr>
          <w:rFonts w:ascii="Times New Roman" w:eastAsia="Times New Roman" w:hAnsi="Times New Roman" w:cs="Times New Roman"/>
          <w:sz w:val="24"/>
          <w:szCs w:val="20"/>
        </w:rPr>
        <w:t>TS</w:t>
      </w:r>
      <w:r w:rsidRPr="007841F6">
        <w:rPr>
          <w:rFonts w:ascii="Times New Roman" w:eastAsia="Times New Roman" w:hAnsi="Times New Roman" w:cs="Times New Roman"/>
          <w:sz w:val="24"/>
          <w:szCs w:val="20"/>
        </w:rPr>
        <w:t>. Maintenance procedures are outline</w:t>
      </w:r>
      <w:r w:rsidR="00AF0165" w:rsidRPr="007841F6">
        <w:rPr>
          <w:rFonts w:ascii="Times New Roman" w:eastAsia="Times New Roman" w:hAnsi="Times New Roman" w:cs="Times New Roman"/>
          <w:sz w:val="24"/>
          <w:szCs w:val="20"/>
        </w:rPr>
        <w:t>d</w:t>
      </w:r>
      <w:r w:rsidRPr="007841F6">
        <w:rPr>
          <w:rFonts w:ascii="Times New Roman" w:eastAsia="Times New Roman" w:hAnsi="Times New Roman" w:cs="Times New Roman"/>
          <w:sz w:val="24"/>
          <w:szCs w:val="20"/>
        </w:rPr>
        <w:t xml:space="preserve"> in instrument manuals</w:t>
      </w:r>
      <w:r w:rsidR="002021E9" w:rsidRPr="007841F6">
        <w:rPr>
          <w:rFonts w:ascii="Times New Roman" w:eastAsia="Times New Roman" w:hAnsi="Times New Roman" w:cs="Times New Roman"/>
          <w:sz w:val="24"/>
          <w:szCs w:val="20"/>
        </w:rPr>
        <w:t>.</w:t>
      </w:r>
      <w:r w:rsidR="00AC684F">
        <w:rPr>
          <w:rFonts w:ascii="Times New Roman" w:eastAsia="Times New Roman" w:hAnsi="Times New Roman" w:cs="Times New Roman"/>
          <w:sz w:val="24"/>
          <w:szCs w:val="20"/>
        </w:rPr>
        <w:t xml:space="preserve"> Items such as tubing, fittings, and regulators will normally not require maintenance and just be replaced when not working as needed. Inspection of these items is continuous when the items are being used.</w:t>
      </w:r>
    </w:p>
    <w:p w14:paraId="76704379" w14:textId="77777777" w:rsidR="003309E4" w:rsidRPr="007841F6" w:rsidRDefault="00BD636F" w:rsidP="0083202A">
      <w:pPr>
        <w:pStyle w:val="Heading1"/>
        <w:tabs>
          <w:tab w:val="clear" w:pos="-1080"/>
          <w:tab w:val="clear" w:pos="-720"/>
          <w:tab w:val="clear" w:pos="0"/>
          <w:tab w:val="clear" w:pos="450"/>
          <w:tab w:val="clear" w:pos="81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s>
        <w:spacing w:before="120" w:after="120"/>
        <w:ind w:left="1440" w:hanging="1440"/>
        <w:rPr>
          <w:sz w:val="24"/>
          <w:u w:val="single"/>
        </w:rPr>
      </w:pPr>
      <w:bookmarkStart w:id="239" w:name="_Toc63257424"/>
      <w:bookmarkStart w:id="240" w:name="_Toc63839032"/>
      <w:r w:rsidRPr="007841F6">
        <w:rPr>
          <w:sz w:val="24"/>
          <w:u w:val="single"/>
        </w:rPr>
        <w:t>Section 16:</w:t>
      </w:r>
      <w:r w:rsidR="00AF7E6B" w:rsidRPr="007841F6">
        <w:rPr>
          <w:sz w:val="24"/>
          <w:u w:val="single"/>
        </w:rPr>
        <w:tab/>
      </w:r>
      <w:r w:rsidR="003309E4" w:rsidRPr="007841F6">
        <w:rPr>
          <w:sz w:val="24"/>
          <w:u w:val="single"/>
        </w:rPr>
        <w:t xml:space="preserve">Instrument </w:t>
      </w:r>
      <w:r w:rsidR="00AF7E6B" w:rsidRPr="007841F6">
        <w:rPr>
          <w:sz w:val="24"/>
          <w:u w:val="single"/>
        </w:rPr>
        <w:t>Calibration and Frequency</w:t>
      </w:r>
      <w:bookmarkEnd w:id="239"/>
      <w:bookmarkEnd w:id="240"/>
    </w:p>
    <w:p w14:paraId="7670437A" w14:textId="6BB66463" w:rsidR="00FA5550" w:rsidRPr="007841F6" w:rsidRDefault="00955C70" w:rsidP="0083202A">
      <w:pPr>
        <w:widowControl w:val="0"/>
        <w:spacing w:before="120" w:after="120" w:line="240" w:lineRule="auto"/>
        <w:rPr>
          <w:rFonts w:ascii="Times New Roman" w:eastAsia="Times New Roman" w:hAnsi="Times New Roman" w:cs="Times New Roman"/>
          <w:sz w:val="24"/>
          <w:szCs w:val="20"/>
        </w:rPr>
      </w:pPr>
      <w:r w:rsidRPr="007841F6">
        <w:rPr>
          <w:rFonts w:ascii="Times New Roman" w:eastAsia="Times New Roman" w:hAnsi="Times New Roman" w:cs="Times New Roman"/>
          <w:sz w:val="24"/>
          <w:szCs w:val="20"/>
        </w:rPr>
        <w:t xml:space="preserve">All samplers in the air monitoring network adhere to the prescribed calibration schedules defined in the sampling methods </w:t>
      </w:r>
      <w:r w:rsidR="006D341C" w:rsidRPr="007841F6">
        <w:rPr>
          <w:rFonts w:ascii="Times New Roman" w:eastAsia="Times New Roman" w:hAnsi="Times New Roman" w:cs="Times New Roman"/>
          <w:sz w:val="24"/>
          <w:szCs w:val="20"/>
        </w:rPr>
        <w:t xml:space="preserve">in </w:t>
      </w:r>
      <w:r w:rsidRPr="007841F6">
        <w:rPr>
          <w:rFonts w:ascii="Times New Roman" w:eastAsia="Times New Roman" w:hAnsi="Times New Roman" w:cs="Times New Roman"/>
          <w:sz w:val="24"/>
          <w:szCs w:val="20"/>
        </w:rPr>
        <w:t>40 CFR Parts 50, 53, and 58</w:t>
      </w:r>
      <w:r w:rsidR="001D2486" w:rsidRPr="007841F6">
        <w:rPr>
          <w:rFonts w:ascii="Times New Roman" w:eastAsia="Times New Roman" w:hAnsi="Times New Roman" w:cs="Times New Roman"/>
          <w:sz w:val="24"/>
          <w:szCs w:val="20"/>
        </w:rPr>
        <w:t>;</w:t>
      </w:r>
      <w:r w:rsidRPr="007841F6">
        <w:rPr>
          <w:rFonts w:ascii="Times New Roman" w:eastAsia="Times New Roman" w:hAnsi="Times New Roman" w:cs="Times New Roman"/>
          <w:sz w:val="24"/>
          <w:szCs w:val="20"/>
        </w:rPr>
        <w:t xml:space="preserve"> Quality Assurance G</w:t>
      </w:r>
      <w:r w:rsidR="00AF0165" w:rsidRPr="007841F6">
        <w:rPr>
          <w:rFonts w:ascii="Times New Roman" w:eastAsia="Times New Roman" w:hAnsi="Times New Roman" w:cs="Times New Roman"/>
          <w:sz w:val="24"/>
          <w:szCs w:val="20"/>
        </w:rPr>
        <w:t>D</w:t>
      </w:r>
      <w:r w:rsidRPr="007841F6">
        <w:rPr>
          <w:rFonts w:ascii="Times New Roman" w:eastAsia="Times New Roman" w:hAnsi="Times New Roman" w:cs="Times New Roman"/>
          <w:sz w:val="24"/>
          <w:szCs w:val="20"/>
        </w:rPr>
        <w:t xml:space="preserve"> 2.12</w:t>
      </w:r>
      <w:r w:rsidR="001D2486" w:rsidRPr="007841F6">
        <w:rPr>
          <w:rFonts w:ascii="Times New Roman" w:eastAsia="Times New Roman" w:hAnsi="Times New Roman" w:cs="Times New Roman"/>
          <w:sz w:val="24"/>
          <w:szCs w:val="20"/>
        </w:rPr>
        <w:t>;</w:t>
      </w:r>
      <w:r w:rsidRPr="007841F6">
        <w:rPr>
          <w:rFonts w:ascii="Times New Roman" w:eastAsia="Times New Roman" w:hAnsi="Times New Roman" w:cs="Times New Roman"/>
          <w:sz w:val="24"/>
          <w:szCs w:val="20"/>
        </w:rPr>
        <w:t xml:space="preserve"> Quality Assurance Handbook for </w:t>
      </w:r>
      <w:r w:rsidR="001D2486" w:rsidRPr="007841F6">
        <w:rPr>
          <w:rFonts w:ascii="Times New Roman" w:eastAsia="Times New Roman" w:hAnsi="Times New Roman" w:cs="Times New Roman"/>
          <w:sz w:val="24"/>
          <w:szCs w:val="20"/>
        </w:rPr>
        <w:t xml:space="preserve">Air Pollution </w:t>
      </w:r>
      <w:r w:rsidRPr="007841F6">
        <w:rPr>
          <w:rFonts w:ascii="Times New Roman" w:eastAsia="Times New Roman" w:hAnsi="Times New Roman" w:cs="Times New Roman"/>
          <w:sz w:val="24"/>
          <w:szCs w:val="20"/>
        </w:rPr>
        <w:t>Measurement Systems Vol. II</w:t>
      </w:r>
      <w:r w:rsidR="001D2486" w:rsidRPr="007841F6">
        <w:rPr>
          <w:rFonts w:ascii="Times New Roman" w:eastAsia="Times New Roman" w:hAnsi="Times New Roman" w:cs="Times New Roman"/>
          <w:sz w:val="24"/>
          <w:szCs w:val="20"/>
        </w:rPr>
        <w:t>;</w:t>
      </w:r>
      <w:r w:rsidRPr="007841F6">
        <w:rPr>
          <w:rFonts w:ascii="Times New Roman" w:eastAsia="Times New Roman" w:hAnsi="Times New Roman" w:cs="Times New Roman"/>
          <w:sz w:val="24"/>
          <w:szCs w:val="20"/>
        </w:rPr>
        <w:t xml:space="preserve"> </w:t>
      </w:r>
      <w:r w:rsidR="005E7470" w:rsidRPr="007841F6">
        <w:rPr>
          <w:rFonts w:ascii="Times New Roman" w:eastAsia="Times New Roman" w:hAnsi="Times New Roman" w:cs="Times New Roman"/>
          <w:sz w:val="24"/>
          <w:szCs w:val="20"/>
        </w:rPr>
        <w:t xml:space="preserve">Quality Assurance Handbook for </w:t>
      </w:r>
      <w:r w:rsidR="001D2486" w:rsidRPr="007841F6">
        <w:rPr>
          <w:rFonts w:ascii="Times New Roman" w:eastAsia="Times New Roman" w:hAnsi="Times New Roman" w:cs="Times New Roman"/>
          <w:sz w:val="24"/>
          <w:szCs w:val="20"/>
        </w:rPr>
        <w:t xml:space="preserve">Air Pollution </w:t>
      </w:r>
      <w:r w:rsidR="005E7470" w:rsidRPr="007841F6">
        <w:rPr>
          <w:rFonts w:ascii="Times New Roman" w:eastAsia="Times New Roman" w:hAnsi="Times New Roman" w:cs="Times New Roman"/>
          <w:sz w:val="24"/>
          <w:szCs w:val="20"/>
        </w:rPr>
        <w:t>Measurement Systems Vol. IV</w:t>
      </w:r>
      <w:r w:rsidR="001D2486" w:rsidRPr="007841F6">
        <w:rPr>
          <w:rFonts w:ascii="Times New Roman" w:eastAsia="Times New Roman" w:hAnsi="Times New Roman" w:cs="Times New Roman"/>
          <w:sz w:val="24"/>
          <w:szCs w:val="20"/>
        </w:rPr>
        <w:t>;</w:t>
      </w:r>
      <w:r w:rsidR="005E7470" w:rsidRPr="007841F6">
        <w:rPr>
          <w:rFonts w:ascii="Times New Roman" w:eastAsia="Times New Roman" w:hAnsi="Times New Roman" w:cs="Times New Roman"/>
          <w:sz w:val="24"/>
          <w:szCs w:val="20"/>
        </w:rPr>
        <w:t xml:space="preserve"> </w:t>
      </w:r>
      <w:r w:rsidRPr="007841F6">
        <w:rPr>
          <w:rFonts w:ascii="Times New Roman" w:eastAsia="Times New Roman" w:hAnsi="Times New Roman" w:cs="Times New Roman"/>
          <w:sz w:val="24"/>
          <w:szCs w:val="20"/>
        </w:rPr>
        <w:t xml:space="preserve">and </w:t>
      </w:r>
      <w:r w:rsidR="00DF0ED9" w:rsidRPr="007841F6">
        <w:rPr>
          <w:rFonts w:ascii="Times New Roman" w:eastAsia="Times New Roman" w:hAnsi="Times New Roman" w:cs="Times New Roman"/>
          <w:sz w:val="24"/>
          <w:szCs w:val="20"/>
        </w:rPr>
        <w:t>QAPPs</w:t>
      </w:r>
      <w:r w:rsidR="009A2DA5" w:rsidRPr="007841F6">
        <w:rPr>
          <w:rFonts w:ascii="Times New Roman" w:eastAsia="Times New Roman" w:hAnsi="Times New Roman" w:cs="Times New Roman"/>
          <w:sz w:val="24"/>
          <w:szCs w:val="20"/>
        </w:rPr>
        <w:t xml:space="preserve"> and </w:t>
      </w:r>
      <w:r w:rsidR="00623A54" w:rsidRPr="007841F6">
        <w:rPr>
          <w:rFonts w:ascii="Times New Roman" w:eastAsia="Times New Roman" w:hAnsi="Times New Roman" w:cs="Times New Roman"/>
          <w:sz w:val="24"/>
          <w:szCs w:val="20"/>
        </w:rPr>
        <w:t>SOP</w:t>
      </w:r>
      <w:r w:rsidR="009E437C" w:rsidRPr="007841F6">
        <w:rPr>
          <w:rFonts w:ascii="Times New Roman" w:eastAsia="Times New Roman" w:hAnsi="Times New Roman" w:cs="Times New Roman"/>
          <w:sz w:val="24"/>
          <w:szCs w:val="20"/>
        </w:rPr>
        <w:t>s</w:t>
      </w:r>
      <w:r w:rsidRPr="007841F6">
        <w:rPr>
          <w:rFonts w:ascii="Times New Roman" w:eastAsia="Times New Roman" w:hAnsi="Times New Roman" w:cs="Times New Roman"/>
          <w:sz w:val="24"/>
          <w:szCs w:val="20"/>
        </w:rPr>
        <w:t xml:space="preserve"> generated by AMB</w:t>
      </w:r>
      <w:r w:rsidR="009A2DA5" w:rsidRPr="007841F6">
        <w:rPr>
          <w:rFonts w:ascii="Times New Roman" w:eastAsia="Times New Roman" w:hAnsi="Times New Roman" w:cs="Times New Roman"/>
          <w:sz w:val="24"/>
          <w:szCs w:val="20"/>
        </w:rPr>
        <w:t xml:space="preserve"> staff</w:t>
      </w:r>
      <w:r w:rsidRPr="007841F6">
        <w:rPr>
          <w:rFonts w:ascii="Times New Roman" w:eastAsia="Times New Roman" w:hAnsi="Times New Roman" w:cs="Times New Roman"/>
          <w:sz w:val="24"/>
          <w:szCs w:val="20"/>
        </w:rPr>
        <w:t>. Transfer standards used for this work also follow strict verification</w:t>
      </w:r>
      <w:r w:rsidR="009A2DA5" w:rsidRPr="007841F6">
        <w:rPr>
          <w:rFonts w:ascii="Times New Roman" w:eastAsia="Times New Roman" w:hAnsi="Times New Roman" w:cs="Times New Roman"/>
          <w:sz w:val="24"/>
          <w:szCs w:val="20"/>
        </w:rPr>
        <w:t xml:space="preserve">, </w:t>
      </w:r>
      <w:r w:rsidR="00291391" w:rsidRPr="007841F6">
        <w:rPr>
          <w:rFonts w:ascii="Times New Roman" w:eastAsia="Times New Roman" w:hAnsi="Times New Roman" w:cs="Times New Roman"/>
          <w:sz w:val="24"/>
          <w:szCs w:val="20"/>
        </w:rPr>
        <w:t>audit</w:t>
      </w:r>
      <w:r w:rsidR="009A2DA5" w:rsidRPr="007841F6">
        <w:rPr>
          <w:rFonts w:ascii="Times New Roman" w:eastAsia="Times New Roman" w:hAnsi="Times New Roman" w:cs="Times New Roman"/>
          <w:sz w:val="24"/>
          <w:szCs w:val="20"/>
        </w:rPr>
        <w:t xml:space="preserve">, </w:t>
      </w:r>
      <w:r w:rsidRPr="007841F6">
        <w:rPr>
          <w:rFonts w:ascii="Times New Roman" w:eastAsia="Times New Roman" w:hAnsi="Times New Roman" w:cs="Times New Roman"/>
          <w:sz w:val="24"/>
          <w:szCs w:val="20"/>
        </w:rPr>
        <w:t>certification</w:t>
      </w:r>
      <w:r w:rsidR="009A2DA5" w:rsidRPr="007841F6">
        <w:rPr>
          <w:rFonts w:ascii="Times New Roman" w:eastAsia="Times New Roman" w:hAnsi="Times New Roman" w:cs="Times New Roman"/>
          <w:sz w:val="24"/>
          <w:szCs w:val="20"/>
        </w:rPr>
        <w:t xml:space="preserve">, and </w:t>
      </w:r>
      <w:r w:rsidRPr="007841F6">
        <w:rPr>
          <w:rFonts w:ascii="Times New Roman" w:eastAsia="Times New Roman" w:hAnsi="Times New Roman" w:cs="Times New Roman"/>
          <w:sz w:val="24"/>
          <w:szCs w:val="20"/>
        </w:rPr>
        <w:t xml:space="preserve">calibration schedules, as </w:t>
      </w:r>
      <w:r w:rsidR="00B07EA2" w:rsidRPr="007841F6">
        <w:rPr>
          <w:rFonts w:ascii="Times New Roman" w:eastAsia="Times New Roman" w:hAnsi="Times New Roman" w:cs="Times New Roman"/>
          <w:sz w:val="24"/>
          <w:szCs w:val="20"/>
        </w:rPr>
        <w:t xml:space="preserve">stated in </w:t>
      </w:r>
      <w:r w:rsidR="003F2024" w:rsidRPr="007841F6">
        <w:rPr>
          <w:rFonts w:ascii="Times New Roman" w:eastAsia="Times New Roman" w:hAnsi="Times New Roman" w:cs="Times New Roman"/>
          <w:sz w:val="24"/>
          <w:szCs w:val="20"/>
        </w:rPr>
        <w:t>T</w:t>
      </w:r>
      <w:r w:rsidR="00781079" w:rsidRPr="007841F6">
        <w:rPr>
          <w:rFonts w:ascii="Times New Roman" w:eastAsia="Times New Roman" w:hAnsi="Times New Roman" w:cs="Times New Roman"/>
          <w:sz w:val="24"/>
          <w:szCs w:val="20"/>
        </w:rPr>
        <w:t>ables 3 and 4</w:t>
      </w:r>
      <w:r w:rsidRPr="007841F6">
        <w:rPr>
          <w:rFonts w:ascii="Times New Roman" w:eastAsia="Times New Roman" w:hAnsi="Times New Roman" w:cs="Times New Roman"/>
          <w:sz w:val="24"/>
          <w:szCs w:val="20"/>
        </w:rPr>
        <w:t xml:space="preserve">. </w:t>
      </w:r>
      <w:r w:rsidR="001D561E">
        <w:rPr>
          <w:rFonts w:ascii="Times New Roman" w:eastAsia="Times New Roman" w:hAnsi="Times New Roman" w:cs="Times New Roman"/>
          <w:sz w:val="24"/>
          <w:szCs w:val="20"/>
        </w:rPr>
        <w:t xml:space="preserve">Transfer </w:t>
      </w:r>
      <w:r w:rsidR="006A0AF4" w:rsidRPr="007841F6">
        <w:rPr>
          <w:rFonts w:ascii="Times New Roman" w:eastAsia="Times New Roman" w:hAnsi="Times New Roman" w:cs="Times New Roman"/>
          <w:sz w:val="24"/>
          <w:szCs w:val="20"/>
        </w:rPr>
        <w:t>S</w:t>
      </w:r>
      <w:r w:rsidR="001D561E">
        <w:rPr>
          <w:rFonts w:ascii="Times New Roman" w:eastAsia="Times New Roman" w:hAnsi="Times New Roman" w:cs="Times New Roman"/>
          <w:sz w:val="24"/>
          <w:szCs w:val="20"/>
        </w:rPr>
        <w:t xml:space="preserve">tandards </w:t>
      </w:r>
      <w:r w:rsidRPr="007841F6">
        <w:rPr>
          <w:rFonts w:ascii="Times New Roman" w:eastAsia="Times New Roman" w:hAnsi="Times New Roman" w:cs="Times New Roman"/>
          <w:sz w:val="24"/>
          <w:szCs w:val="20"/>
        </w:rPr>
        <w:t xml:space="preserve">are </w:t>
      </w:r>
      <w:r w:rsidR="00AF0165" w:rsidRPr="007841F6">
        <w:rPr>
          <w:rFonts w:ascii="Times New Roman" w:eastAsia="Times New Roman" w:hAnsi="Times New Roman" w:cs="Times New Roman"/>
          <w:sz w:val="24"/>
          <w:szCs w:val="20"/>
        </w:rPr>
        <w:t>calibrated</w:t>
      </w:r>
      <w:r w:rsidR="009A2DA5" w:rsidRPr="007841F6">
        <w:rPr>
          <w:rFonts w:ascii="Times New Roman" w:eastAsia="Times New Roman" w:hAnsi="Times New Roman" w:cs="Times New Roman"/>
          <w:sz w:val="24"/>
          <w:szCs w:val="20"/>
        </w:rPr>
        <w:t xml:space="preserve">, </w:t>
      </w:r>
      <w:r w:rsidRPr="007841F6">
        <w:rPr>
          <w:rFonts w:ascii="Times New Roman" w:eastAsia="Times New Roman" w:hAnsi="Times New Roman" w:cs="Times New Roman"/>
          <w:sz w:val="24"/>
          <w:szCs w:val="20"/>
        </w:rPr>
        <w:t>certified</w:t>
      </w:r>
      <w:r w:rsidR="009A2DA5" w:rsidRPr="007841F6">
        <w:rPr>
          <w:rFonts w:ascii="Times New Roman" w:eastAsia="Times New Roman" w:hAnsi="Times New Roman" w:cs="Times New Roman"/>
          <w:sz w:val="24"/>
          <w:szCs w:val="20"/>
        </w:rPr>
        <w:t xml:space="preserve">, or </w:t>
      </w:r>
      <w:r w:rsidR="00AF0165" w:rsidRPr="007841F6">
        <w:rPr>
          <w:rFonts w:ascii="Times New Roman" w:eastAsia="Times New Roman" w:hAnsi="Times New Roman" w:cs="Times New Roman"/>
          <w:sz w:val="24"/>
          <w:szCs w:val="20"/>
        </w:rPr>
        <w:t>verified</w:t>
      </w:r>
      <w:r w:rsidRPr="007841F6">
        <w:rPr>
          <w:rFonts w:ascii="Times New Roman" w:eastAsia="Times New Roman" w:hAnsi="Times New Roman" w:cs="Times New Roman"/>
          <w:sz w:val="24"/>
          <w:szCs w:val="20"/>
        </w:rPr>
        <w:t xml:space="preserve"> against standards</w:t>
      </w:r>
      <w:r w:rsidR="00C34C90" w:rsidRPr="007841F6">
        <w:rPr>
          <w:rFonts w:ascii="Times New Roman" w:eastAsia="Times New Roman" w:hAnsi="Times New Roman" w:cs="Times New Roman"/>
          <w:sz w:val="24"/>
          <w:szCs w:val="20"/>
        </w:rPr>
        <w:t xml:space="preserve"> maintained at the QA</w:t>
      </w:r>
      <w:r w:rsidR="006D341C" w:rsidRPr="007841F6">
        <w:rPr>
          <w:rFonts w:ascii="Times New Roman" w:eastAsia="Times New Roman" w:hAnsi="Times New Roman" w:cs="Times New Roman"/>
          <w:sz w:val="24"/>
          <w:szCs w:val="20"/>
        </w:rPr>
        <w:t>S</w:t>
      </w:r>
      <w:r w:rsidR="00C34C90" w:rsidRPr="007841F6">
        <w:rPr>
          <w:rFonts w:ascii="Times New Roman" w:eastAsia="Times New Roman" w:hAnsi="Times New Roman" w:cs="Times New Roman"/>
          <w:sz w:val="24"/>
          <w:szCs w:val="20"/>
        </w:rPr>
        <w:t xml:space="preserve"> l</w:t>
      </w:r>
      <w:r w:rsidRPr="007841F6">
        <w:rPr>
          <w:rFonts w:ascii="Times New Roman" w:eastAsia="Times New Roman" w:hAnsi="Times New Roman" w:cs="Times New Roman"/>
          <w:sz w:val="24"/>
          <w:szCs w:val="20"/>
        </w:rPr>
        <w:t>ab</w:t>
      </w:r>
      <w:r w:rsidR="00B11FC6" w:rsidRPr="007841F6">
        <w:rPr>
          <w:rFonts w:ascii="Times New Roman" w:eastAsia="Times New Roman" w:hAnsi="Times New Roman" w:cs="Times New Roman"/>
          <w:sz w:val="24"/>
          <w:szCs w:val="20"/>
        </w:rPr>
        <w:t>oratory</w:t>
      </w:r>
      <w:r w:rsidR="006C1A3D" w:rsidRPr="007841F6">
        <w:rPr>
          <w:rFonts w:ascii="Times New Roman" w:eastAsia="Times New Roman" w:hAnsi="Times New Roman" w:cs="Times New Roman"/>
          <w:sz w:val="24"/>
          <w:szCs w:val="20"/>
        </w:rPr>
        <w:t xml:space="preserve"> and </w:t>
      </w:r>
      <w:r w:rsidR="009A2DA5" w:rsidRPr="007841F6">
        <w:rPr>
          <w:rFonts w:ascii="Times New Roman" w:eastAsia="Times New Roman" w:hAnsi="Times New Roman" w:cs="Times New Roman"/>
          <w:sz w:val="24"/>
          <w:szCs w:val="20"/>
        </w:rPr>
        <w:t xml:space="preserve">are </w:t>
      </w:r>
      <w:r w:rsidR="006C1A3D" w:rsidRPr="007841F6">
        <w:rPr>
          <w:rFonts w:ascii="Times New Roman" w:eastAsia="Times New Roman" w:hAnsi="Times New Roman" w:cs="Times New Roman"/>
          <w:sz w:val="24"/>
          <w:szCs w:val="20"/>
        </w:rPr>
        <w:t>checked prior to use</w:t>
      </w:r>
      <w:r w:rsidRPr="007841F6">
        <w:rPr>
          <w:rFonts w:ascii="Times New Roman" w:eastAsia="Times New Roman" w:hAnsi="Times New Roman" w:cs="Times New Roman"/>
          <w:sz w:val="24"/>
          <w:szCs w:val="20"/>
        </w:rPr>
        <w:t>. If the QA</w:t>
      </w:r>
      <w:r w:rsidR="006D341C" w:rsidRPr="007841F6">
        <w:rPr>
          <w:rFonts w:ascii="Times New Roman" w:eastAsia="Times New Roman" w:hAnsi="Times New Roman" w:cs="Times New Roman"/>
          <w:sz w:val="24"/>
          <w:szCs w:val="20"/>
        </w:rPr>
        <w:t>S</w:t>
      </w:r>
      <w:r w:rsidRPr="007841F6">
        <w:rPr>
          <w:rFonts w:ascii="Times New Roman" w:eastAsia="Times New Roman" w:hAnsi="Times New Roman" w:cs="Times New Roman"/>
          <w:sz w:val="24"/>
          <w:szCs w:val="20"/>
        </w:rPr>
        <w:t xml:space="preserve"> </w:t>
      </w:r>
      <w:r w:rsidR="00C34C90" w:rsidRPr="007841F6">
        <w:rPr>
          <w:rFonts w:ascii="Times New Roman" w:eastAsia="Times New Roman" w:hAnsi="Times New Roman" w:cs="Times New Roman"/>
          <w:sz w:val="24"/>
          <w:szCs w:val="20"/>
        </w:rPr>
        <w:t>l</w:t>
      </w:r>
      <w:r w:rsidRPr="007841F6">
        <w:rPr>
          <w:rFonts w:ascii="Times New Roman" w:eastAsia="Times New Roman" w:hAnsi="Times New Roman" w:cs="Times New Roman"/>
          <w:sz w:val="24"/>
          <w:szCs w:val="20"/>
        </w:rPr>
        <w:t>ab</w:t>
      </w:r>
      <w:r w:rsidR="00B11FC6" w:rsidRPr="007841F6">
        <w:rPr>
          <w:rFonts w:ascii="Times New Roman" w:eastAsia="Times New Roman" w:hAnsi="Times New Roman" w:cs="Times New Roman"/>
          <w:sz w:val="24"/>
          <w:szCs w:val="20"/>
        </w:rPr>
        <w:t>oratory</w:t>
      </w:r>
      <w:r w:rsidRPr="007841F6">
        <w:rPr>
          <w:rFonts w:ascii="Times New Roman" w:eastAsia="Times New Roman" w:hAnsi="Times New Roman" w:cs="Times New Roman"/>
          <w:sz w:val="24"/>
          <w:szCs w:val="20"/>
        </w:rPr>
        <w:t xml:space="preserve"> cannot </w:t>
      </w:r>
      <w:r w:rsidR="009A2DA5" w:rsidRPr="007841F6">
        <w:rPr>
          <w:rFonts w:ascii="Times New Roman" w:eastAsia="Times New Roman" w:hAnsi="Times New Roman" w:cs="Times New Roman"/>
          <w:sz w:val="24"/>
          <w:szCs w:val="20"/>
        </w:rPr>
        <w:t>perform t</w:t>
      </w:r>
      <w:r w:rsidRPr="007841F6">
        <w:rPr>
          <w:rFonts w:ascii="Times New Roman" w:eastAsia="Times New Roman" w:hAnsi="Times New Roman" w:cs="Times New Roman"/>
          <w:sz w:val="24"/>
          <w:szCs w:val="20"/>
        </w:rPr>
        <w:t>he work, the item is sent to a standards lab</w:t>
      </w:r>
      <w:r w:rsidR="00B11FC6" w:rsidRPr="007841F6">
        <w:rPr>
          <w:rFonts w:ascii="Times New Roman" w:eastAsia="Times New Roman" w:hAnsi="Times New Roman" w:cs="Times New Roman"/>
          <w:sz w:val="24"/>
          <w:szCs w:val="20"/>
        </w:rPr>
        <w:t>oratory</w:t>
      </w:r>
      <w:r w:rsidRPr="007841F6">
        <w:rPr>
          <w:rFonts w:ascii="Times New Roman" w:eastAsia="Times New Roman" w:hAnsi="Times New Roman" w:cs="Times New Roman"/>
          <w:sz w:val="24"/>
          <w:szCs w:val="20"/>
        </w:rPr>
        <w:t xml:space="preserve">. </w:t>
      </w:r>
      <w:r w:rsidR="009A2DA5" w:rsidRPr="007841F6">
        <w:rPr>
          <w:rFonts w:ascii="Times New Roman" w:eastAsia="Times New Roman" w:hAnsi="Times New Roman" w:cs="Times New Roman"/>
          <w:sz w:val="24"/>
          <w:szCs w:val="20"/>
        </w:rPr>
        <w:t>S</w:t>
      </w:r>
      <w:r w:rsidRPr="007841F6">
        <w:rPr>
          <w:rFonts w:ascii="Times New Roman" w:eastAsia="Times New Roman" w:hAnsi="Times New Roman" w:cs="Times New Roman"/>
          <w:sz w:val="24"/>
          <w:szCs w:val="20"/>
        </w:rPr>
        <w:t>ome items are sent to a standards lab</w:t>
      </w:r>
      <w:r w:rsidR="00B11FC6" w:rsidRPr="007841F6">
        <w:rPr>
          <w:rFonts w:ascii="Times New Roman" w:eastAsia="Times New Roman" w:hAnsi="Times New Roman" w:cs="Times New Roman"/>
          <w:sz w:val="24"/>
          <w:szCs w:val="20"/>
        </w:rPr>
        <w:t>oratory</w:t>
      </w:r>
      <w:r w:rsidRPr="007841F6">
        <w:rPr>
          <w:rFonts w:ascii="Times New Roman" w:eastAsia="Times New Roman" w:hAnsi="Times New Roman" w:cs="Times New Roman"/>
          <w:sz w:val="24"/>
          <w:szCs w:val="20"/>
        </w:rPr>
        <w:t xml:space="preserve"> to cross</w:t>
      </w:r>
      <w:r w:rsidR="00BA07F0" w:rsidRPr="007841F6">
        <w:rPr>
          <w:rFonts w:ascii="Times New Roman" w:eastAsia="Times New Roman" w:hAnsi="Times New Roman" w:cs="Times New Roman"/>
          <w:sz w:val="24"/>
          <w:szCs w:val="20"/>
        </w:rPr>
        <w:t>-</w:t>
      </w:r>
      <w:r w:rsidRPr="007841F6">
        <w:rPr>
          <w:rFonts w:ascii="Times New Roman" w:eastAsia="Times New Roman" w:hAnsi="Times New Roman" w:cs="Times New Roman"/>
          <w:sz w:val="24"/>
          <w:szCs w:val="20"/>
        </w:rPr>
        <w:t xml:space="preserve">check the </w:t>
      </w:r>
      <w:r w:rsidR="006A0AF4" w:rsidRPr="007841F6">
        <w:rPr>
          <w:rFonts w:ascii="Times New Roman" w:eastAsia="Times New Roman" w:hAnsi="Times New Roman" w:cs="Times New Roman"/>
          <w:sz w:val="24"/>
          <w:szCs w:val="20"/>
        </w:rPr>
        <w:t>TS</w:t>
      </w:r>
      <w:r w:rsidR="00C24FAB" w:rsidRPr="007841F6">
        <w:rPr>
          <w:rFonts w:ascii="Times New Roman" w:eastAsia="Times New Roman" w:hAnsi="Times New Roman" w:cs="Times New Roman"/>
          <w:sz w:val="24"/>
          <w:szCs w:val="20"/>
        </w:rPr>
        <w:t xml:space="preserve">s used </w:t>
      </w:r>
      <w:r w:rsidRPr="007841F6">
        <w:rPr>
          <w:rFonts w:ascii="Times New Roman" w:eastAsia="Times New Roman" w:hAnsi="Times New Roman" w:cs="Times New Roman"/>
          <w:sz w:val="24"/>
          <w:szCs w:val="20"/>
        </w:rPr>
        <w:t>in the QA</w:t>
      </w:r>
      <w:r w:rsidR="006D341C" w:rsidRPr="007841F6">
        <w:rPr>
          <w:rFonts w:ascii="Times New Roman" w:eastAsia="Times New Roman" w:hAnsi="Times New Roman" w:cs="Times New Roman"/>
          <w:sz w:val="24"/>
          <w:szCs w:val="20"/>
        </w:rPr>
        <w:t>S</w:t>
      </w:r>
      <w:r w:rsidRPr="007841F6">
        <w:rPr>
          <w:rFonts w:ascii="Times New Roman" w:eastAsia="Times New Roman" w:hAnsi="Times New Roman" w:cs="Times New Roman"/>
          <w:sz w:val="24"/>
          <w:szCs w:val="20"/>
        </w:rPr>
        <w:t xml:space="preserve"> </w:t>
      </w:r>
      <w:r w:rsidR="00C34C90" w:rsidRPr="007841F6">
        <w:rPr>
          <w:rFonts w:ascii="Times New Roman" w:eastAsia="Times New Roman" w:hAnsi="Times New Roman" w:cs="Times New Roman"/>
          <w:sz w:val="24"/>
          <w:szCs w:val="20"/>
        </w:rPr>
        <w:t>l</w:t>
      </w:r>
      <w:r w:rsidRPr="007841F6">
        <w:rPr>
          <w:rFonts w:ascii="Times New Roman" w:eastAsia="Times New Roman" w:hAnsi="Times New Roman" w:cs="Times New Roman"/>
          <w:sz w:val="24"/>
          <w:szCs w:val="20"/>
        </w:rPr>
        <w:t>ab</w:t>
      </w:r>
      <w:r w:rsidR="00B11FC6" w:rsidRPr="007841F6">
        <w:rPr>
          <w:rFonts w:ascii="Times New Roman" w:eastAsia="Times New Roman" w:hAnsi="Times New Roman" w:cs="Times New Roman"/>
          <w:sz w:val="24"/>
          <w:szCs w:val="20"/>
        </w:rPr>
        <w:t>oratory</w:t>
      </w:r>
      <w:r w:rsidRPr="007841F6">
        <w:rPr>
          <w:rFonts w:ascii="Times New Roman" w:eastAsia="Times New Roman" w:hAnsi="Times New Roman" w:cs="Times New Roman"/>
          <w:sz w:val="24"/>
          <w:szCs w:val="20"/>
        </w:rPr>
        <w:t xml:space="preserve">. </w:t>
      </w:r>
      <w:r w:rsidR="00FA5550" w:rsidRPr="007841F6">
        <w:rPr>
          <w:rFonts w:ascii="Times New Roman" w:eastAsia="Times New Roman" w:hAnsi="Times New Roman" w:cs="Times New Roman"/>
          <w:sz w:val="24"/>
          <w:szCs w:val="20"/>
        </w:rPr>
        <w:t>Cross</w:t>
      </w:r>
      <w:r w:rsidR="001A7B8E" w:rsidRPr="007841F6">
        <w:rPr>
          <w:rFonts w:ascii="Times New Roman" w:eastAsia="Times New Roman" w:hAnsi="Times New Roman" w:cs="Times New Roman"/>
          <w:sz w:val="24"/>
          <w:szCs w:val="20"/>
        </w:rPr>
        <w:t>-</w:t>
      </w:r>
      <w:r w:rsidR="00FA5550" w:rsidRPr="007841F6">
        <w:rPr>
          <w:rFonts w:ascii="Times New Roman" w:eastAsia="Times New Roman" w:hAnsi="Times New Roman" w:cs="Times New Roman"/>
          <w:sz w:val="24"/>
          <w:szCs w:val="20"/>
        </w:rPr>
        <w:t xml:space="preserve">checking between primary standards </w:t>
      </w:r>
      <w:r w:rsidR="00C34C90" w:rsidRPr="007841F6">
        <w:rPr>
          <w:rFonts w:ascii="Times New Roman" w:eastAsia="Times New Roman" w:hAnsi="Times New Roman" w:cs="Times New Roman"/>
          <w:sz w:val="24"/>
          <w:szCs w:val="20"/>
        </w:rPr>
        <w:t>used in the QA</w:t>
      </w:r>
      <w:r w:rsidR="006D341C" w:rsidRPr="007841F6">
        <w:rPr>
          <w:rFonts w:ascii="Times New Roman" w:eastAsia="Times New Roman" w:hAnsi="Times New Roman" w:cs="Times New Roman"/>
          <w:sz w:val="24"/>
          <w:szCs w:val="20"/>
        </w:rPr>
        <w:t>S</w:t>
      </w:r>
      <w:r w:rsidR="00C34C90" w:rsidRPr="007841F6">
        <w:rPr>
          <w:rFonts w:ascii="Times New Roman" w:eastAsia="Times New Roman" w:hAnsi="Times New Roman" w:cs="Times New Roman"/>
          <w:sz w:val="24"/>
          <w:szCs w:val="20"/>
        </w:rPr>
        <w:t xml:space="preserve"> l</w:t>
      </w:r>
      <w:r w:rsidR="00AF0165" w:rsidRPr="007841F6">
        <w:rPr>
          <w:rFonts w:ascii="Times New Roman" w:eastAsia="Times New Roman" w:hAnsi="Times New Roman" w:cs="Times New Roman"/>
          <w:sz w:val="24"/>
          <w:szCs w:val="20"/>
        </w:rPr>
        <w:t>ab</w:t>
      </w:r>
      <w:r w:rsidR="00B11FC6" w:rsidRPr="007841F6">
        <w:rPr>
          <w:rFonts w:ascii="Times New Roman" w:eastAsia="Times New Roman" w:hAnsi="Times New Roman" w:cs="Times New Roman"/>
          <w:sz w:val="24"/>
          <w:szCs w:val="20"/>
        </w:rPr>
        <w:t>oratory</w:t>
      </w:r>
      <w:r w:rsidR="00AF0165" w:rsidRPr="007841F6">
        <w:rPr>
          <w:rFonts w:ascii="Times New Roman" w:eastAsia="Times New Roman" w:hAnsi="Times New Roman" w:cs="Times New Roman"/>
          <w:sz w:val="24"/>
          <w:szCs w:val="20"/>
        </w:rPr>
        <w:t xml:space="preserve"> </w:t>
      </w:r>
      <w:r w:rsidR="00FA5550" w:rsidRPr="007841F6">
        <w:rPr>
          <w:rFonts w:ascii="Times New Roman" w:eastAsia="Times New Roman" w:hAnsi="Times New Roman" w:cs="Times New Roman"/>
          <w:sz w:val="24"/>
          <w:szCs w:val="20"/>
        </w:rPr>
        <w:t>is also performed and documented.</w:t>
      </w:r>
      <w:r w:rsidR="000F3F34" w:rsidRPr="007841F6">
        <w:rPr>
          <w:rFonts w:ascii="Times New Roman" w:eastAsia="Times New Roman" w:hAnsi="Times New Roman" w:cs="Times New Roman"/>
          <w:sz w:val="24"/>
          <w:szCs w:val="20"/>
        </w:rPr>
        <w:t xml:space="preserve"> One example of this is cross-checking the Fluke </w:t>
      </w:r>
      <w:r w:rsidR="002B4160" w:rsidRPr="007841F6">
        <w:rPr>
          <w:rFonts w:ascii="Times New Roman" w:eastAsia="Times New Roman" w:hAnsi="Times New Roman" w:cs="Times New Roman"/>
          <w:sz w:val="24"/>
          <w:szCs w:val="20"/>
        </w:rPr>
        <w:t>m</w:t>
      </w:r>
      <w:r w:rsidR="000F3F34" w:rsidRPr="007841F6">
        <w:rPr>
          <w:rFonts w:ascii="Times New Roman" w:eastAsia="Times New Roman" w:hAnsi="Times New Roman" w:cs="Times New Roman"/>
          <w:sz w:val="24"/>
          <w:szCs w:val="20"/>
        </w:rPr>
        <w:t>olbox1+ against a Hastings bubble meter at least one time per year.</w:t>
      </w:r>
    </w:p>
    <w:p w14:paraId="7670437C" w14:textId="05A68E3E" w:rsidR="003309E4" w:rsidRPr="007841F6" w:rsidRDefault="00BD636F" w:rsidP="0083202A">
      <w:pPr>
        <w:pStyle w:val="Heading1"/>
        <w:tabs>
          <w:tab w:val="clear" w:pos="-1080"/>
          <w:tab w:val="clear" w:pos="-720"/>
          <w:tab w:val="clear" w:pos="0"/>
          <w:tab w:val="clear" w:pos="450"/>
          <w:tab w:val="clear" w:pos="81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s>
        <w:spacing w:before="120" w:after="120"/>
        <w:ind w:left="1440" w:hanging="1440"/>
        <w:rPr>
          <w:sz w:val="24"/>
          <w:u w:val="single"/>
        </w:rPr>
      </w:pPr>
      <w:bookmarkStart w:id="241" w:name="_Toc63257425"/>
      <w:bookmarkStart w:id="242" w:name="_Toc63839033"/>
      <w:r w:rsidRPr="007841F6">
        <w:rPr>
          <w:sz w:val="24"/>
          <w:u w:val="single"/>
        </w:rPr>
        <w:t>Section 17:</w:t>
      </w:r>
      <w:r w:rsidR="00522D60" w:rsidRPr="007841F6">
        <w:rPr>
          <w:sz w:val="24"/>
          <w:u w:val="single"/>
        </w:rPr>
        <w:tab/>
      </w:r>
      <w:r w:rsidR="003309E4" w:rsidRPr="007841F6">
        <w:rPr>
          <w:sz w:val="24"/>
          <w:u w:val="single"/>
        </w:rPr>
        <w:t>Inspection</w:t>
      </w:r>
      <w:r w:rsidR="00040FCD" w:rsidRPr="007841F6">
        <w:rPr>
          <w:sz w:val="24"/>
          <w:u w:val="single"/>
        </w:rPr>
        <w:t xml:space="preserve"> and </w:t>
      </w:r>
      <w:r w:rsidR="003309E4" w:rsidRPr="007841F6">
        <w:rPr>
          <w:sz w:val="24"/>
          <w:u w:val="single"/>
        </w:rPr>
        <w:t xml:space="preserve">Acceptance </w:t>
      </w:r>
      <w:r w:rsidRPr="007841F6">
        <w:rPr>
          <w:sz w:val="24"/>
          <w:u w:val="single"/>
        </w:rPr>
        <w:t>Requirements for</w:t>
      </w:r>
      <w:r w:rsidR="00522D60" w:rsidRPr="007841F6">
        <w:rPr>
          <w:sz w:val="24"/>
          <w:u w:val="single"/>
        </w:rPr>
        <w:t xml:space="preserve"> Supplies and Consumables</w:t>
      </w:r>
      <w:bookmarkEnd w:id="241"/>
      <w:bookmarkEnd w:id="242"/>
    </w:p>
    <w:p w14:paraId="1B79CA70" w14:textId="3CD7988E" w:rsidR="00781079" w:rsidRPr="007841F6" w:rsidRDefault="00F55589" w:rsidP="0083202A">
      <w:pPr>
        <w:widowControl w:val="0"/>
        <w:spacing w:before="120" w:after="120" w:line="240" w:lineRule="auto"/>
        <w:rPr>
          <w:rFonts w:ascii="Times New Roman" w:eastAsia="Times New Roman" w:hAnsi="Times New Roman" w:cs="Times New Roman"/>
          <w:sz w:val="24"/>
          <w:szCs w:val="20"/>
        </w:rPr>
      </w:pPr>
      <w:bookmarkStart w:id="243" w:name="_Toc19791007"/>
      <w:r w:rsidRPr="007841F6">
        <w:rPr>
          <w:rFonts w:ascii="Times New Roman" w:eastAsia="Times New Roman" w:hAnsi="Times New Roman" w:cs="Times New Roman"/>
          <w:sz w:val="24"/>
          <w:szCs w:val="20"/>
        </w:rPr>
        <w:t>Analyzer and calibrator replacement parts are obtained from the manufacturer or a distributor when the items are commonly available and needed by the AMB. The parameter specialist</w:t>
      </w:r>
      <w:r w:rsidR="00F973DD" w:rsidRPr="007841F6">
        <w:rPr>
          <w:rFonts w:ascii="Times New Roman" w:eastAsia="Times New Roman" w:hAnsi="Times New Roman" w:cs="Times New Roman"/>
          <w:sz w:val="24"/>
          <w:szCs w:val="20"/>
        </w:rPr>
        <w:t>s</w:t>
      </w:r>
      <w:r w:rsidRPr="007841F6">
        <w:rPr>
          <w:rFonts w:ascii="Times New Roman" w:eastAsia="Times New Roman" w:hAnsi="Times New Roman" w:cs="Times New Roman"/>
          <w:sz w:val="24"/>
          <w:szCs w:val="20"/>
        </w:rPr>
        <w:t xml:space="preserve"> for the AMS</w:t>
      </w:r>
      <w:r w:rsidR="006D341C" w:rsidRPr="007841F6">
        <w:rPr>
          <w:rFonts w:ascii="Times New Roman" w:eastAsia="Times New Roman" w:hAnsi="Times New Roman" w:cs="Times New Roman"/>
          <w:sz w:val="24"/>
          <w:szCs w:val="20"/>
        </w:rPr>
        <w:t>s</w:t>
      </w:r>
      <w:r w:rsidRPr="007841F6">
        <w:rPr>
          <w:rFonts w:ascii="Times New Roman" w:eastAsia="Times New Roman" w:hAnsi="Times New Roman" w:cs="Times New Roman"/>
          <w:sz w:val="24"/>
          <w:szCs w:val="20"/>
        </w:rPr>
        <w:t xml:space="preserve"> and the ATS track their own supplies and order items when needed. The QA</w:t>
      </w:r>
      <w:r w:rsidR="00040FCD" w:rsidRPr="007841F6">
        <w:rPr>
          <w:rFonts w:ascii="Times New Roman" w:eastAsia="Times New Roman" w:hAnsi="Times New Roman" w:cs="Times New Roman"/>
          <w:sz w:val="24"/>
          <w:szCs w:val="20"/>
        </w:rPr>
        <w:t>S</w:t>
      </w:r>
      <w:r w:rsidRPr="007841F6">
        <w:rPr>
          <w:rFonts w:ascii="Times New Roman" w:eastAsia="Times New Roman" w:hAnsi="Times New Roman" w:cs="Times New Roman"/>
          <w:sz w:val="24"/>
          <w:szCs w:val="20"/>
        </w:rPr>
        <w:t xml:space="preserve"> </w:t>
      </w:r>
      <w:r w:rsidRPr="007841F6">
        <w:rPr>
          <w:rFonts w:ascii="Times New Roman" w:eastAsia="Times New Roman" w:hAnsi="Times New Roman" w:cs="Times New Roman"/>
          <w:sz w:val="24"/>
          <w:szCs w:val="20"/>
        </w:rPr>
        <w:lastRenderedPageBreak/>
        <w:t xml:space="preserve">laboratory manager </w:t>
      </w:r>
      <w:r w:rsidR="003A57E1" w:rsidRPr="007841F6">
        <w:rPr>
          <w:rFonts w:ascii="Times New Roman" w:eastAsia="Times New Roman" w:hAnsi="Times New Roman" w:cs="Times New Roman"/>
          <w:sz w:val="24"/>
          <w:szCs w:val="20"/>
        </w:rPr>
        <w:t xml:space="preserve">ensures </w:t>
      </w:r>
      <w:r w:rsidRPr="007841F6">
        <w:rPr>
          <w:rFonts w:ascii="Times New Roman" w:eastAsia="Times New Roman" w:hAnsi="Times New Roman" w:cs="Times New Roman"/>
          <w:sz w:val="24"/>
          <w:szCs w:val="20"/>
        </w:rPr>
        <w:t>the QA</w:t>
      </w:r>
      <w:r w:rsidR="006D341C" w:rsidRPr="007841F6">
        <w:rPr>
          <w:rFonts w:ascii="Times New Roman" w:eastAsia="Times New Roman" w:hAnsi="Times New Roman" w:cs="Times New Roman"/>
          <w:sz w:val="24"/>
          <w:szCs w:val="20"/>
        </w:rPr>
        <w:t>S</w:t>
      </w:r>
      <w:r w:rsidRPr="007841F6">
        <w:rPr>
          <w:rFonts w:ascii="Times New Roman" w:eastAsia="Times New Roman" w:hAnsi="Times New Roman" w:cs="Times New Roman"/>
          <w:sz w:val="24"/>
          <w:szCs w:val="20"/>
        </w:rPr>
        <w:t xml:space="preserve"> laboratory has enough supplies and QA</w:t>
      </w:r>
      <w:r w:rsidR="00040FCD" w:rsidRPr="007841F6">
        <w:rPr>
          <w:rFonts w:ascii="Times New Roman" w:eastAsia="Times New Roman" w:hAnsi="Times New Roman" w:cs="Times New Roman"/>
          <w:sz w:val="24"/>
          <w:szCs w:val="20"/>
        </w:rPr>
        <w:t>S</w:t>
      </w:r>
      <w:r w:rsidRPr="007841F6">
        <w:rPr>
          <w:rFonts w:ascii="Times New Roman" w:eastAsia="Times New Roman" w:hAnsi="Times New Roman" w:cs="Times New Roman"/>
          <w:sz w:val="24"/>
          <w:szCs w:val="20"/>
        </w:rPr>
        <w:t xml:space="preserve"> staff also keep track of when items are needed. </w:t>
      </w:r>
      <w:r w:rsidR="00DB1F11">
        <w:rPr>
          <w:rFonts w:ascii="Times New Roman" w:eastAsia="Times New Roman" w:hAnsi="Times New Roman" w:cs="Times New Roman"/>
          <w:sz w:val="24"/>
          <w:szCs w:val="20"/>
        </w:rPr>
        <w:t>Common supplies may include fittings, tape, tubing, cylinder regulators, and tools.</w:t>
      </w:r>
      <w:r w:rsidRPr="007841F6">
        <w:rPr>
          <w:rFonts w:ascii="Times New Roman" w:eastAsia="Times New Roman" w:hAnsi="Times New Roman" w:cs="Times New Roman"/>
          <w:sz w:val="24"/>
          <w:szCs w:val="20"/>
        </w:rPr>
        <w:t xml:space="preserve"> designated QA</w:t>
      </w:r>
      <w:r w:rsidR="00040FCD" w:rsidRPr="007841F6">
        <w:rPr>
          <w:rFonts w:ascii="Times New Roman" w:eastAsia="Times New Roman" w:hAnsi="Times New Roman" w:cs="Times New Roman"/>
          <w:sz w:val="24"/>
          <w:szCs w:val="20"/>
        </w:rPr>
        <w:t>S</w:t>
      </w:r>
      <w:r w:rsidRPr="007841F6">
        <w:rPr>
          <w:rFonts w:ascii="Times New Roman" w:eastAsia="Times New Roman" w:hAnsi="Times New Roman" w:cs="Times New Roman"/>
          <w:sz w:val="24"/>
          <w:szCs w:val="20"/>
        </w:rPr>
        <w:t xml:space="preserve"> environmental manager order</w:t>
      </w:r>
      <w:r w:rsidR="008B4BF7" w:rsidRPr="007841F6">
        <w:rPr>
          <w:rFonts w:ascii="Times New Roman" w:eastAsia="Times New Roman" w:hAnsi="Times New Roman" w:cs="Times New Roman"/>
          <w:sz w:val="24"/>
          <w:szCs w:val="20"/>
        </w:rPr>
        <w:t>s</w:t>
      </w:r>
      <w:r w:rsidRPr="007841F6">
        <w:rPr>
          <w:rFonts w:ascii="Times New Roman" w:eastAsia="Times New Roman" w:hAnsi="Times New Roman" w:cs="Times New Roman"/>
          <w:sz w:val="24"/>
          <w:szCs w:val="20"/>
        </w:rPr>
        <w:t xml:space="preserve"> supplies for the QAS when needed. Most consumables do not have an expiration date. </w:t>
      </w:r>
      <w:r w:rsidR="008B4BF7" w:rsidRPr="007841F6">
        <w:rPr>
          <w:rFonts w:ascii="Times New Roman" w:eastAsia="Times New Roman" w:hAnsi="Times New Roman" w:cs="Times New Roman"/>
          <w:sz w:val="24"/>
          <w:szCs w:val="20"/>
        </w:rPr>
        <w:t xml:space="preserve">Items with </w:t>
      </w:r>
      <w:r w:rsidRPr="007841F6">
        <w:rPr>
          <w:rFonts w:ascii="Times New Roman" w:eastAsia="Times New Roman" w:hAnsi="Times New Roman" w:cs="Times New Roman"/>
          <w:sz w:val="24"/>
          <w:szCs w:val="20"/>
        </w:rPr>
        <w:t xml:space="preserve">an expiration date </w:t>
      </w:r>
      <w:r w:rsidR="008B4BF7" w:rsidRPr="007841F6">
        <w:rPr>
          <w:rFonts w:ascii="Times New Roman" w:eastAsia="Times New Roman" w:hAnsi="Times New Roman" w:cs="Times New Roman"/>
          <w:sz w:val="24"/>
          <w:szCs w:val="20"/>
        </w:rPr>
        <w:t xml:space="preserve">are </w:t>
      </w:r>
      <w:r w:rsidRPr="007841F6">
        <w:rPr>
          <w:rFonts w:ascii="Times New Roman" w:eastAsia="Times New Roman" w:hAnsi="Times New Roman" w:cs="Times New Roman"/>
          <w:sz w:val="24"/>
          <w:szCs w:val="20"/>
        </w:rPr>
        <w:t>track</w:t>
      </w:r>
      <w:r w:rsidR="008B4BF7" w:rsidRPr="007841F6">
        <w:rPr>
          <w:rFonts w:ascii="Times New Roman" w:eastAsia="Times New Roman" w:hAnsi="Times New Roman" w:cs="Times New Roman"/>
          <w:sz w:val="24"/>
          <w:szCs w:val="20"/>
        </w:rPr>
        <w:t>ed</w:t>
      </w:r>
      <w:r w:rsidRPr="007841F6">
        <w:rPr>
          <w:rFonts w:ascii="Times New Roman" w:eastAsia="Times New Roman" w:hAnsi="Times New Roman" w:cs="Times New Roman"/>
          <w:sz w:val="24"/>
          <w:szCs w:val="20"/>
        </w:rPr>
        <w:t xml:space="preserve"> and dispose</w:t>
      </w:r>
      <w:r w:rsidR="008B4BF7" w:rsidRPr="007841F6">
        <w:rPr>
          <w:rFonts w:ascii="Times New Roman" w:eastAsia="Times New Roman" w:hAnsi="Times New Roman" w:cs="Times New Roman"/>
          <w:sz w:val="24"/>
          <w:szCs w:val="20"/>
        </w:rPr>
        <w:t>d</w:t>
      </w:r>
      <w:r w:rsidRPr="007841F6">
        <w:rPr>
          <w:rFonts w:ascii="Times New Roman" w:eastAsia="Times New Roman" w:hAnsi="Times New Roman" w:cs="Times New Roman"/>
          <w:sz w:val="24"/>
          <w:szCs w:val="20"/>
        </w:rPr>
        <w:t xml:space="preserve"> </w:t>
      </w:r>
      <w:r w:rsidR="008B4BF7" w:rsidRPr="007841F6">
        <w:rPr>
          <w:rFonts w:ascii="Times New Roman" w:eastAsia="Times New Roman" w:hAnsi="Times New Roman" w:cs="Times New Roman"/>
          <w:sz w:val="24"/>
          <w:szCs w:val="20"/>
        </w:rPr>
        <w:t xml:space="preserve">upon </w:t>
      </w:r>
      <w:r w:rsidRPr="007841F6">
        <w:rPr>
          <w:rFonts w:ascii="Times New Roman" w:eastAsia="Times New Roman" w:hAnsi="Times New Roman" w:cs="Times New Roman"/>
          <w:sz w:val="24"/>
          <w:szCs w:val="20"/>
        </w:rPr>
        <w:t>expir</w:t>
      </w:r>
      <w:r w:rsidR="008B4BF7" w:rsidRPr="007841F6">
        <w:rPr>
          <w:rFonts w:ascii="Times New Roman" w:eastAsia="Times New Roman" w:hAnsi="Times New Roman" w:cs="Times New Roman"/>
          <w:sz w:val="24"/>
          <w:szCs w:val="20"/>
        </w:rPr>
        <w:t>ation by the AMS</w:t>
      </w:r>
      <w:r w:rsidR="006D341C" w:rsidRPr="007841F6">
        <w:rPr>
          <w:rFonts w:ascii="Times New Roman" w:eastAsia="Times New Roman" w:hAnsi="Times New Roman" w:cs="Times New Roman"/>
          <w:sz w:val="24"/>
          <w:szCs w:val="20"/>
        </w:rPr>
        <w:t>s</w:t>
      </w:r>
      <w:r w:rsidR="008B4BF7" w:rsidRPr="007841F6">
        <w:rPr>
          <w:rFonts w:ascii="Times New Roman" w:eastAsia="Times New Roman" w:hAnsi="Times New Roman" w:cs="Times New Roman"/>
          <w:sz w:val="24"/>
          <w:szCs w:val="20"/>
        </w:rPr>
        <w:t xml:space="preserve"> and ATS parameter specialist</w:t>
      </w:r>
      <w:r w:rsidR="00F973DD" w:rsidRPr="007841F6">
        <w:rPr>
          <w:rFonts w:ascii="Times New Roman" w:eastAsia="Times New Roman" w:hAnsi="Times New Roman" w:cs="Times New Roman"/>
          <w:sz w:val="24"/>
          <w:szCs w:val="20"/>
        </w:rPr>
        <w:t>s</w:t>
      </w:r>
      <w:r w:rsidR="008B4BF7" w:rsidRPr="007841F6">
        <w:rPr>
          <w:rFonts w:ascii="Times New Roman" w:eastAsia="Times New Roman" w:hAnsi="Times New Roman" w:cs="Times New Roman"/>
          <w:sz w:val="24"/>
          <w:szCs w:val="20"/>
        </w:rPr>
        <w:t>, and the QAS laboratory manager</w:t>
      </w:r>
      <w:r w:rsidRPr="007841F6">
        <w:rPr>
          <w:rFonts w:ascii="Times New Roman" w:eastAsia="Times New Roman" w:hAnsi="Times New Roman" w:cs="Times New Roman"/>
          <w:sz w:val="24"/>
          <w:szCs w:val="20"/>
        </w:rPr>
        <w:t>.</w:t>
      </w:r>
    </w:p>
    <w:p w14:paraId="359774C7" w14:textId="22959105" w:rsidR="00F55589" w:rsidRPr="007841F6" w:rsidRDefault="00F55589" w:rsidP="0083202A">
      <w:pPr>
        <w:widowControl w:val="0"/>
        <w:spacing w:before="120" w:after="120" w:line="240" w:lineRule="auto"/>
        <w:rPr>
          <w:rFonts w:ascii="Times New Roman" w:eastAsia="Times New Roman" w:hAnsi="Times New Roman" w:cs="Times New Roman"/>
          <w:sz w:val="24"/>
          <w:szCs w:val="20"/>
        </w:rPr>
      </w:pPr>
      <w:r w:rsidRPr="007841F6">
        <w:rPr>
          <w:rFonts w:ascii="Times New Roman" w:eastAsia="Times New Roman" w:hAnsi="Times New Roman" w:cs="Times New Roman"/>
          <w:sz w:val="24"/>
          <w:szCs w:val="20"/>
        </w:rPr>
        <w:t>Gas cylinders</w:t>
      </w:r>
      <w:r w:rsidR="008B4BF7" w:rsidRPr="007841F6">
        <w:rPr>
          <w:rFonts w:ascii="Times New Roman" w:eastAsia="Times New Roman" w:hAnsi="Times New Roman" w:cs="Times New Roman"/>
          <w:sz w:val="24"/>
          <w:szCs w:val="20"/>
        </w:rPr>
        <w:t>,</w:t>
      </w:r>
      <w:r w:rsidRPr="007841F6">
        <w:rPr>
          <w:rFonts w:ascii="Times New Roman" w:eastAsia="Times New Roman" w:hAnsi="Times New Roman" w:cs="Times New Roman"/>
          <w:sz w:val="24"/>
          <w:szCs w:val="20"/>
        </w:rPr>
        <w:t xml:space="preserve"> used for the gases mentioned</w:t>
      </w:r>
      <w:r w:rsidR="008B4BF7" w:rsidRPr="007841F6">
        <w:rPr>
          <w:rFonts w:ascii="Times New Roman" w:eastAsia="Times New Roman" w:hAnsi="Times New Roman" w:cs="Times New Roman"/>
          <w:sz w:val="24"/>
          <w:szCs w:val="20"/>
        </w:rPr>
        <w:t>,</w:t>
      </w:r>
      <w:r w:rsidRPr="007841F6">
        <w:rPr>
          <w:rFonts w:ascii="Times New Roman" w:eastAsia="Times New Roman" w:hAnsi="Times New Roman" w:cs="Times New Roman"/>
          <w:sz w:val="24"/>
          <w:szCs w:val="20"/>
        </w:rPr>
        <w:t xml:space="preserve"> are purchased for the AMS</w:t>
      </w:r>
      <w:r w:rsidR="006D341C" w:rsidRPr="007841F6">
        <w:rPr>
          <w:rFonts w:ascii="Times New Roman" w:eastAsia="Times New Roman" w:hAnsi="Times New Roman" w:cs="Times New Roman"/>
          <w:sz w:val="24"/>
          <w:szCs w:val="20"/>
        </w:rPr>
        <w:t>s</w:t>
      </w:r>
      <w:r w:rsidRPr="007841F6">
        <w:rPr>
          <w:rFonts w:ascii="Times New Roman" w:eastAsia="Times New Roman" w:hAnsi="Times New Roman" w:cs="Times New Roman"/>
          <w:sz w:val="24"/>
          <w:szCs w:val="20"/>
        </w:rPr>
        <w:t xml:space="preserve"> and the QAS by a designated AMS environmental manager when needed</w:t>
      </w:r>
      <w:r w:rsidR="00DB1F11">
        <w:rPr>
          <w:rFonts w:ascii="Times New Roman" w:eastAsia="Times New Roman" w:hAnsi="Times New Roman" w:cs="Times New Roman"/>
          <w:sz w:val="24"/>
          <w:szCs w:val="20"/>
        </w:rPr>
        <w:t>, except for primary standard gas cylinders, which are requisitioned by the senior level QAS EM who oversees the QA laboratory</w:t>
      </w:r>
      <w:r w:rsidR="008B4BF7" w:rsidRPr="007841F6">
        <w:rPr>
          <w:rFonts w:ascii="Times New Roman" w:eastAsia="Times New Roman" w:hAnsi="Times New Roman" w:cs="Times New Roman"/>
          <w:sz w:val="24"/>
          <w:szCs w:val="20"/>
        </w:rPr>
        <w:t>.</w:t>
      </w:r>
      <w:r w:rsidRPr="007841F6">
        <w:rPr>
          <w:rFonts w:ascii="Times New Roman" w:eastAsia="Times New Roman" w:hAnsi="Times New Roman" w:cs="Times New Roman"/>
          <w:sz w:val="24"/>
          <w:szCs w:val="20"/>
        </w:rPr>
        <w:t xml:space="preserve"> </w:t>
      </w:r>
      <w:r w:rsidR="00477011" w:rsidRPr="007841F6">
        <w:rPr>
          <w:rFonts w:ascii="Times New Roman" w:eastAsia="Times New Roman" w:hAnsi="Times New Roman" w:cs="Times New Roman"/>
          <w:sz w:val="24"/>
          <w:szCs w:val="20"/>
        </w:rPr>
        <w:t>Usually,</w:t>
      </w:r>
      <w:r w:rsidRPr="007841F6">
        <w:rPr>
          <w:rFonts w:ascii="Times New Roman" w:eastAsia="Times New Roman" w:hAnsi="Times New Roman" w:cs="Times New Roman"/>
          <w:sz w:val="24"/>
          <w:szCs w:val="20"/>
        </w:rPr>
        <w:t xml:space="preserve"> several </w:t>
      </w:r>
      <w:r w:rsidR="00DB1F11">
        <w:rPr>
          <w:rFonts w:ascii="Times New Roman" w:eastAsia="Times New Roman" w:hAnsi="Times New Roman" w:cs="Times New Roman"/>
          <w:sz w:val="24"/>
          <w:szCs w:val="20"/>
        </w:rPr>
        <w:t xml:space="preserve">gas </w:t>
      </w:r>
      <w:r w:rsidR="008B4BF7" w:rsidRPr="007841F6">
        <w:rPr>
          <w:rFonts w:ascii="Times New Roman" w:eastAsia="Times New Roman" w:hAnsi="Times New Roman" w:cs="Times New Roman"/>
          <w:sz w:val="24"/>
          <w:szCs w:val="20"/>
        </w:rPr>
        <w:t xml:space="preserve">cylinders are </w:t>
      </w:r>
      <w:r w:rsidRPr="007841F6">
        <w:rPr>
          <w:rFonts w:ascii="Times New Roman" w:eastAsia="Times New Roman" w:hAnsi="Times New Roman" w:cs="Times New Roman"/>
          <w:sz w:val="24"/>
          <w:szCs w:val="20"/>
        </w:rPr>
        <w:t>always available for use between orders. Gas cylinders are</w:t>
      </w:r>
      <w:r w:rsidR="003B1572">
        <w:rPr>
          <w:rFonts w:ascii="Times New Roman" w:eastAsia="Times New Roman" w:hAnsi="Times New Roman" w:cs="Times New Roman"/>
          <w:sz w:val="24"/>
          <w:szCs w:val="20"/>
        </w:rPr>
        <w:t xml:space="preserve"> EPA Protocol blend from the vendor and verified</w:t>
      </w:r>
      <w:r w:rsidRPr="007841F6">
        <w:rPr>
          <w:rFonts w:ascii="Times New Roman" w:eastAsia="Times New Roman" w:hAnsi="Times New Roman" w:cs="Times New Roman"/>
          <w:sz w:val="24"/>
          <w:szCs w:val="20"/>
        </w:rPr>
        <w:t xml:space="preserve"> by the QA</w:t>
      </w:r>
      <w:r w:rsidR="006D341C" w:rsidRPr="007841F6">
        <w:rPr>
          <w:rFonts w:ascii="Times New Roman" w:eastAsia="Times New Roman" w:hAnsi="Times New Roman" w:cs="Times New Roman"/>
          <w:sz w:val="24"/>
          <w:szCs w:val="20"/>
        </w:rPr>
        <w:t>S</w:t>
      </w:r>
      <w:r w:rsidRPr="007841F6">
        <w:rPr>
          <w:rFonts w:ascii="Times New Roman" w:eastAsia="Times New Roman" w:hAnsi="Times New Roman" w:cs="Times New Roman"/>
          <w:sz w:val="24"/>
          <w:szCs w:val="20"/>
        </w:rPr>
        <w:t xml:space="preserve"> laboratory, except CO</w:t>
      </w:r>
      <w:r w:rsidRPr="007841F6">
        <w:rPr>
          <w:rFonts w:ascii="Times New Roman" w:eastAsia="Times New Roman" w:hAnsi="Times New Roman" w:cs="Times New Roman"/>
          <w:sz w:val="24"/>
          <w:szCs w:val="20"/>
          <w:vertAlign w:val="subscript"/>
        </w:rPr>
        <w:t>2</w:t>
      </w:r>
      <w:r w:rsidRPr="007841F6">
        <w:rPr>
          <w:rFonts w:ascii="Times New Roman" w:eastAsia="Times New Roman" w:hAnsi="Times New Roman" w:cs="Times New Roman"/>
          <w:sz w:val="24"/>
          <w:szCs w:val="20"/>
        </w:rPr>
        <w:t xml:space="preserve"> </w:t>
      </w:r>
      <w:r w:rsidR="005E7470" w:rsidRPr="007841F6">
        <w:rPr>
          <w:rFonts w:ascii="Times New Roman" w:eastAsia="Times New Roman" w:hAnsi="Times New Roman" w:cs="Times New Roman"/>
          <w:sz w:val="24"/>
          <w:szCs w:val="20"/>
        </w:rPr>
        <w:t xml:space="preserve">and gases used in the toxics program </w:t>
      </w:r>
      <w:r w:rsidRPr="007841F6">
        <w:rPr>
          <w:rFonts w:ascii="Times New Roman" w:eastAsia="Times New Roman" w:hAnsi="Times New Roman" w:cs="Times New Roman"/>
          <w:sz w:val="24"/>
          <w:szCs w:val="20"/>
        </w:rPr>
        <w:t xml:space="preserve">which </w:t>
      </w:r>
      <w:r w:rsidR="005E7470" w:rsidRPr="007841F6">
        <w:rPr>
          <w:rFonts w:ascii="Times New Roman" w:eastAsia="Times New Roman" w:hAnsi="Times New Roman" w:cs="Times New Roman"/>
          <w:sz w:val="24"/>
          <w:szCs w:val="20"/>
        </w:rPr>
        <w:t>are</w:t>
      </w:r>
      <w:r w:rsidRPr="007841F6">
        <w:rPr>
          <w:rFonts w:ascii="Times New Roman" w:eastAsia="Times New Roman" w:hAnsi="Times New Roman" w:cs="Times New Roman"/>
          <w:sz w:val="24"/>
          <w:szCs w:val="20"/>
        </w:rPr>
        <w:t xml:space="preserve"> NIST-traceable </w:t>
      </w:r>
      <w:r w:rsidR="00563BE9">
        <w:rPr>
          <w:rFonts w:ascii="Times New Roman" w:eastAsia="Times New Roman" w:hAnsi="Times New Roman" w:cs="Times New Roman"/>
          <w:sz w:val="24"/>
          <w:szCs w:val="20"/>
        </w:rPr>
        <w:t>manufacturer</w:t>
      </w:r>
      <w:r w:rsidRPr="007841F6">
        <w:rPr>
          <w:rFonts w:ascii="Times New Roman" w:eastAsia="Times New Roman" w:hAnsi="Times New Roman" w:cs="Times New Roman"/>
          <w:sz w:val="24"/>
          <w:szCs w:val="20"/>
        </w:rPr>
        <w:t xml:space="preserve"> certified, and tracked by </w:t>
      </w:r>
      <w:r w:rsidR="008B4BF7" w:rsidRPr="007841F6">
        <w:rPr>
          <w:rFonts w:ascii="Times New Roman" w:eastAsia="Times New Roman" w:hAnsi="Times New Roman" w:cs="Times New Roman"/>
          <w:sz w:val="24"/>
          <w:szCs w:val="20"/>
        </w:rPr>
        <w:t>AMS</w:t>
      </w:r>
      <w:r w:rsidR="006D341C" w:rsidRPr="007841F6">
        <w:rPr>
          <w:rFonts w:ascii="Times New Roman" w:eastAsia="Times New Roman" w:hAnsi="Times New Roman" w:cs="Times New Roman"/>
          <w:sz w:val="24"/>
          <w:szCs w:val="20"/>
        </w:rPr>
        <w:t>s</w:t>
      </w:r>
      <w:r w:rsidR="008B4BF7" w:rsidRPr="007841F6">
        <w:rPr>
          <w:rFonts w:ascii="Times New Roman" w:eastAsia="Times New Roman" w:hAnsi="Times New Roman" w:cs="Times New Roman"/>
          <w:sz w:val="24"/>
          <w:szCs w:val="20"/>
        </w:rPr>
        <w:t xml:space="preserve">, ATS, and QAS </w:t>
      </w:r>
      <w:r w:rsidR="00A56787" w:rsidRPr="007841F6">
        <w:rPr>
          <w:rFonts w:ascii="Times New Roman" w:eastAsia="Times New Roman" w:hAnsi="Times New Roman" w:cs="Times New Roman"/>
          <w:sz w:val="24"/>
          <w:szCs w:val="20"/>
        </w:rPr>
        <w:t>staff</w:t>
      </w:r>
      <w:r w:rsidRPr="007841F6">
        <w:rPr>
          <w:rFonts w:ascii="Times New Roman" w:eastAsia="Times New Roman" w:hAnsi="Times New Roman" w:cs="Times New Roman"/>
          <w:sz w:val="24"/>
          <w:szCs w:val="20"/>
        </w:rPr>
        <w:t>. Paperwork is kept with the cylinders which shows when the cylinder certification</w:t>
      </w:r>
      <w:r w:rsidR="003B1572">
        <w:rPr>
          <w:rFonts w:ascii="Times New Roman" w:eastAsia="Times New Roman" w:hAnsi="Times New Roman" w:cs="Times New Roman"/>
          <w:sz w:val="24"/>
          <w:szCs w:val="20"/>
        </w:rPr>
        <w:t xml:space="preserve">/verification </w:t>
      </w:r>
      <w:r w:rsidRPr="007841F6">
        <w:rPr>
          <w:rFonts w:ascii="Times New Roman" w:eastAsia="Times New Roman" w:hAnsi="Times New Roman" w:cs="Times New Roman"/>
          <w:sz w:val="24"/>
          <w:szCs w:val="20"/>
        </w:rPr>
        <w:t>expires. The cylinder documentation is kept in the QA</w:t>
      </w:r>
      <w:r w:rsidR="006D341C" w:rsidRPr="007841F6">
        <w:rPr>
          <w:rFonts w:ascii="Times New Roman" w:eastAsia="Times New Roman" w:hAnsi="Times New Roman" w:cs="Times New Roman"/>
          <w:sz w:val="24"/>
          <w:szCs w:val="20"/>
        </w:rPr>
        <w:t>S</w:t>
      </w:r>
      <w:r w:rsidRPr="007841F6">
        <w:rPr>
          <w:rFonts w:ascii="Times New Roman" w:eastAsia="Times New Roman" w:hAnsi="Times New Roman" w:cs="Times New Roman"/>
          <w:sz w:val="24"/>
          <w:szCs w:val="20"/>
        </w:rPr>
        <w:t xml:space="preserve"> laboratory and managed by the QA</w:t>
      </w:r>
      <w:r w:rsidR="00040FCD" w:rsidRPr="007841F6">
        <w:rPr>
          <w:rFonts w:ascii="Times New Roman" w:eastAsia="Times New Roman" w:hAnsi="Times New Roman" w:cs="Times New Roman"/>
          <w:sz w:val="24"/>
          <w:szCs w:val="20"/>
        </w:rPr>
        <w:t>S</w:t>
      </w:r>
      <w:r w:rsidRPr="007841F6">
        <w:rPr>
          <w:rFonts w:ascii="Times New Roman" w:eastAsia="Times New Roman" w:hAnsi="Times New Roman" w:cs="Times New Roman"/>
          <w:sz w:val="24"/>
          <w:szCs w:val="20"/>
        </w:rPr>
        <w:t xml:space="preserve"> laboratory manager</w:t>
      </w:r>
      <w:r w:rsidR="005E7470" w:rsidRPr="007841F6">
        <w:rPr>
          <w:rFonts w:ascii="Times New Roman" w:eastAsia="Times New Roman" w:hAnsi="Times New Roman" w:cs="Times New Roman"/>
          <w:sz w:val="24"/>
          <w:szCs w:val="20"/>
        </w:rPr>
        <w:t>, except for gases used in the toxics program, which are maintained by the ATS</w:t>
      </w:r>
      <w:r w:rsidR="00040FCD" w:rsidRPr="007841F6">
        <w:rPr>
          <w:rFonts w:ascii="Times New Roman" w:eastAsia="Times New Roman" w:hAnsi="Times New Roman" w:cs="Times New Roman"/>
          <w:sz w:val="24"/>
          <w:szCs w:val="20"/>
        </w:rPr>
        <w:t xml:space="preserve"> staff</w:t>
      </w:r>
      <w:r w:rsidRPr="007841F6">
        <w:rPr>
          <w:rFonts w:ascii="Times New Roman" w:eastAsia="Times New Roman" w:hAnsi="Times New Roman" w:cs="Times New Roman"/>
          <w:sz w:val="24"/>
          <w:szCs w:val="20"/>
        </w:rPr>
        <w:t>.</w:t>
      </w:r>
    </w:p>
    <w:p w14:paraId="7670437E" w14:textId="4E7C793C" w:rsidR="003309E4" w:rsidRPr="007841F6" w:rsidRDefault="00BD636F" w:rsidP="0083202A">
      <w:pPr>
        <w:pStyle w:val="Heading1"/>
        <w:tabs>
          <w:tab w:val="clear" w:pos="-1080"/>
          <w:tab w:val="clear" w:pos="-720"/>
          <w:tab w:val="clear" w:pos="0"/>
          <w:tab w:val="clear" w:pos="450"/>
          <w:tab w:val="clear" w:pos="81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s>
        <w:spacing w:before="120" w:after="120"/>
        <w:ind w:left="1440" w:hanging="1440"/>
        <w:rPr>
          <w:sz w:val="24"/>
          <w:u w:val="single"/>
        </w:rPr>
      </w:pPr>
      <w:bookmarkStart w:id="244" w:name="_Toc63257426"/>
      <w:bookmarkStart w:id="245" w:name="_Toc63839034"/>
      <w:r w:rsidRPr="007841F6">
        <w:rPr>
          <w:sz w:val="24"/>
          <w:u w:val="single"/>
        </w:rPr>
        <w:t>Section 18:</w:t>
      </w:r>
      <w:r w:rsidR="00522D60" w:rsidRPr="007841F6">
        <w:rPr>
          <w:sz w:val="24"/>
          <w:u w:val="single"/>
        </w:rPr>
        <w:tab/>
        <w:t>Nondirect Measurements</w:t>
      </w:r>
      <w:bookmarkEnd w:id="243"/>
      <w:bookmarkEnd w:id="244"/>
      <w:bookmarkEnd w:id="245"/>
    </w:p>
    <w:p w14:paraId="7670437F" w14:textId="2FF5AB7A" w:rsidR="008338C9" w:rsidRPr="007841F6" w:rsidRDefault="008338C9" w:rsidP="0083202A">
      <w:pPr>
        <w:widowControl w:val="0"/>
        <w:spacing w:before="120" w:after="120" w:line="240" w:lineRule="auto"/>
        <w:rPr>
          <w:rFonts w:ascii="Times New Roman" w:eastAsia="Times New Roman" w:hAnsi="Times New Roman" w:cs="Times New Roman"/>
          <w:sz w:val="24"/>
          <w:szCs w:val="20"/>
        </w:rPr>
      </w:pPr>
      <w:bookmarkStart w:id="246" w:name="_Toc19632171"/>
      <w:bookmarkStart w:id="247" w:name="_Toc19791008"/>
      <w:r w:rsidRPr="007841F6">
        <w:rPr>
          <w:rFonts w:ascii="Times New Roman" w:eastAsia="Times New Roman" w:hAnsi="Times New Roman" w:cs="Times New Roman"/>
          <w:sz w:val="24"/>
          <w:szCs w:val="20"/>
        </w:rPr>
        <w:t xml:space="preserve">IDEM uses </w:t>
      </w:r>
      <w:r w:rsidR="00320EF7" w:rsidRPr="007841F6">
        <w:rPr>
          <w:rFonts w:ascii="Times New Roman" w:eastAsia="Times New Roman" w:hAnsi="Times New Roman" w:cs="Times New Roman"/>
          <w:sz w:val="24"/>
          <w:szCs w:val="20"/>
        </w:rPr>
        <w:t>self-</w:t>
      </w:r>
      <w:r w:rsidRPr="007841F6">
        <w:rPr>
          <w:rFonts w:ascii="Times New Roman" w:eastAsia="Times New Roman" w:hAnsi="Times New Roman" w:cs="Times New Roman"/>
          <w:sz w:val="24"/>
          <w:szCs w:val="20"/>
        </w:rPr>
        <w:t xml:space="preserve">generated values </w:t>
      </w:r>
      <w:r w:rsidR="005B3814" w:rsidRPr="007841F6">
        <w:rPr>
          <w:rFonts w:ascii="Times New Roman" w:eastAsia="Times New Roman" w:hAnsi="Times New Roman" w:cs="Times New Roman"/>
          <w:sz w:val="24"/>
          <w:szCs w:val="20"/>
        </w:rPr>
        <w:t>for the equipment it calibrates</w:t>
      </w:r>
      <w:r w:rsidR="009E437C" w:rsidRPr="007841F6">
        <w:rPr>
          <w:rFonts w:ascii="Times New Roman" w:eastAsia="Times New Roman" w:hAnsi="Times New Roman" w:cs="Times New Roman"/>
          <w:sz w:val="24"/>
          <w:szCs w:val="20"/>
        </w:rPr>
        <w:t xml:space="preserve">, </w:t>
      </w:r>
      <w:r w:rsidR="005B3814" w:rsidRPr="007841F6">
        <w:rPr>
          <w:rFonts w:ascii="Times New Roman" w:eastAsia="Times New Roman" w:hAnsi="Times New Roman" w:cs="Times New Roman"/>
          <w:sz w:val="24"/>
          <w:szCs w:val="20"/>
        </w:rPr>
        <w:t>certifies</w:t>
      </w:r>
      <w:r w:rsidR="009E437C" w:rsidRPr="007841F6">
        <w:rPr>
          <w:rFonts w:ascii="Times New Roman" w:eastAsia="Times New Roman" w:hAnsi="Times New Roman" w:cs="Times New Roman"/>
          <w:sz w:val="24"/>
          <w:szCs w:val="20"/>
        </w:rPr>
        <w:t xml:space="preserve">, and </w:t>
      </w:r>
      <w:r w:rsidR="005B3814" w:rsidRPr="007841F6">
        <w:rPr>
          <w:rFonts w:ascii="Times New Roman" w:eastAsia="Times New Roman" w:hAnsi="Times New Roman" w:cs="Times New Roman"/>
          <w:sz w:val="24"/>
          <w:szCs w:val="20"/>
        </w:rPr>
        <w:t xml:space="preserve">verifies </w:t>
      </w:r>
      <w:r w:rsidRPr="007841F6">
        <w:rPr>
          <w:rFonts w:ascii="Times New Roman" w:eastAsia="Times New Roman" w:hAnsi="Times New Roman" w:cs="Times New Roman"/>
          <w:sz w:val="24"/>
          <w:szCs w:val="20"/>
        </w:rPr>
        <w:t xml:space="preserve">to determine </w:t>
      </w:r>
      <w:r w:rsidR="00320EF7" w:rsidRPr="007841F6">
        <w:rPr>
          <w:rFonts w:ascii="Times New Roman" w:eastAsia="Times New Roman" w:hAnsi="Times New Roman" w:cs="Times New Roman"/>
          <w:sz w:val="24"/>
          <w:szCs w:val="20"/>
        </w:rPr>
        <w:t xml:space="preserve">whether </w:t>
      </w:r>
      <w:r w:rsidRPr="007841F6">
        <w:rPr>
          <w:rFonts w:ascii="Times New Roman" w:eastAsia="Times New Roman" w:hAnsi="Times New Roman" w:cs="Times New Roman"/>
          <w:sz w:val="24"/>
          <w:szCs w:val="20"/>
        </w:rPr>
        <w:t xml:space="preserve">a </w:t>
      </w:r>
      <w:r w:rsidR="006A0AF4" w:rsidRPr="007841F6">
        <w:rPr>
          <w:rFonts w:ascii="Times New Roman" w:eastAsia="Times New Roman" w:hAnsi="Times New Roman" w:cs="Times New Roman"/>
          <w:sz w:val="24"/>
          <w:szCs w:val="20"/>
        </w:rPr>
        <w:t>TS</w:t>
      </w:r>
      <w:r w:rsidRPr="007841F6">
        <w:rPr>
          <w:rFonts w:ascii="Times New Roman" w:eastAsia="Times New Roman" w:hAnsi="Times New Roman" w:cs="Times New Roman"/>
          <w:sz w:val="24"/>
          <w:szCs w:val="20"/>
        </w:rPr>
        <w:t xml:space="preserve"> meets specifications.</w:t>
      </w:r>
      <w:r w:rsidR="005B3814" w:rsidRPr="007841F6">
        <w:rPr>
          <w:rFonts w:ascii="Times New Roman" w:eastAsia="Times New Roman" w:hAnsi="Times New Roman" w:cs="Times New Roman"/>
          <w:sz w:val="24"/>
          <w:szCs w:val="20"/>
        </w:rPr>
        <w:t xml:space="preserve"> For equipment sent to other laboratories, IDEM accepts </w:t>
      </w:r>
      <w:r w:rsidR="00320EF7" w:rsidRPr="007841F6">
        <w:rPr>
          <w:rFonts w:ascii="Times New Roman" w:eastAsia="Times New Roman" w:hAnsi="Times New Roman" w:cs="Times New Roman"/>
          <w:sz w:val="24"/>
          <w:szCs w:val="20"/>
        </w:rPr>
        <w:t xml:space="preserve">the laboratory </w:t>
      </w:r>
      <w:r w:rsidR="005B3814" w:rsidRPr="007841F6">
        <w:rPr>
          <w:rFonts w:ascii="Times New Roman" w:eastAsia="Times New Roman" w:hAnsi="Times New Roman" w:cs="Times New Roman"/>
          <w:sz w:val="24"/>
          <w:szCs w:val="20"/>
        </w:rPr>
        <w:t xml:space="preserve">values </w:t>
      </w:r>
      <w:r w:rsidR="0030744B" w:rsidRPr="007841F6">
        <w:rPr>
          <w:rFonts w:ascii="Times New Roman" w:eastAsia="Times New Roman" w:hAnsi="Times New Roman" w:cs="Times New Roman"/>
          <w:sz w:val="24"/>
          <w:szCs w:val="20"/>
        </w:rPr>
        <w:t xml:space="preserve">when </w:t>
      </w:r>
      <w:r w:rsidR="005B3814" w:rsidRPr="007841F6">
        <w:rPr>
          <w:rFonts w:ascii="Times New Roman" w:eastAsia="Times New Roman" w:hAnsi="Times New Roman" w:cs="Times New Roman"/>
          <w:sz w:val="24"/>
          <w:szCs w:val="20"/>
        </w:rPr>
        <w:t>the laboratory provide</w:t>
      </w:r>
      <w:r w:rsidR="00136B35" w:rsidRPr="007841F6">
        <w:rPr>
          <w:rFonts w:ascii="Times New Roman" w:eastAsia="Times New Roman" w:hAnsi="Times New Roman" w:cs="Times New Roman"/>
          <w:sz w:val="24"/>
          <w:szCs w:val="20"/>
        </w:rPr>
        <w:t>s</w:t>
      </w:r>
      <w:r w:rsidR="005B3814" w:rsidRPr="007841F6">
        <w:rPr>
          <w:rFonts w:ascii="Times New Roman" w:eastAsia="Times New Roman" w:hAnsi="Times New Roman" w:cs="Times New Roman"/>
          <w:sz w:val="24"/>
          <w:szCs w:val="20"/>
        </w:rPr>
        <w:t xml:space="preserve"> credentials </w:t>
      </w:r>
      <w:r w:rsidR="00136B35" w:rsidRPr="007841F6">
        <w:rPr>
          <w:rFonts w:ascii="Times New Roman" w:eastAsia="Times New Roman" w:hAnsi="Times New Roman" w:cs="Times New Roman"/>
          <w:sz w:val="24"/>
          <w:szCs w:val="20"/>
        </w:rPr>
        <w:t xml:space="preserve">showing </w:t>
      </w:r>
      <w:r w:rsidR="0030744B" w:rsidRPr="007841F6">
        <w:rPr>
          <w:rFonts w:ascii="Times New Roman" w:eastAsia="Times New Roman" w:hAnsi="Times New Roman" w:cs="Times New Roman"/>
          <w:sz w:val="24"/>
          <w:szCs w:val="20"/>
        </w:rPr>
        <w:t>standard protocol</w:t>
      </w:r>
      <w:r w:rsidR="00320EF7" w:rsidRPr="007841F6">
        <w:rPr>
          <w:rFonts w:ascii="Times New Roman" w:eastAsia="Times New Roman" w:hAnsi="Times New Roman" w:cs="Times New Roman"/>
          <w:sz w:val="24"/>
          <w:szCs w:val="20"/>
        </w:rPr>
        <w:t>s</w:t>
      </w:r>
      <w:r w:rsidR="0030744B" w:rsidRPr="007841F6">
        <w:rPr>
          <w:rFonts w:ascii="Times New Roman" w:eastAsia="Times New Roman" w:hAnsi="Times New Roman" w:cs="Times New Roman"/>
          <w:sz w:val="24"/>
          <w:szCs w:val="20"/>
        </w:rPr>
        <w:t xml:space="preserve"> </w:t>
      </w:r>
      <w:r w:rsidR="00320EF7" w:rsidRPr="007841F6">
        <w:rPr>
          <w:rFonts w:ascii="Times New Roman" w:eastAsia="Times New Roman" w:hAnsi="Times New Roman" w:cs="Times New Roman"/>
          <w:sz w:val="24"/>
          <w:szCs w:val="20"/>
        </w:rPr>
        <w:t xml:space="preserve">are followed </w:t>
      </w:r>
      <w:r w:rsidR="0030744B" w:rsidRPr="007841F6">
        <w:rPr>
          <w:rFonts w:ascii="Times New Roman" w:eastAsia="Times New Roman" w:hAnsi="Times New Roman" w:cs="Times New Roman"/>
          <w:sz w:val="24"/>
          <w:szCs w:val="20"/>
        </w:rPr>
        <w:t xml:space="preserve">and </w:t>
      </w:r>
      <w:r w:rsidR="00F973DD" w:rsidRPr="007841F6">
        <w:rPr>
          <w:rFonts w:ascii="Times New Roman" w:eastAsia="Times New Roman" w:hAnsi="Times New Roman" w:cs="Times New Roman"/>
          <w:sz w:val="24"/>
          <w:szCs w:val="20"/>
        </w:rPr>
        <w:t xml:space="preserve">maintains traceability to a NIST </w:t>
      </w:r>
      <w:r w:rsidR="0030744B" w:rsidRPr="007841F6">
        <w:rPr>
          <w:rFonts w:ascii="Times New Roman" w:eastAsia="Times New Roman" w:hAnsi="Times New Roman" w:cs="Times New Roman"/>
          <w:sz w:val="24"/>
          <w:szCs w:val="20"/>
        </w:rPr>
        <w:t>primary standard</w:t>
      </w:r>
      <w:r w:rsidR="005B3814" w:rsidRPr="007841F6">
        <w:rPr>
          <w:rFonts w:ascii="Times New Roman" w:eastAsia="Times New Roman" w:hAnsi="Times New Roman" w:cs="Times New Roman"/>
          <w:sz w:val="24"/>
          <w:szCs w:val="20"/>
        </w:rPr>
        <w:t>.</w:t>
      </w:r>
      <w:bookmarkEnd w:id="246"/>
      <w:bookmarkEnd w:id="247"/>
    </w:p>
    <w:p w14:paraId="76704380" w14:textId="77777777" w:rsidR="003309E4" w:rsidRPr="007841F6" w:rsidRDefault="00BD636F" w:rsidP="0083202A">
      <w:pPr>
        <w:pStyle w:val="Heading1"/>
        <w:tabs>
          <w:tab w:val="clear" w:pos="-1080"/>
          <w:tab w:val="clear" w:pos="-720"/>
          <w:tab w:val="clear" w:pos="0"/>
          <w:tab w:val="clear" w:pos="450"/>
          <w:tab w:val="clear" w:pos="81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s>
        <w:spacing w:before="120" w:after="120"/>
        <w:ind w:left="1440" w:hanging="1440"/>
        <w:rPr>
          <w:sz w:val="24"/>
          <w:u w:val="single"/>
        </w:rPr>
      </w:pPr>
      <w:bookmarkStart w:id="248" w:name="_Toc63257427"/>
      <w:bookmarkStart w:id="249" w:name="_Toc63839035"/>
      <w:r w:rsidRPr="007841F6">
        <w:rPr>
          <w:sz w:val="24"/>
          <w:u w:val="single"/>
        </w:rPr>
        <w:t>Section 19:</w:t>
      </w:r>
      <w:r w:rsidR="00522D60" w:rsidRPr="007841F6">
        <w:rPr>
          <w:sz w:val="24"/>
          <w:u w:val="single"/>
        </w:rPr>
        <w:tab/>
        <w:t>Data Management</w:t>
      </w:r>
      <w:bookmarkEnd w:id="248"/>
      <w:bookmarkEnd w:id="249"/>
    </w:p>
    <w:p w14:paraId="76704381" w14:textId="006A1F99" w:rsidR="008338C9" w:rsidRPr="007841F6" w:rsidRDefault="008338C9" w:rsidP="0083202A">
      <w:pPr>
        <w:widowControl w:val="0"/>
        <w:spacing w:before="120" w:after="120" w:line="240" w:lineRule="auto"/>
        <w:rPr>
          <w:rFonts w:ascii="Times New Roman" w:eastAsia="Times New Roman" w:hAnsi="Times New Roman" w:cs="Times New Roman"/>
          <w:sz w:val="24"/>
          <w:szCs w:val="20"/>
        </w:rPr>
      </w:pPr>
      <w:bookmarkStart w:id="250" w:name="_Toc19632173"/>
      <w:bookmarkStart w:id="251" w:name="_Toc19791010"/>
      <w:r w:rsidRPr="007841F6">
        <w:rPr>
          <w:rFonts w:ascii="Times New Roman" w:eastAsia="Times New Roman" w:hAnsi="Times New Roman" w:cs="Times New Roman"/>
          <w:sz w:val="24"/>
          <w:szCs w:val="20"/>
        </w:rPr>
        <w:t>Data generated during calibrations</w:t>
      </w:r>
      <w:r w:rsidR="00280AAC" w:rsidRPr="007841F6">
        <w:rPr>
          <w:rFonts w:ascii="Times New Roman" w:eastAsia="Times New Roman" w:hAnsi="Times New Roman" w:cs="Times New Roman"/>
          <w:sz w:val="24"/>
          <w:szCs w:val="20"/>
        </w:rPr>
        <w:t xml:space="preserve">, </w:t>
      </w:r>
      <w:r w:rsidRPr="007841F6">
        <w:rPr>
          <w:rFonts w:ascii="Times New Roman" w:eastAsia="Times New Roman" w:hAnsi="Times New Roman" w:cs="Times New Roman"/>
          <w:sz w:val="24"/>
          <w:szCs w:val="20"/>
        </w:rPr>
        <w:t>certifications</w:t>
      </w:r>
      <w:r w:rsidR="00280AAC" w:rsidRPr="007841F6">
        <w:rPr>
          <w:rFonts w:ascii="Times New Roman" w:eastAsia="Times New Roman" w:hAnsi="Times New Roman" w:cs="Times New Roman"/>
          <w:sz w:val="24"/>
          <w:szCs w:val="20"/>
        </w:rPr>
        <w:t xml:space="preserve">, or </w:t>
      </w:r>
      <w:r w:rsidRPr="007841F6">
        <w:rPr>
          <w:rFonts w:ascii="Times New Roman" w:eastAsia="Times New Roman" w:hAnsi="Times New Roman" w:cs="Times New Roman"/>
          <w:sz w:val="24"/>
          <w:szCs w:val="20"/>
        </w:rPr>
        <w:t xml:space="preserve">verifications of </w:t>
      </w:r>
      <w:r w:rsidR="006A0AF4" w:rsidRPr="007841F6">
        <w:rPr>
          <w:rFonts w:ascii="Times New Roman" w:eastAsia="Times New Roman" w:hAnsi="Times New Roman" w:cs="Times New Roman"/>
          <w:sz w:val="24"/>
          <w:szCs w:val="20"/>
        </w:rPr>
        <w:t>TS</w:t>
      </w:r>
      <w:r w:rsidRPr="007841F6">
        <w:rPr>
          <w:rFonts w:ascii="Times New Roman" w:eastAsia="Times New Roman" w:hAnsi="Times New Roman" w:cs="Times New Roman"/>
          <w:sz w:val="24"/>
          <w:szCs w:val="20"/>
        </w:rPr>
        <w:t xml:space="preserve">s </w:t>
      </w:r>
      <w:r w:rsidR="00AC5EA8" w:rsidRPr="007841F6">
        <w:rPr>
          <w:rFonts w:ascii="Times New Roman" w:eastAsia="Times New Roman" w:hAnsi="Times New Roman" w:cs="Times New Roman"/>
          <w:sz w:val="24"/>
          <w:szCs w:val="20"/>
        </w:rPr>
        <w:t xml:space="preserve">are </w:t>
      </w:r>
      <w:r w:rsidRPr="007841F6">
        <w:rPr>
          <w:rFonts w:ascii="Times New Roman" w:eastAsia="Times New Roman" w:hAnsi="Times New Roman" w:cs="Times New Roman"/>
          <w:sz w:val="24"/>
          <w:szCs w:val="20"/>
        </w:rPr>
        <w:t xml:space="preserve">entered into an </w:t>
      </w:r>
      <w:r w:rsidR="00280AAC" w:rsidRPr="007841F6">
        <w:rPr>
          <w:rFonts w:ascii="Times New Roman" w:eastAsia="Times New Roman" w:hAnsi="Times New Roman" w:cs="Times New Roman"/>
          <w:sz w:val="24"/>
          <w:szCs w:val="20"/>
        </w:rPr>
        <w:t>E</w:t>
      </w:r>
      <w:r w:rsidRPr="007841F6">
        <w:rPr>
          <w:rFonts w:ascii="Times New Roman" w:eastAsia="Times New Roman" w:hAnsi="Times New Roman" w:cs="Times New Roman"/>
          <w:sz w:val="24"/>
          <w:szCs w:val="20"/>
        </w:rPr>
        <w:t xml:space="preserve">xcel </w:t>
      </w:r>
      <w:r w:rsidR="00043EC1" w:rsidRPr="007841F6">
        <w:rPr>
          <w:rFonts w:ascii="Times New Roman" w:eastAsia="Times New Roman" w:hAnsi="Times New Roman" w:cs="Times New Roman"/>
          <w:sz w:val="24"/>
          <w:szCs w:val="20"/>
        </w:rPr>
        <w:t>spreadsheet</w:t>
      </w:r>
      <w:r w:rsidR="00AC5EA8" w:rsidRPr="007841F6">
        <w:rPr>
          <w:rFonts w:ascii="Times New Roman" w:eastAsia="Times New Roman" w:hAnsi="Times New Roman" w:cs="Times New Roman"/>
          <w:sz w:val="24"/>
          <w:szCs w:val="20"/>
        </w:rPr>
        <w:t>.</w:t>
      </w:r>
      <w:r w:rsidR="00043EC1" w:rsidRPr="007841F6">
        <w:rPr>
          <w:rFonts w:ascii="Times New Roman" w:eastAsia="Times New Roman" w:hAnsi="Times New Roman" w:cs="Times New Roman"/>
          <w:sz w:val="24"/>
          <w:szCs w:val="20"/>
        </w:rPr>
        <w:t xml:space="preserve"> </w:t>
      </w:r>
      <w:r w:rsidR="00AC5EA8" w:rsidRPr="007841F6">
        <w:rPr>
          <w:rFonts w:ascii="Times New Roman" w:eastAsia="Times New Roman" w:hAnsi="Times New Roman" w:cs="Times New Roman"/>
          <w:sz w:val="24"/>
          <w:szCs w:val="20"/>
        </w:rPr>
        <w:t>T</w:t>
      </w:r>
      <w:r w:rsidRPr="007841F6">
        <w:rPr>
          <w:rFonts w:ascii="Times New Roman" w:eastAsia="Times New Roman" w:hAnsi="Times New Roman" w:cs="Times New Roman"/>
          <w:sz w:val="24"/>
          <w:szCs w:val="20"/>
        </w:rPr>
        <w:t>he file is uploaded to a shared computer drive</w:t>
      </w:r>
      <w:r w:rsidR="00687988">
        <w:rPr>
          <w:rFonts w:ascii="Times New Roman" w:eastAsia="Times New Roman" w:hAnsi="Times New Roman" w:cs="Times New Roman"/>
          <w:sz w:val="24"/>
          <w:szCs w:val="20"/>
        </w:rPr>
        <w:t xml:space="preserve"> and maintained a m</w:t>
      </w:r>
      <w:r w:rsidR="00687988" w:rsidRPr="00687988">
        <w:rPr>
          <w:rFonts w:ascii="Times New Roman" w:eastAsia="Times New Roman" w:hAnsi="Times New Roman" w:cs="Times New Roman"/>
          <w:sz w:val="24"/>
          <w:szCs w:val="20"/>
        </w:rPr>
        <w:t>inimum of three years unless the item is still in circulation then information is kept indefinitely</w:t>
      </w:r>
      <w:r w:rsidRPr="007841F6">
        <w:rPr>
          <w:rFonts w:ascii="Times New Roman" w:eastAsia="Times New Roman" w:hAnsi="Times New Roman" w:cs="Times New Roman"/>
          <w:sz w:val="24"/>
          <w:szCs w:val="20"/>
        </w:rPr>
        <w:t xml:space="preserve">. In addition, copies of paperwork for primary standards </w:t>
      </w:r>
      <w:r w:rsidR="00AC5EA8" w:rsidRPr="007841F6">
        <w:rPr>
          <w:rFonts w:ascii="Times New Roman" w:eastAsia="Times New Roman" w:hAnsi="Times New Roman" w:cs="Times New Roman"/>
          <w:sz w:val="24"/>
          <w:szCs w:val="20"/>
        </w:rPr>
        <w:t xml:space="preserve">and </w:t>
      </w:r>
      <w:r w:rsidR="006A0AF4" w:rsidRPr="007841F6">
        <w:rPr>
          <w:rFonts w:ascii="Times New Roman" w:eastAsia="Times New Roman" w:hAnsi="Times New Roman" w:cs="Times New Roman"/>
          <w:sz w:val="24"/>
          <w:szCs w:val="20"/>
        </w:rPr>
        <w:t>TS</w:t>
      </w:r>
      <w:r w:rsidRPr="007841F6">
        <w:rPr>
          <w:rFonts w:ascii="Times New Roman" w:eastAsia="Times New Roman" w:hAnsi="Times New Roman" w:cs="Times New Roman"/>
          <w:sz w:val="24"/>
          <w:szCs w:val="20"/>
        </w:rPr>
        <w:t xml:space="preserve">s certified by other entities </w:t>
      </w:r>
      <w:r w:rsidR="00F973DD" w:rsidRPr="007841F6">
        <w:rPr>
          <w:rFonts w:ascii="Times New Roman" w:eastAsia="Times New Roman" w:hAnsi="Times New Roman" w:cs="Times New Roman"/>
          <w:sz w:val="24"/>
          <w:szCs w:val="20"/>
        </w:rPr>
        <w:t xml:space="preserve">are </w:t>
      </w:r>
      <w:r w:rsidRPr="007841F6">
        <w:rPr>
          <w:rFonts w:ascii="Times New Roman" w:eastAsia="Times New Roman" w:hAnsi="Times New Roman" w:cs="Times New Roman"/>
          <w:sz w:val="24"/>
          <w:szCs w:val="20"/>
        </w:rPr>
        <w:t>filed in the QA</w:t>
      </w:r>
      <w:r w:rsidR="006D341C" w:rsidRPr="007841F6">
        <w:rPr>
          <w:rFonts w:ascii="Times New Roman" w:eastAsia="Times New Roman" w:hAnsi="Times New Roman" w:cs="Times New Roman"/>
          <w:sz w:val="24"/>
          <w:szCs w:val="20"/>
        </w:rPr>
        <w:t>S</w:t>
      </w:r>
      <w:r w:rsidRPr="007841F6">
        <w:rPr>
          <w:rFonts w:ascii="Times New Roman" w:eastAsia="Times New Roman" w:hAnsi="Times New Roman" w:cs="Times New Roman"/>
          <w:sz w:val="24"/>
          <w:szCs w:val="20"/>
        </w:rPr>
        <w:t xml:space="preserve"> lab</w:t>
      </w:r>
      <w:r w:rsidR="00B11FC6" w:rsidRPr="007841F6">
        <w:rPr>
          <w:rFonts w:ascii="Times New Roman" w:eastAsia="Times New Roman" w:hAnsi="Times New Roman" w:cs="Times New Roman"/>
          <w:sz w:val="24"/>
          <w:szCs w:val="20"/>
        </w:rPr>
        <w:t>oratory</w:t>
      </w:r>
      <w:r w:rsidR="00F76C8F">
        <w:rPr>
          <w:rFonts w:ascii="Times New Roman" w:eastAsia="Times New Roman" w:hAnsi="Times New Roman" w:cs="Times New Roman"/>
          <w:sz w:val="24"/>
          <w:szCs w:val="20"/>
        </w:rPr>
        <w:t>, with a scanned copy saved to the shared computer drive</w:t>
      </w:r>
      <w:r w:rsidRPr="007841F6">
        <w:rPr>
          <w:rFonts w:ascii="Times New Roman" w:eastAsia="Times New Roman" w:hAnsi="Times New Roman" w:cs="Times New Roman"/>
          <w:sz w:val="24"/>
          <w:szCs w:val="20"/>
        </w:rPr>
        <w:t>.</w:t>
      </w:r>
      <w:bookmarkEnd w:id="250"/>
      <w:bookmarkEnd w:id="251"/>
      <w:r w:rsidR="00BF6E48" w:rsidRPr="007841F6">
        <w:rPr>
          <w:rFonts w:ascii="Times New Roman" w:eastAsia="Times New Roman" w:hAnsi="Times New Roman" w:cs="Times New Roman"/>
          <w:sz w:val="24"/>
          <w:szCs w:val="20"/>
        </w:rPr>
        <w:t xml:space="preserve"> </w:t>
      </w:r>
      <w:r w:rsidR="00944DDB" w:rsidRPr="007841F6">
        <w:rPr>
          <w:rFonts w:ascii="Times New Roman" w:eastAsia="Times New Roman" w:hAnsi="Times New Roman" w:cs="Times New Roman"/>
          <w:sz w:val="24"/>
          <w:szCs w:val="20"/>
        </w:rPr>
        <w:t xml:space="preserve">QAS staff ensure </w:t>
      </w:r>
      <w:r w:rsidR="00BF6E48" w:rsidRPr="007841F6">
        <w:rPr>
          <w:rFonts w:ascii="Times New Roman" w:eastAsia="Times New Roman" w:hAnsi="Times New Roman" w:cs="Times New Roman"/>
          <w:sz w:val="24"/>
          <w:szCs w:val="20"/>
        </w:rPr>
        <w:t xml:space="preserve">data generated </w:t>
      </w:r>
      <w:r w:rsidR="00944DDB" w:rsidRPr="007841F6">
        <w:rPr>
          <w:rFonts w:ascii="Times New Roman" w:eastAsia="Times New Roman" w:hAnsi="Times New Roman" w:cs="Times New Roman"/>
          <w:sz w:val="24"/>
          <w:szCs w:val="20"/>
        </w:rPr>
        <w:t xml:space="preserve">by the </w:t>
      </w:r>
      <w:r w:rsidR="006A0AF4" w:rsidRPr="007841F6">
        <w:rPr>
          <w:rFonts w:ascii="Times New Roman" w:eastAsia="Times New Roman" w:hAnsi="Times New Roman" w:cs="Times New Roman"/>
          <w:sz w:val="24"/>
          <w:szCs w:val="20"/>
        </w:rPr>
        <w:t>TS</w:t>
      </w:r>
      <w:r w:rsidR="00944DDB" w:rsidRPr="007841F6">
        <w:rPr>
          <w:rFonts w:ascii="Times New Roman" w:eastAsia="Times New Roman" w:hAnsi="Times New Roman" w:cs="Times New Roman"/>
          <w:sz w:val="24"/>
          <w:szCs w:val="20"/>
        </w:rPr>
        <w:t xml:space="preserve"> </w:t>
      </w:r>
      <w:r w:rsidR="00BF6E48" w:rsidRPr="007841F6">
        <w:rPr>
          <w:rFonts w:ascii="Times New Roman" w:eastAsia="Times New Roman" w:hAnsi="Times New Roman" w:cs="Times New Roman"/>
          <w:sz w:val="24"/>
          <w:szCs w:val="20"/>
        </w:rPr>
        <w:t>is accurate</w:t>
      </w:r>
      <w:r w:rsidR="00F973DD" w:rsidRPr="007841F6">
        <w:rPr>
          <w:rFonts w:ascii="Times New Roman" w:eastAsia="Times New Roman" w:hAnsi="Times New Roman" w:cs="Times New Roman"/>
          <w:sz w:val="24"/>
          <w:szCs w:val="20"/>
        </w:rPr>
        <w:t>,</w:t>
      </w:r>
      <w:r w:rsidR="00BF6E48" w:rsidRPr="007841F6">
        <w:rPr>
          <w:rFonts w:ascii="Times New Roman" w:eastAsia="Times New Roman" w:hAnsi="Times New Roman" w:cs="Times New Roman"/>
          <w:sz w:val="24"/>
          <w:szCs w:val="20"/>
        </w:rPr>
        <w:t xml:space="preserve"> since the </w:t>
      </w:r>
      <w:r w:rsidR="006A0AF4" w:rsidRPr="007841F6">
        <w:rPr>
          <w:rFonts w:ascii="Times New Roman" w:eastAsia="Times New Roman" w:hAnsi="Times New Roman" w:cs="Times New Roman"/>
          <w:sz w:val="24"/>
          <w:szCs w:val="20"/>
        </w:rPr>
        <w:t>TS</w:t>
      </w:r>
      <w:r w:rsidR="00BF6E48" w:rsidRPr="007841F6">
        <w:rPr>
          <w:rFonts w:ascii="Times New Roman" w:eastAsia="Times New Roman" w:hAnsi="Times New Roman" w:cs="Times New Roman"/>
          <w:sz w:val="24"/>
          <w:szCs w:val="20"/>
        </w:rPr>
        <w:t xml:space="preserve"> is used to check </w:t>
      </w:r>
      <w:r w:rsidR="00F4172E" w:rsidRPr="007841F6">
        <w:rPr>
          <w:rFonts w:ascii="Times New Roman" w:eastAsia="Times New Roman" w:hAnsi="Times New Roman" w:cs="Times New Roman"/>
          <w:sz w:val="24"/>
          <w:szCs w:val="20"/>
        </w:rPr>
        <w:t xml:space="preserve">and adjust </w:t>
      </w:r>
      <w:r w:rsidR="00BF6E48" w:rsidRPr="007841F6">
        <w:rPr>
          <w:rFonts w:ascii="Times New Roman" w:eastAsia="Times New Roman" w:hAnsi="Times New Roman" w:cs="Times New Roman"/>
          <w:sz w:val="24"/>
          <w:szCs w:val="20"/>
        </w:rPr>
        <w:t xml:space="preserve">instruments which collect monitoring data. </w:t>
      </w:r>
      <w:r w:rsidR="00687988">
        <w:rPr>
          <w:rFonts w:ascii="Times New Roman" w:eastAsia="Times New Roman" w:hAnsi="Times New Roman" w:cs="Times New Roman"/>
          <w:sz w:val="24"/>
          <w:szCs w:val="20"/>
        </w:rPr>
        <w:t xml:space="preserve">The QAS staff performing the laboratory work will be the primary person responsible for ensuring the process is complete and accurate. The senior </w:t>
      </w:r>
      <w:r w:rsidR="00A64137">
        <w:rPr>
          <w:rFonts w:ascii="Times New Roman" w:eastAsia="Times New Roman" w:hAnsi="Times New Roman" w:cs="Times New Roman"/>
          <w:sz w:val="24"/>
          <w:szCs w:val="20"/>
        </w:rPr>
        <w:t xml:space="preserve">level </w:t>
      </w:r>
      <w:r w:rsidR="00687988">
        <w:rPr>
          <w:rFonts w:ascii="Times New Roman" w:eastAsia="Times New Roman" w:hAnsi="Times New Roman" w:cs="Times New Roman"/>
          <w:sz w:val="24"/>
          <w:szCs w:val="20"/>
        </w:rPr>
        <w:t>QAS environmental manager who oversees the QA laboratory will also be reviewing processe</w:t>
      </w:r>
      <w:r w:rsidR="006044AC">
        <w:rPr>
          <w:rFonts w:ascii="Times New Roman" w:eastAsia="Times New Roman" w:hAnsi="Times New Roman" w:cs="Times New Roman"/>
          <w:sz w:val="24"/>
          <w:szCs w:val="20"/>
        </w:rPr>
        <w:t>s</w:t>
      </w:r>
      <w:r w:rsidR="00687988">
        <w:rPr>
          <w:rFonts w:ascii="Times New Roman" w:eastAsia="Times New Roman" w:hAnsi="Times New Roman" w:cs="Times New Roman"/>
          <w:sz w:val="24"/>
          <w:szCs w:val="20"/>
        </w:rPr>
        <w:t xml:space="preserve"> to </w:t>
      </w:r>
      <w:r w:rsidR="000551DD">
        <w:rPr>
          <w:rFonts w:ascii="Times New Roman" w:eastAsia="Times New Roman" w:hAnsi="Times New Roman" w:cs="Times New Roman"/>
          <w:sz w:val="24"/>
          <w:szCs w:val="20"/>
        </w:rPr>
        <w:t>ensure</w:t>
      </w:r>
      <w:r w:rsidR="00687988">
        <w:rPr>
          <w:rFonts w:ascii="Times New Roman" w:eastAsia="Times New Roman" w:hAnsi="Times New Roman" w:cs="Times New Roman"/>
          <w:sz w:val="24"/>
          <w:szCs w:val="20"/>
        </w:rPr>
        <w:t xml:space="preserve"> accurate results. </w:t>
      </w:r>
      <w:r w:rsidR="00A6310A" w:rsidRPr="007841F6">
        <w:rPr>
          <w:rFonts w:ascii="Times New Roman" w:eastAsia="Times New Roman" w:hAnsi="Times New Roman" w:cs="Times New Roman"/>
          <w:sz w:val="24"/>
          <w:szCs w:val="20"/>
        </w:rPr>
        <w:t>E</w:t>
      </w:r>
      <w:r w:rsidR="00BF6E48" w:rsidRPr="007841F6">
        <w:rPr>
          <w:rFonts w:ascii="Times New Roman" w:eastAsia="Times New Roman" w:hAnsi="Times New Roman" w:cs="Times New Roman"/>
          <w:sz w:val="24"/>
          <w:szCs w:val="20"/>
        </w:rPr>
        <w:t xml:space="preserve">rror </w:t>
      </w:r>
      <w:r w:rsidR="00A6310A" w:rsidRPr="007841F6">
        <w:rPr>
          <w:rFonts w:ascii="Times New Roman" w:eastAsia="Times New Roman" w:hAnsi="Times New Roman" w:cs="Times New Roman"/>
          <w:sz w:val="24"/>
          <w:szCs w:val="20"/>
        </w:rPr>
        <w:t xml:space="preserve">may be </w:t>
      </w:r>
      <w:r w:rsidR="00BF6E48" w:rsidRPr="007841F6">
        <w:rPr>
          <w:rFonts w:ascii="Times New Roman" w:eastAsia="Times New Roman" w:hAnsi="Times New Roman" w:cs="Times New Roman"/>
          <w:sz w:val="24"/>
          <w:szCs w:val="20"/>
        </w:rPr>
        <w:t xml:space="preserve">accumulated through the whole process, starting with the </w:t>
      </w:r>
      <w:r w:rsidR="006A0AF4" w:rsidRPr="007841F6">
        <w:rPr>
          <w:rFonts w:ascii="Times New Roman" w:eastAsia="Times New Roman" w:hAnsi="Times New Roman" w:cs="Times New Roman"/>
          <w:sz w:val="24"/>
          <w:szCs w:val="20"/>
        </w:rPr>
        <w:t>TS</w:t>
      </w:r>
      <w:r w:rsidR="00BF6E48" w:rsidRPr="007841F6">
        <w:rPr>
          <w:rFonts w:ascii="Times New Roman" w:eastAsia="Times New Roman" w:hAnsi="Times New Roman" w:cs="Times New Roman"/>
          <w:sz w:val="24"/>
          <w:szCs w:val="20"/>
        </w:rPr>
        <w:t xml:space="preserve"> </w:t>
      </w:r>
      <w:r w:rsidR="00F973DD" w:rsidRPr="007841F6">
        <w:rPr>
          <w:rFonts w:ascii="Times New Roman" w:eastAsia="Times New Roman" w:hAnsi="Times New Roman" w:cs="Times New Roman"/>
          <w:sz w:val="24"/>
          <w:szCs w:val="20"/>
        </w:rPr>
        <w:t xml:space="preserve">through </w:t>
      </w:r>
      <w:r w:rsidR="00BF6E48" w:rsidRPr="007841F6">
        <w:rPr>
          <w:rFonts w:ascii="Times New Roman" w:eastAsia="Times New Roman" w:hAnsi="Times New Roman" w:cs="Times New Roman"/>
          <w:sz w:val="24"/>
          <w:szCs w:val="20"/>
        </w:rPr>
        <w:t xml:space="preserve">to the output of a field instrument. Inaccurate data could result in areas </w:t>
      </w:r>
      <w:r w:rsidR="00A6310A" w:rsidRPr="007841F6">
        <w:rPr>
          <w:rFonts w:ascii="Times New Roman" w:eastAsia="Times New Roman" w:hAnsi="Times New Roman" w:cs="Times New Roman"/>
          <w:sz w:val="24"/>
          <w:szCs w:val="20"/>
        </w:rPr>
        <w:t xml:space="preserve">either being incorrectly designated as </w:t>
      </w:r>
      <w:r w:rsidR="00BF6E48" w:rsidRPr="007841F6">
        <w:rPr>
          <w:rFonts w:ascii="Times New Roman" w:eastAsia="Times New Roman" w:hAnsi="Times New Roman" w:cs="Times New Roman"/>
          <w:sz w:val="24"/>
          <w:szCs w:val="20"/>
        </w:rPr>
        <w:t>nonattainment</w:t>
      </w:r>
      <w:r w:rsidR="00A6310A" w:rsidRPr="007841F6">
        <w:rPr>
          <w:rFonts w:ascii="Times New Roman" w:eastAsia="Times New Roman" w:hAnsi="Times New Roman" w:cs="Times New Roman"/>
          <w:sz w:val="24"/>
          <w:szCs w:val="20"/>
        </w:rPr>
        <w:t>, if biased high</w:t>
      </w:r>
      <w:r w:rsidR="00BF6E48" w:rsidRPr="007841F6">
        <w:rPr>
          <w:rFonts w:ascii="Times New Roman" w:eastAsia="Times New Roman" w:hAnsi="Times New Roman" w:cs="Times New Roman"/>
          <w:sz w:val="24"/>
          <w:szCs w:val="20"/>
        </w:rPr>
        <w:t xml:space="preserve"> or if biased low</w:t>
      </w:r>
      <w:r w:rsidR="00A6310A" w:rsidRPr="007841F6">
        <w:rPr>
          <w:rFonts w:ascii="Times New Roman" w:eastAsia="Times New Roman" w:hAnsi="Times New Roman" w:cs="Times New Roman"/>
          <w:sz w:val="24"/>
          <w:szCs w:val="20"/>
        </w:rPr>
        <w:t>,</w:t>
      </w:r>
      <w:r w:rsidR="00BF6E48" w:rsidRPr="007841F6">
        <w:rPr>
          <w:rFonts w:ascii="Times New Roman" w:eastAsia="Times New Roman" w:hAnsi="Times New Roman" w:cs="Times New Roman"/>
          <w:sz w:val="24"/>
          <w:szCs w:val="20"/>
        </w:rPr>
        <w:t xml:space="preserve"> </w:t>
      </w:r>
      <w:r w:rsidR="00A6310A" w:rsidRPr="007841F6">
        <w:rPr>
          <w:rFonts w:ascii="Times New Roman" w:eastAsia="Times New Roman" w:hAnsi="Times New Roman" w:cs="Times New Roman"/>
          <w:sz w:val="24"/>
          <w:szCs w:val="20"/>
        </w:rPr>
        <w:t xml:space="preserve">designated attainment and </w:t>
      </w:r>
      <w:r w:rsidR="00BF6E48" w:rsidRPr="007841F6">
        <w:rPr>
          <w:rFonts w:ascii="Times New Roman" w:eastAsia="Times New Roman" w:hAnsi="Times New Roman" w:cs="Times New Roman"/>
          <w:sz w:val="24"/>
          <w:szCs w:val="20"/>
        </w:rPr>
        <w:t xml:space="preserve">not provide adequate protection </w:t>
      </w:r>
      <w:r w:rsidR="00F4172E" w:rsidRPr="007841F6">
        <w:rPr>
          <w:rFonts w:ascii="Times New Roman" w:eastAsia="Times New Roman" w:hAnsi="Times New Roman" w:cs="Times New Roman"/>
          <w:sz w:val="24"/>
          <w:szCs w:val="20"/>
        </w:rPr>
        <w:t>for</w:t>
      </w:r>
      <w:r w:rsidR="00BF6E48" w:rsidRPr="007841F6">
        <w:rPr>
          <w:rFonts w:ascii="Times New Roman" w:eastAsia="Times New Roman" w:hAnsi="Times New Roman" w:cs="Times New Roman"/>
          <w:sz w:val="24"/>
          <w:szCs w:val="20"/>
        </w:rPr>
        <w:t xml:space="preserve"> the public.</w:t>
      </w:r>
    </w:p>
    <w:p w14:paraId="39FE7E24" w14:textId="56FB1975" w:rsidR="00BF6E48" w:rsidRPr="007841F6" w:rsidRDefault="00BF6E48" w:rsidP="0083202A">
      <w:pPr>
        <w:widowControl w:val="0"/>
        <w:spacing w:before="120" w:after="120" w:line="240" w:lineRule="auto"/>
        <w:rPr>
          <w:rFonts w:ascii="Times New Roman" w:eastAsia="Times New Roman" w:hAnsi="Times New Roman" w:cs="Times New Roman"/>
          <w:sz w:val="24"/>
          <w:szCs w:val="20"/>
        </w:rPr>
      </w:pPr>
      <w:r w:rsidRPr="007841F6">
        <w:rPr>
          <w:rFonts w:ascii="Times New Roman" w:eastAsia="Times New Roman" w:hAnsi="Times New Roman" w:cs="Times New Roman"/>
          <w:sz w:val="24"/>
          <w:szCs w:val="20"/>
        </w:rPr>
        <w:t xml:space="preserve">The data process for each </w:t>
      </w:r>
      <w:r w:rsidR="006A0AF4" w:rsidRPr="007841F6">
        <w:rPr>
          <w:rFonts w:ascii="Times New Roman" w:eastAsia="Times New Roman" w:hAnsi="Times New Roman" w:cs="Times New Roman"/>
          <w:sz w:val="24"/>
          <w:szCs w:val="20"/>
        </w:rPr>
        <w:t>TS</w:t>
      </w:r>
      <w:r w:rsidRPr="007841F6">
        <w:rPr>
          <w:rFonts w:ascii="Times New Roman" w:eastAsia="Times New Roman" w:hAnsi="Times New Roman" w:cs="Times New Roman"/>
          <w:sz w:val="24"/>
          <w:szCs w:val="20"/>
        </w:rPr>
        <w:t xml:space="preserve"> consists of the following steps:</w:t>
      </w:r>
    </w:p>
    <w:p w14:paraId="0D5EFC44" w14:textId="6AE612A9" w:rsidR="00BF6E48" w:rsidRPr="007841F6" w:rsidRDefault="00F4172E" w:rsidP="0083202A">
      <w:pPr>
        <w:pStyle w:val="ListParagraph"/>
        <w:numPr>
          <w:ilvl w:val="0"/>
          <w:numId w:val="19"/>
        </w:numPr>
        <w:spacing w:before="120" w:after="120"/>
        <w:contextualSpacing w:val="0"/>
        <w:rPr>
          <w:sz w:val="24"/>
          <w:szCs w:val="24"/>
        </w:rPr>
      </w:pPr>
      <w:r w:rsidRPr="007841F6">
        <w:rPr>
          <w:sz w:val="24"/>
          <w:szCs w:val="24"/>
        </w:rPr>
        <w:t xml:space="preserve">The </w:t>
      </w:r>
      <w:r w:rsidR="006A0AF4" w:rsidRPr="007841F6">
        <w:rPr>
          <w:sz w:val="24"/>
          <w:szCs w:val="24"/>
        </w:rPr>
        <w:t>TS</w:t>
      </w:r>
      <w:r w:rsidRPr="007841F6">
        <w:rPr>
          <w:sz w:val="24"/>
          <w:szCs w:val="24"/>
        </w:rPr>
        <w:t xml:space="preserve"> is checked again</w:t>
      </w:r>
      <w:r w:rsidR="00864F4E" w:rsidRPr="007841F6">
        <w:rPr>
          <w:sz w:val="24"/>
          <w:szCs w:val="24"/>
        </w:rPr>
        <w:t>st</w:t>
      </w:r>
      <w:r w:rsidRPr="007841F6">
        <w:rPr>
          <w:sz w:val="24"/>
          <w:szCs w:val="24"/>
        </w:rPr>
        <w:t xml:space="preserve"> an authoritative standard, such as a level 2 </w:t>
      </w:r>
      <w:r w:rsidR="002724E6" w:rsidRPr="007841F6">
        <w:rPr>
          <w:sz w:val="24"/>
          <w:szCs w:val="24"/>
        </w:rPr>
        <w:t>O</w:t>
      </w:r>
      <w:r w:rsidR="002724E6" w:rsidRPr="007841F6">
        <w:rPr>
          <w:sz w:val="24"/>
          <w:szCs w:val="24"/>
          <w:vertAlign w:val="subscript"/>
        </w:rPr>
        <w:t>3</w:t>
      </w:r>
      <w:r w:rsidR="002724E6" w:rsidRPr="007841F6">
        <w:rPr>
          <w:sz w:val="24"/>
          <w:szCs w:val="24"/>
        </w:rPr>
        <w:t xml:space="preserve"> </w:t>
      </w:r>
      <w:r w:rsidRPr="007841F6">
        <w:rPr>
          <w:sz w:val="24"/>
          <w:szCs w:val="24"/>
        </w:rPr>
        <w:t xml:space="preserve">primary standard or anything with </w:t>
      </w:r>
      <w:r w:rsidR="00F973DD" w:rsidRPr="007841F6">
        <w:rPr>
          <w:sz w:val="24"/>
          <w:szCs w:val="24"/>
        </w:rPr>
        <w:t xml:space="preserve">traceability linked to a </w:t>
      </w:r>
      <w:r w:rsidRPr="007841F6">
        <w:rPr>
          <w:sz w:val="24"/>
          <w:szCs w:val="24"/>
        </w:rPr>
        <w:t>NIST</w:t>
      </w:r>
      <w:r w:rsidR="00F973DD" w:rsidRPr="007841F6">
        <w:rPr>
          <w:sz w:val="24"/>
          <w:szCs w:val="24"/>
        </w:rPr>
        <w:t xml:space="preserve"> primary standard</w:t>
      </w:r>
      <w:r w:rsidRPr="007841F6">
        <w:rPr>
          <w:sz w:val="24"/>
          <w:szCs w:val="24"/>
        </w:rPr>
        <w:t xml:space="preserve">. Any analyzer used as part of the check is </w:t>
      </w:r>
      <w:r w:rsidR="00BF6E48" w:rsidRPr="007841F6">
        <w:rPr>
          <w:sz w:val="24"/>
          <w:szCs w:val="24"/>
        </w:rPr>
        <w:t xml:space="preserve">approved </w:t>
      </w:r>
      <w:r w:rsidR="00C3642E" w:rsidRPr="007841F6">
        <w:rPr>
          <w:sz w:val="24"/>
          <w:szCs w:val="24"/>
        </w:rPr>
        <w:t>either using a</w:t>
      </w:r>
      <w:r w:rsidR="006D341C" w:rsidRPr="007841F6">
        <w:rPr>
          <w:sz w:val="24"/>
          <w:szCs w:val="24"/>
        </w:rPr>
        <w:t>n</w:t>
      </w:r>
      <w:r w:rsidR="00C3642E" w:rsidRPr="007841F6">
        <w:rPr>
          <w:sz w:val="24"/>
          <w:szCs w:val="24"/>
        </w:rPr>
        <w:t xml:space="preserve"> </w:t>
      </w:r>
      <w:r w:rsidR="00D11551">
        <w:rPr>
          <w:sz w:val="24"/>
          <w:szCs w:val="24"/>
        </w:rPr>
        <w:t xml:space="preserve">U.S. </w:t>
      </w:r>
      <w:r w:rsidR="00BF6E48" w:rsidRPr="007841F6">
        <w:rPr>
          <w:sz w:val="24"/>
          <w:szCs w:val="24"/>
        </w:rPr>
        <w:t xml:space="preserve">EPA </w:t>
      </w:r>
      <w:r w:rsidR="00E67B87" w:rsidRPr="007841F6">
        <w:rPr>
          <w:sz w:val="24"/>
          <w:szCs w:val="24"/>
        </w:rPr>
        <w:t>f</w:t>
      </w:r>
      <w:r w:rsidR="002247F5" w:rsidRPr="007841F6">
        <w:rPr>
          <w:sz w:val="24"/>
          <w:szCs w:val="24"/>
        </w:rPr>
        <w:t xml:space="preserve">ederal </w:t>
      </w:r>
      <w:r w:rsidR="00E67B87" w:rsidRPr="007841F6">
        <w:rPr>
          <w:sz w:val="24"/>
          <w:szCs w:val="24"/>
        </w:rPr>
        <w:t>r</w:t>
      </w:r>
      <w:r w:rsidR="00BF6E48" w:rsidRPr="007841F6">
        <w:rPr>
          <w:sz w:val="24"/>
          <w:szCs w:val="24"/>
        </w:rPr>
        <w:t xml:space="preserve">eference </w:t>
      </w:r>
      <w:r w:rsidR="002247F5" w:rsidRPr="007841F6">
        <w:rPr>
          <w:sz w:val="24"/>
          <w:szCs w:val="24"/>
        </w:rPr>
        <w:t xml:space="preserve">or </w:t>
      </w:r>
      <w:r w:rsidR="00E67B87" w:rsidRPr="007841F6">
        <w:rPr>
          <w:sz w:val="24"/>
          <w:szCs w:val="24"/>
        </w:rPr>
        <w:t>f</w:t>
      </w:r>
      <w:r w:rsidR="002247F5" w:rsidRPr="007841F6">
        <w:rPr>
          <w:sz w:val="24"/>
          <w:szCs w:val="24"/>
        </w:rPr>
        <w:t xml:space="preserve">ederal </w:t>
      </w:r>
      <w:r w:rsidR="00E67B87" w:rsidRPr="007841F6">
        <w:rPr>
          <w:sz w:val="24"/>
          <w:szCs w:val="24"/>
        </w:rPr>
        <w:t>e</w:t>
      </w:r>
      <w:r w:rsidR="002247F5" w:rsidRPr="007841F6">
        <w:rPr>
          <w:sz w:val="24"/>
          <w:szCs w:val="24"/>
        </w:rPr>
        <w:t xml:space="preserve">quivalent </w:t>
      </w:r>
      <w:r w:rsidR="00E67B87" w:rsidRPr="007841F6">
        <w:rPr>
          <w:sz w:val="24"/>
          <w:szCs w:val="24"/>
        </w:rPr>
        <w:t>method</w:t>
      </w:r>
      <w:r w:rsidR="00BF6E48" w:rsidRPr="007841F6">
        <w:rPr>
          <w:sz w:val="24"/>
          <w:szCs w:val="24"/>
        </w:rPr>
        <w:t>.</w:t>
      </w:r>
    </w:p>
    <w:p w14:paraId="10007A26" w14:textId="25BCC2CE" w:rsidR="00BF6E48" w:rsidRPr="007841F6" w:rsidRDefault="006D341C" w:rsidP="0083202A">
      <w:pPr>
        <w:pStyle w:val="ListParagraph"/>
        <w:numPr>
          <w:ilvl w:val="0"/>
          <w:numId w:val="19"/>
        </w:numPr>
        <w:spacing w:before="120" w:after="120"/>
        <w:contextualSpacing w:val="0"/>
        <w:rPr>
          <w:sz w:val="24"/>
          <w:szCs w:val="24"/>
        </w:rPr>
      </w:pPr>
      <w:r w:rsidRPr="007841F6">
        <w:rPr>
          <w:sz w:val="24"/>
          <w:szCs w:val="24"/>
        </w:rPr>
        <w:lastRenderedPageBreak/>
        <w:t>T</w:t>
      </w:r>
      <w:r w:rsidR="00E5796A" w:rsidRPr="007841F6">
        <w:rPr>
          <w:sz w:val="24"/>
          <w:szCs w:val="24"/>
        </w:rPr>
        <w:t xml:space="preserve">he </w:t>
      </w:r>
      <w:r w:rsidR="00864F4E" w:rsidRPr="007841F6">
        <w:rPr>
          <w:sz w:val="24"/>
          <w:szCs w:val="24"/>
        </w:rPr>
        <w:t xml:space="preserve">type of </w:t>
      </w:r>
      <w:r w:rsidR="006A0AF4" w:rsidRPr="007841F6">
        <w:rPr>
          <w:sz w:val="24"/>
          <w:szCs w:val="24"/>
        </w:rPr>
        <w:t>TS</w:t>
      </w:r>
      <w:r w:rsidR="00864F4E" w:rsidRPr="007841F6">
        <w:rPr>
          <w:sz w:val="24"/>
          <w:szCs w:val="24"/>
        </w:rPr>
        <w:t xml:space="preserve"> being checked</w:t>
      </w:r>
      <w:r w:rsidR="00C3642E" w:rsidRPr="007841F6">
        <w:rPr>
          <w:sz w:val="24"/>
          <w:szCs w:val="24"/>
        </w:rPr>
        <w:t>,</w:t>
      </w:r>
      <w:r w:rsidR="00864F4E" w:rsidRPr="007841F6">
        <w:rPr>
          <w:sz w:val="24"/>
          <w:szCs w:val="24"/>
        </w:rPr>
        <w:t xml:space="preserve"> determine</w:t>
      </w:r>
      <w:r w:rsidR="00C3642E" w:rsidRPr="007841F6">
        <w:rPr>
          <w:sz w:val="24"/>
          <w:szCs w:val="24"/>
        </w:rPr>
        <w:t>s</w:t>
      </w:r>
      <w:r w:rsidR="00864F4E" w:rsidRPr="007841F6">
        <w:rPr>
          <w:sz w:val="24"/>
          <w:szCs w:val="24"/>
        </w:rPr>
        <w:t xml:space="preserve"> how data is captured. Each type of procedure can be found in </w:t>
      </w:r>
      <w:r w:rsidR="00623A54" w:rsidRPr="007841F6">
        <w:rPr>
          <w:sz w:val="24"/>
          <w:szCs w:val="24"/>
        </w:rPr>
        <w:t>SOP</w:t>
      </w:r>
      <w:r w:rsidR="00864F4E" w:rsidRPr="007841F6">
        <w:rPr>
          <w:sz w:val="24"/>
          <w:szCs w:val="24"/>
        </w:rPr>
        <w:t>s mentioned in this QAPP.</w:t>
      </w:r>
    </w:p>
    <w:p w14:paraId="3E6AEB24" w14:textId="1E7626B0" w:rsidR="00944DDB" w:rsidRPr="007841F6" w:rsidRDefault="00944DDB" w:rsidP="0083202A">
      <w:pPr>
        <w:pStyle w:val="ListParagraph"/>
        <w:numPr>
          <w:ilvl w:val="0"/>
          <w:numId w:val="19"/>
        </w:numPr>
        <w:spacing w:before="120" w:after="120"/>
        <w:contextualSpacing w:val="0"/>
        <w:rPr>
          <w:sz w:val="24"/>
          <w:szCs w:val="24"/>
        </w:rPr>
      </w:pPr>
      <w:r w:rsidRPr="007841F6">
        <w:rPr>
          <w:sz w:val="24"/>
          <w:szCs w:val="24"/>
        </w:rPr>
        <w:t>During the check, QAS staff determines how well the equipment operates. This is a hands-on check in addition to whether limits are met.</w:t>
      </w:r>
    </w:p>
    <w:p w14:paraId="7E014AA7" w14:textId="51E34986" w:rsidR="00864F4E" w:rsidRPr="007841F6" w:rsidRDefault="00BF6E48" w:rsidP="0083202A">
      <w:pPr>
        <w:pStyle w:val="ListParagraph"/>
        <w:numPr>
          <w:ilvl w:val="0"/>
          <w:numId w:val="19"/>
        </w:numPr>
        <w:spacing w:before="120" w:after="120"/>
        <w:contextualSpacing w:val="0"/>
        <w:rPr>
          <w:sz w:val="24"/>
          <w:szCs w:val="24"/>
        </w:rPr>
      </w:pPr>
      <w:r w:rsidRPr="007841F6">
        <w:rPr>
          <w:sz w:val="24"/>
          <w:szCs w:val="24"/>
        </w:rPr>
        <w:t xml:space="preserve">Once the </w:t>
      </w:r>
      <w:r w:rsidR="00864F4E" w:rsidRPr="007841F6">
        <w:rPr>
          <w:sz w:val="24"/>
          <w:szCs w:val="24"/>
        </w:rPr>
        <w:t xml:space="preserve">check on the </w:t>
      </w:r>
      <w:r w:rsidR="006A0AF4" w:rsidRPr="007841F6">
        <w:rPr>
          <w:sz w:val="24"/>
          <w:szCs w:val="24"/>
        </w:rPr>
        <w:t>TS</w:t>
      </w:r>
      <w:r w:rsidR="00864F4E" w:rsidRPr="007841F6">
        <w:rPr>
          <w:sz w:val="24"/>
          <w:szCs w:val="24"/>
        </w:rPr>
        <w:t xml:space="preserve"> is complete, a file is kept for each instrument. </w:t>
      </w:r>
      <w:r w:rsidR="004B6EE9">
        <w:rPr>
          <w:sz w:val="24"/>
          <w:szCs w:val="24"/>
        </w:rPr>
        <w:t>A senior level QAS environmental manager is informed of the results and makes sure they are complete and accurate. A</w:t>
      </w:r>
      <w:r w:rsidR="00E5796A" w:rsidRPr="007841F6">
        <w:rPr>
          <w:sz w:val="24"/>
          <w:szCs w:val="24"/>
        </w:rPr>
        <w:t xml:space="preserve"> sticker is placed on e</w:t>
      </w:r>
      <w:r w:rsidR="00864F4E" w:rsidRPr="007841F6">
        <w:rPr>
          <w:sz w:val="24"/>
          <w:szCs w:val="24"/>
        </w:rPr>
        <w:t xml:space="preserve">ach instrument indicating the </w:t>
      </w:r>
      <w:r w:rsidR="00356D6F" w:rsidRPr="007841F6">
        <w:rPr>
          <w:sz w:val="24"/>
          <w:szCs w:val="24"/>
        </w:rPr>
        <w:t>calibration</w:t>
      </w:r>
      <w:r w:rsidR="00944DDB" w:rsidRPr="007841F6">
        <w:rPr>
          <w:sz w:val="24"/>
          <w:szCs w:val="24"/>
        </w:rPr>
        <w:t xml:space="preserve">, </w:t>
      </w:r>
      <w:r w:rsidR="00356D6F" w:rsidRPr="007841F6">
        <w:rPr>
          <w:sz w:val="24"/>
          <w:szCs w:val="24"/>
        </w:rPr>
        <w:t>certification</w:t>
      </w:r>
      <w:r w:rsidR="00944DDB" w:rsidRPr="007841F6">
        <w:rPr>
          <w:sz w:val="24"/>
          <w:szCs w:val="24"/>
        </w:rPr>
        <w:t xml:space="preserve">, or </w:t>
      </w:r>
      <w:r w:rsidR="00356D6F" w:rsidRPr="007841F6">
        <w:rPr>
          <w:sz w:val="24"/>
          <w:szCs w:val="24"/>
        </w:rPr>
        <w:t xml:space="preserve">verification </w:t>
      </w:r>
      <w:r w:rsidR="00864F4E" w:rsidRPr="007841F6">
        <w:rPr>
          <w:sz w:val="24"/>
          <w:szCs w:val="24"/>
        </w:rPr>
        <w:t xml:space="preserve">date and </w:t>
      </w:r>
      <w:r w:rsidR="00E5796A" w:rsidRPr="007841F6">
        <w:rPr>
          <w:sz w:val="24"/>
          <w:szCs w:val="24"/>
        </w:rPr>
        <w:t xml:space="preserve">the </w:t>
      </w:r>
      <w:r w:rsidR="00864F4E" w:rsidRPr="007841F6">
        <w:rPr>
          <w:sz w:val="24"/>
          <w:szCs w:val="24"/>
        </w:rPr>
        <w:t>expir</w:t>
      </w:r>
      <w:r w:rsidR="00E5796A" w:rsidRPr="007841F6">
        <w:rPr>
          <w:sz w:val="24"/>
          <w:szCs w:val="24"/>
        </w:rPr>
        <w:t>ation date</w:t>
      </w:r>
      <w:r w:rsidR="00864F4E" w:rsidRPr="007841F6">
        <w:rPr>
          <w:sz w:val="24"/>
          <w:szCs w:val="24"/>
        </w:rPr>
        <w:t>.</w:t>
      </w:r>
    </w:p>
    <w:p w14:paraId="76704383" w14:textId="77777777" w:rsidR="003309E4" w:rsidRPr="007841F6" w:rsidRDefault="00BD636F" w:rsidP="0083202A">
      <w:pPr>
        <w:pStyle w:val="Heading1"/>
        <w:tabs>
          <w:tab w:val="clear" w:pos="-1080"/>
          <w:tab w:val="clear" w:pos="-720"/>
          <w:tab w:val="clear" w:pos="0"/>
          <w:tab w:val="clear" w:pos="450"/>
          <w:tab w:val="clear" w:pos="81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s>
        <w:spacing w:before="120" w:after="120"/>
        <w:ind w:left="1440" w:hanging="1440"/>
        <w:rPr>
          <w:sz w:val="24"/>
          <w:u w:val="single"/>
        </w:rPr>
      </w:pPr>
      <w:bookmarkStart w:id="252" w:name="_Toc19791011"/>
      <w:bookmarkStart w:id="253" w:name="_Toc63257428"/>
      <w:bookmarkStart w:id="254" w:name="_Toc63839036"/>
      <w:r w:rsidRPr="007841F6">
        <w:rPr>
          <w:sz w:val="24"/>
          <w:u w:val="single"/>
        </w:rPr>
        <w:t>Section 20:</w:t>
      </w:r>
      <w:r w:rsidR="00522D60" w:rsidRPr="007841F6">
        <w:rPr>
          <w:sz w:val="24"/>
          <w:u w:val="single"/>
        </w:rPr>
        <w:tab/>
      </w:r>
      <w:r w:rsidR="003309E4" w:rsidRPr="007841F6">
        <w:rPr>
          <w:sz w:val="24"/>
          <w:u w:val="single"/>
        </w:rPr>
        <w:t>Asses</w:t>
      </w:r>
      <w:r w:rsidR="00522D60" w:rsidRPr="007841F6">
        <w:rPr>
          <w:sz w:val="24"/>
          <w:u w:val="single"/>
        </w:rPr>
        <w:t>sments and Response Actions</w:t>
      </w:r>
      <w:bookmarkEnd w:id="252"/>
      <w:bookmarkEnd w:id="253"/>
      <w:bookmarkEnd w:id="254"/>
    </w:p>
    <w:p w14:paraId="76704384" w14:textId="31631E0F" w:rsidR="00FA7291" w:rsidRDefault="00F153B3" w:rsidP="0083202A">
      <w:pPr>
        <w:widowControl w:val="0"/>
        <w:spacing w:before="120" w:after="120" w:line="240" w:lineRule="auto"/>
        <w:rPr>
          <w:rFonts w:ascii="Times New Roman" w:eastAsia="Times New Roman" w:hAnsi="Times New Roman" w:cs="Times New Roman"/>
          <w:sz w:val="24"/>
          <w:szCs w:val="20"/>
        </w:rPr>
      </w:pPr>
      <w:bookmarkStart w:id="255" w:name="_Toc19632175"/>
      <w:bookmarkStart w:id="256" w:name="_Toc19791012"/>
      <w:r w:rsidRPr="00F153B3">
        <w:rPr>
          <w:rFonts w:ascii="Times New Roman" w:eastAsia="Times New Roman" w:hAnsi="Times New Roman" w:cs="Times New Roman"/>
          <w:sz w:val="24"/>
          <w:szCs w:val="20"/>
        </w:rPr>
        <w:t xml:space="preserve">IDEM utilizes several assessment procedures to identify and correct issues. The corrective action process must either include formal communications (e.g., official memoranda) or informal communication (e.g., e-mail messaging) and with responses provided as formal or informal communications. Verbal communication can be used to initiate the corrective action or acknowledge completion of the corrective action but must be followed up with written communication for documentation purposes (see Table </w:t>
      </w:r>
      <w:r>
        <w:rPr>
          <w:rFonts w:ascii="Times New Roman" w:eastAsia="Times New Roman" w:hAnsi="Times New Roman" w:cs="Times New Roman"/>
          <w:sz w:val="24"/>
          <w:szCs w:val="20"/>
        </w:rPr>
        <w:t>8</w:t>
      </w:r>
      <w:r w:rsidRPr="00F153B3">
        <w:rPr>
          <w:rFonts w:ascii="Times New Roman" w:eastAsia="Times New Roman" w:hAnsi="Times New Roman" w:cs="Times New Roman"/>
          <w:sz w:val="24"/>
          <w:szCs w:val="20"/>
        </w:rPr>
        <w:t xml:space="preserve"> for a list of assessments). In any situation, it is the AMB goal to continue to collect </w:t>
      </w:r>
      <w:r>
        <w:rPr>
          <w:rFonts w:ascii="Times New Roman" w:eastAsia="Times New Roman" w:hAnsi="Times New Roman" w:cs="Times New Roman"/>
          <w:sz w:val="24"/>
          <w:szCs w:val="20"/>
        </w:rPr>
        <w:t xml:space="preserve">accurate, </w:t>
      </w:r>
      <w:r w:rsidRPr="00F153B3">
        <w:rPr>
          <w:rFonts w:ascii="Times New Roman" w:eastAsia="Times New Roman" w:hAnsi="Times New Roman" w:cs="Times New Roman"/>
          <w:sz w:val="24"/>
          <w:szCs w:val="20"/>
        </w:rPr>
        <w:t>valid data; however, there could be some instances where outside factors jeopardize the project, resulting in some data not being collected</w:t>
      </w:r>
      <w:r>
        <w:rPr>
          <w:rFonts w:ascii="Times New Roman" w:eastAsia="Times New Roman" w:hAnsi="Times New Roman" w:cs="Times New Roman"/>
          <w:sz w:val="24"/>
          <w:szCs w:val="20"/>
        </w:rPr>
        <w:t xml:space="preserve"> or having a QA qualifier or null code applied</w:t>
      </w:r>
      <w:r w:rsidRPr="00F153B3">
        <w:rPr>
          <w:rFonts w:ascii="Times New Roman" w:eastAsia="Times New Roman" w:hAnsi="Times New Roman" w:cs="Times New Roman"/>
          <w:sz w:val="24"/>
          <w:szCs w:val="20"/>
        </w:rPr>
        <w:t>.</w:t>
      </w:r>
      <w:bookmarkEnd w:id="255"/>
      <w:bookmarkEnd w:id="256"/>
    </w:p>
    <w:p w14:paraId="763DDF21" w14:textId="5DD538DB" w:rsidR="00B62371" w:rsidRPr="007841F6" w:rsidRDefault="00B62371" w:rsidP="00B0051F">
      <w:pPr>
        <w:pStyle w:val="NoSpacing"/>
        <w:spacing w:before="160" w:after="60" w:line="259" w:lineRule="auto"/>
        <w:rPr>
          <w:rFonts w:ascii="Times New Roman" w:hAnsi="Times New Roman" w:cs="Times New Roman"/>
          <w:b/>
          <w:sz w:val="24"/>
          <w:szCs w:val="24"/>
        </w:rPr>
      </w:pPr>
      <w:bookmarkStart w:id="257" w:name="_Toc63839196"/>
      <w:r w:rsidRPr="007841F6">
        <w:rPr>
          <w:rFonts w:ascii="Times New Roman" w:hAnsi="Times New Roman" w:cs="Times New Roman"/>
          <w:b/>
          <w:sz w:val="24"/>
          <w:szCs w:val="24"/>
        </w:rPr>
        <w:t xml:space="preserve">Table </w:t>
      </w:r>
      <w:r w:rsidRPr="007841F6">
        <w:rPr>
          <w:rFonts w:ascii="Times New Roman" w:hAnsi="Times New Roman" w:cs="Times New Roman"/>
          <w:b/>
          <w:sz w:val="24"/>
          <w:szCs w:val="24"/>
        </w:rPr>
        <w:fldChar w:fldCharType="begin"/>
      </w:r>
      <w:r w:rsidRPr="007841F6">
        <w:rPr>
          <w:rFonts w:ascii="Times New Roman" w:hAnsi="Times New Roman" w:cs="Times New Roman"/>
          <w:b/>
          <w:sz w:val="24"/>
          <w:szCs w:val="24"/>
        </w:rPr>
        <w:instrText xml:space="preserve"> SEQ Table \* ARABIC </w:instrText>
      </w:r>
      <w:r w:rsidRPr="007841F6">
        <w:rPr>
          <w:rFonts w:ascii="Times New Roman" w:hAnsi="Times New Roman" w:cs="Times New Roman"/>
          <w:b/>
          <w:sz w:val="24"/>
          <w:szCs w:val="24"/>
        </w:rPr>
        <w:fldChar w:fldCharType="separate"/>
      </w:r>
      <w:r w:rsidR="00965D71">
        <w:rPr>
          <w:rFonts w:ascii="Times New Roman" w:hAnsi="Times New Roman" w:cs="Times New Roman"/>
          <w:b/>
          <w:noProof/>
          <w:sz w:val="24"/>
          <w:szCs w:val="24"/>
        </w:rPr>
        <w:t>8</w:t>
      </w:r>
      <w:r w:rsidRPr="007841F6">
        <w:rPr>
          <w:rFonts w:ascii="Times New Roman" w:hAnsi="Times New Roman" w:cs="Times New Roman"/>
          <w:b/>
          <w:sz w:val="24"/>
          <w:szCs w:val="24"/>
        </w:rPr>
        <w:fldChar w:fldCharType="end"/>
      </w:r>
      <w:r w:rsidRPr="007841F6">
        <w:rPr>
          <w:rFonts w:ascii="Times New Roman" w:hAnsi="Times New Roman" w:cs="Times New Roman"/>
          <w:b/>
          <w:sz w:val="24"/>
          <w:szCs w:val="24"/>
        </w:rPr>
        <w:t>. Assessments and Response Actions</w:t>
      </w:r>
      <w:bookmarkEnd w:id="257"/>
    </w:p>
    <w:tbl>
      <w:tblPr>
        <w:tblStyle w:val="TableGrid"/>
        <w:tblW w:w="0" w:type="auto"/>
        <w:tblLook w:val="04A0" w:firstRow="1" w:lastRow="0" w:firstColumn="1" w:lastColumn="0" w:noHBand="0" w:noVBand="1"/>
      </w:tblPr>
      <w:tblGrid>
        <w:gridCol w:w="3802"/>
        <w:gridCol w:w="1870"/>
        <w:gridCol w:w="1858"/>
        <w:gridCol w:w="1820"/>
      </w:tblGrid>
      <w:tr w:rsidR="005B169A" w:rsidRPr="007841F6" w14:paraId="2523A31E" w14:textId="77777777" w:rsidTr="00B0051F">
        <w:trPr>
          <w:tblHeader/>
        </w:trPr>
        <w:tc>
          <w:tcPr>
            <w:tcW w:w="3802" w:type="dxa"/>
          </w:tcPr>
          <w:p w14:paraId="04B37D8B" w14:textId="20E742FB" w:rsidR="005B169A" w:rsidRPr="007841F6" w:rsidRDefault="005B169A" w:rsidP="005B169A">
            <w:pPr>
              <w:pStyle w:val="NoSpacing"/>
              <w:rPr>
                <w:b/>
                <w:sz w:val="24"/>
                <w:szCs w:val="24"/>
              </w:rPr>
            </w:pPr>
            <w:bookmarkStart w:id="258" w:name="_Hlk60057684"/>
            <w:r w:rsidRPr="007841F6">
              <w:rPr>
                <w:b/>
                <w:sz w:val="24"/>
              </w:rPr>
              <w:t>Assessment</w:t>
            </w:r>
          </w:p>
        </w:tc>
        <w:tc>
          <w:tcPr>
            <w:tcW w:w="1870" w:type="dxa"/>
          </w:tcPr>
          <w:p w14:paraId="74E3E92D" w14:textId="6301676E" w:rsidR="005B169A" w:rsidRPr="007841F6" w:rsidRDefault="005B169A" w:rsidP="005B169A">
            <w:pPr>
              <w:pStyle w:val="NoSpacing"/>
              <w:rPr>
                <w:b/>
                <w:sz w:val="24"/>
                <w:szCs w:val="24"/>
              </w:rPr>
            </w:pPr>
            <w:r w:rsidRPr="007841F6">
              <w:rPr>
                <w:b/>
                <w:sz w:val="24"/>
              </w:rPr>
              <w:t>Conducted By</w:t>
            </w:r>
          </w:p>
        </w:tc>
        <w:tc>
          <w:tcPr>
            <w:tcW w:w="1858" w:type="dxa"/>
          </w:tcPr>
          <w:p w14:paraId="66755F94" w14:textId="47E9D568" w:rsidR="005B169A" w:rsidRPr="007841F6" w:rsidRDefault="005B169A" w:rsidP="005B169A">
            <w:pPr>
              <w:pStyle w:val="NoSpacing"/>
              <w:rPr>
                <w:b/>
                <w:sz w:val="24"/>
                <w:szCs w:val="24"/>
              </w:rPr>
            </w:pPr>
            <w:r w:rsidRPr="007841F6">
              <w:rPr>
                <w:b/>
                <w:sz w:val="24"/>
              </w:rPr>
              <w:t>Frequency</w:t>
            </w:r>
          </w:p>
        </w:tc>
        <w:tc>
          <w:tcPr>
            <w:tcW w:w="1820" w:type="dxa"/>
          </w:tcPr>
          <w:p w14:paraId="3FE090E6" w14:textId="70ACC694" w:rsidR="005B169A" w:rsidRPr="007841F6" w:rsidRDefault="005B169A" w:rsidP="005B169A">
            <w:pPr>
              <w:pStyle w:val="NoSpacing"/>
              <w:rPr>
                <w:b/>
                <w:sz w:val="24"/>
                <w:szCs w:val="24"/>
              </w:rPr>
            </w:pPr>
            <w:r w:rsidRPr="007841F6">
              <w:rPr>
                <w:b/>
                <w:sz w:val="24"/>
              </w:rPr>
              <w:t>Goals</w:t>
            </w:r>
          </w:p>
        </w:tc>
      </w:tr>
      <w:tr w:rsidR="005B169A" w:rsidRPr="007841F6" w14:paraId="42B48E82" w14:textId="77777777" w:rsidTr="005B169A">
        <w:tc>
          <w:tcPr>
            <w:tcW w:w="3802" w:type="dxa"/>
          </w:tcPr>
          <w:p w14:paraId="63358E63" w14:textId="626B0F4B" w:rsidR="005B169A" w:rsidRPr="007841F6" w:rsidRDefault="005B169A" w:rsidP="00AE5234">
            <w:pPr>
              <w:pStyle w:val="NoSpacing"/>
              <w:rPr>
                <w:b/>
                <w:sz w:val="24"/>
                <w:szCs w:val="24"/>
              </w:rPr>
            </w:pPr>
            <w:r w:rsidRPr="007841F6">
              <w:rPr>
                <w:sz w:val="24"/>
              </w:rPr>
              <w:t xml:space="preserve">Failed </w:t>
            </w:r>
            <w:r w:rsidR="006A0AF4" w:rsidRPr="007841F6">
              <w:rPr>
                <w:sz w:val="24"/>
              </w:rPr>
              <w:t>T</w:t>
            </w:r>
            <w:r w:rsidR="00FC5321">
              <w:rPr>
                <w:sz w:val="24"/>
              </w:rPr>
              <w:t xml:space="preserve">ransfer </w:t>
            </w:r>
            <w:r w:rsidR="006A0AF4" w:rsidRPr="007841F6">
              <w:rPr>
                <w:sz w:val="24"/>
              </w:rPr>
              <w:t>S</w:t>
            </w:r>
            <w:r w:rsidR="00FC5321">
              <w:rPr>
                <w:sz w:val="24"/>
              </w:rPr>
              <w:t>tandard</w:t>
            </w:r>
            <w:r w:rsidR="00AE5234" w:rsidRPr="007841F6">
              <w:rPr>
                <w:sz w:val="24"/>
              </w:rPr>
              <w:t xml:space="preserve"> </w:t>
            </w:r>
            <w:r w:rsidR="00843A80" w:rsidRPr="007841F6">
              <w:rPr>
                <w:sz w:val="24"/>
              </w:rPr>
              <w:t>c</w:t>
            </w:r>
            <w:r w:rsidRPr="007841F6">
              <w:rPr>
                <w:sz w:val="24"/>
              </w:rPr>
              <w:t>alibration</w:t>
            </w:r>
            <w:r w:rsidR="00843A80" w:rsidRPr="007841F6">
              <w:rPr>
                <w:sz w:val="24"/>
              </w:rPr>
              <w:t>, c</w:t>
            </w:r>
            <w:r w:rsidRPr="007841F6">
              <w:rPr>
                <w:sz w:val="24"/>
              </w:rPr>
              <w:t>ertification</w:t>
            </w:r>
            <w:r w:rsidR="00843A80" w:rsidRPr="007841F6">
              <w:rPr>
                <w:sz w:val="24"/>
              </w:rPr>
              <w:t>, or v</w:t>
            </w:r>
            <w:r w:rsidRPr="007841F6">
              <w:rPr>
                <w:sz w:val="24"/>
              </w:rPr>
              <w:t>erification</w:t>
            </w:r>
          </w:p>
        </w:tc>
        <w:tc>
          <w:tcPr>
            <w:tcW w:w="1870" w:type="dxa"/>
          </w:tcPr>
          <w:p w14:paraId="18A459AA" w14:textId="4B6A81A0" w:rsidR="005B169A" w:rsidRPr="007841F6" w:rsidRDefault="005B169A" w:rsidP="005B169A">
            <w:pPr>
              <w:pStyle w:val="NoSpacing"/>
              <w:rPr>
                <w:b/>
                <w:sz w:val="24"/>
                <w:szCs w:val="24"/>
              </w:rPr>
            </w:pPr>
            <w:r w:rsidRPr="007841F6">
              <w:rPr>
                <w:sz w:val="24"/>
              </w:rPr>
              <w:t>QAS</w:t>
            </w:r>
            <w:r w:rsidR="00843A80" w:rsidRPr="007841F6">
              <w:rPr>
                <w:sz w:val="24"/>
              </w:rPr>
              <w:t xml:space="preserve"> staff</w:t>
            </w:r>
          </w:p>
        </w:tc>
        <w:tc>
          <w:tcPr>
            <w:tcW w:w="1858" w:type="dxa"/>
          </w:tcPr>
          <w:p w14:paraId="74107F3C" w14:textId="4DEF8B91" w:rsidR="005B169A" w:rsidRPr="007841F6" w:rsidRDefault="005B169A" w:rsidP="005B169A">
            <w:pPr>
              <w:pStyle w:val="NoSpacing"/>
              <w:rPr>
                <w:sz w:val="24"/>
                <w:szCs w:val="24"/>
              </w:rPr>
            </w:pPr>
            <w:r w:rsidRPr="007841F6">
              <w:rPr>
                <w:sz w:val="24"/>
                <w:szCs w:val="24"/>
              </w:rPr>
              <w:t>When specifications are not met</w:t>
            </w:r>
          </w:p>
        </w:tc>
        <w:tc>
          <w:tcPr>
            <w:tcW w:w="1820" w:type="dxa"/>
          </w:tcPr>
          <w:p w14:paraId="37EE0EA5" w14:textId="375FB22F" w:rsidR="005B169A" w:rsidRPr="007841F6" w:rsidRDefault="005B169A" w:rsidP="005B169A">
            <w:pPr>
              <w:pStyle w:val="NoSpacing"/>
              <w:rPr>
                <w:b/>
                <w:sz w:val="24"/>
                <w:szCs w:val="24"/>
              </w:rPr>
            </w:pPr>
            <w:r w:rsidRPr="007841F6">
              <w:rPr>
                <w:sz w:val="24"/>
              </w:rPr>
              <w:t>Determine issue, repair,</w:t>
            </w:r>
            <w:r w:rsidR="00040FCD" w:rsidRPr="007841F6">
              <w:rPr>
                <w:sz w:val="24"/>
              </w:rPr>
              <w:t xml:space="preserve"> or </w:t>
            </w:r>
            <w:r w:rsidRPr="007841F6">
              <w:rPr>
                <w:sz w:val="24"/>
              </w:rPr>
              <w:t>inform owner of equipment issue</w:t>
            </w:r>
          </w:p>
        </w:tc>
      </w:tr>
      <w:bookmarkEnd w:id="258"/>
      <w:tr w:rsidR="005E7470" w:rsidRPr="007841F6" w14:paraId="2037ECB0" w14:textId="77777777" w:rsidTr="005B169A">
        <w:tc>
          <w:tcPr>
            <w:tcW w:w="3802" w:type="dxa"/>
          </w:tcPr>
          <w:p w14:paraId="0FCCEEB5" w14:textId="64486D0F" w:rsidR="005E7470" w:rsidRPr="007841F6" w:rsidRDefault="005E7470" w:rsidP="005E7470">
            <w:pPr>
              <w:pStyle w:val="NoSpacing"/>
              <w:rPr>
                <w:sz w:val="24"/>
              </w:rPr>
            </w:pPr>
            <w:r w:rsidRPr="007841F6">
              <w:rPr>
                <w:sz w:val="24"/>
              </w:rPr>
              <w:t>T</w:t>
            </w:r>
            <w:r w:rsidR="00FC5321">
              <w:rPr>
                <w:sz w:val="24"/>
              </w:rPr>
              <w:t xml:space="preserve">ransfer </w:t>
            </w:r>
            <w:r w:rsidR="006A0AF4" w:rsidRPr="007841F6">
              <w:rPr>
                <w:sz w:val="24"/>
              </w:rPr>
              <w:t>S</w:t>
            </w:r>
            <w:r w:rsidR="00FC5321">
              <w:rPr>
                <w:sz w:val="24"/>
              </w:rPr>
              <w:t>tandard</w:t>
            </w:r>
            <w:r w:rsidRPr="007841F6">
              <w:rPr>
                <w:sz w:val="24"/>
              </w:rPr>
              <w:t xml:space="preserve"> repaired</w:t>
            </w:r>
          </w:p>
        </w:tc>
        <w:tc>
          <w:tcPr>
            <w:tcW w:w="1870" w:type="dxa"/>
          </w:tcPr>
          <w:p w14:paraId="43EE475B" w14:textId="2BE7B9B1" w:rsidR="005E7470" w:rsidRPr="007841F6" w:rsidRDefault="005E7470" w:rsidP="005E7470">
            <w:pPr>
              <w:pStyle w:val="NoSpacing"/>
              <w:rPr>
                <w:sz w:val="24"/>
              </w:rPr>
            </w:pPr>
            <w:r w:rsidRPr="007841F6">
              <w:rPr>
                <w:sz w:val="24"/>
              </w:rPr>
              <w:t>AM</w:t>
            </w:r>
            <w:r w:rsidR="006C1A3D" w:rsidRPr="007841F6">
              <w:rPr>
                <w:sz w:val="24"/>
              </w:rPr>
              <w:t>S</w:t>
            </w:r>
            <w:r w:rsidR="00843A80" w:rsidRPr="007841F6">
              <w:rPr>
                <w:sz w:val="24"/>
              </w:rPr>
              <w:t>, A</w:t>
            </w:r>
            <w:r w:rsidR="006C1A3D" w:rsidRPr="007841F6">
              <w:rPr>
                <w:sz w:val="24"/>
              </w:rPr>
              <w:t>TS</w:t>
            </w:r>
            <w:r w:rsidR="00843A80" w:rsidRPr="007841F6">
              <w:rPr>
                <w:sz w:val="24"/>
              </w:rPr>
              <w:t>, or</w:t>
            </w:r>
            <w:r w:rsidR="006C1A3D" w:rsidRPr="007841F6">
              <w:rPr>
                <w:sz w:val="24"/>
              </w:rPr>
              <w:t xml:space="preserve"> </w:t>
            </w:r>
            <w:r w:rsidRPr="007841F6">
              <w:rPr>
                <w:sz w:val="24"/>
              </w:rPr>
              <w:t>QAS</w:t>
            </w:r>
            <w:r w:rsidR="00843A80" w:rsidRPr="007841F6">
              <w:rPr>
                <w:sz w:val="24"/>
              </w:rPr>
              <w:t xml:space="preserve"> staff</w:t>
            </w:r>
          </w:p>
        </w:tc>
        <w:tc>
          <w:tcPr>
            <w:tcW w:w="1858" w:type="dxa"/>
          </w:tcPr>
          <w:p w14:paraId="27345157" w14:textId="33816F37" w:rsidR="005E7470" w:rsidRPr="007841F6" w:rsidRDefault="005E7470" w:rsidP="005E7470">
            <w:pPr>
              <w:pStyle w:val="NoSpacing"/>
              <w:rPr>
                <w:sz w:val="24"/>
                <w:szCs w:val="24"/>
              </w:rPr>
            </w:pPr>
            <w:r w:rsidRPr="007841F6">
              <w:rPr>
                <w:sz w:val="24"/>
                <w:szCs w:val="24"/>
              </w:rPr>
              <w:t>As needed</w:t>
            </w:r>
          </w:p>
        </w:tc>
        <w:tc>
          <w:tcPr>
            <w:tcW w:w="1820" w:type="dxa"/>
          </w:tcPr>
          <w:p w14:paraId="1D2143EF" w14:textId="34D474A3" w:rsidR="005E7470" w:rsidRPr="007841F6" w:rsidRDefault="005E7470" w:rsidP="005E7470">
            <w:pPr>
              <w:pStyle w:val="NoSpacing"/>
              <w:rPr>
                <w:sz w:val="24"/>
              </w:rPr>
            </w:pPr>
            <w:r w:rsidRPr="007841F6">
              <w:rPr>
                <w:sz w:val="24"/>
              </w:rPr>
              <w:t xml:space="preserve">Determine </w:t>
            </w:r>
            <w:r w:rsidR="0062378E" w:rsidRPr="007841F6">
              <w:rPr>
                <w:sz w:val="24"/>
              </w:rPr>
              <w:t xml:space="preserve">whether </w:t>
            </w:r>
            <w:r w:rsidRPr="007841F6">
              <w:rPr>
                <w:sz w:val="24"/>
              </w:rPr>
              <w:t>new calibration, certification, or verification is needed</w:t>
            </w:r>
          </w:p>
        </w:tc>
      </w:tr>
      <w:tr w:rsidR="00982D9D" w:rsidRPr="007841F6" w14:paraId="3E5D1BC7" w14:textId="77777777" w:rsidTr="005B169A">
        <w:tc>
          <w:tcPr>
            <w:tcW w:w="3802" w:type="dxa"/>
          </w:tcPr>
          <w:p w14:paraId="52B541E6" w14:textId="26675358" w:rsidR="00982D9D" w:rsidRPr="007841F6" w:rsidRDefault="00982D9D" w:rsidP="00982D9D">
            <w:pPr>
              <w:pStyle w:val="NoSpacing"/>
              <w:rPr>
                <w:sz w:val="24"/>
              </w:rPr>
            </w:pPr>
            <w:r w:rsidRPr="007841F6">
              <w:rPr>
                <w:sz w:val="24"/>
                <w:szCs w:val="24"/>
              </w:rPr>
              <w:t>Ambient Air Protocol Gas Verification Program</w:t>
            </w:r>
          </w:p>
        </w:tc>
        <w:tc>
          <w:tcPr>
            <w:tcW w:w="1870" w:type="dxa"/>
          </w:tcPr>
          <w:p w14:paraId="0EADEE79" w14:textId="1766CD6A" w:rsidR="00982D9D" w:rsidRPr="007841F6" w:rsidRDefault="00D11551" w:rsidP="00982D9D">
            <w:pPr>
              <w:pStyle w:val="NoSpacing"/>
              <w:rPr>
                <w:sz w:val="24"/>
              </w:rPr>
            </w:pPr>
            <w:r>
              <w:rPr>
                <w:sz w:val="24"/>
                <w:szCs w:val="24"/>
              </w:rPr>
              <w:t xml:space="preserve">U.S. </w:t>
            </w:r>
            <w:r w:rsidR="00982D9D" w:rsidRPr="007841F6">
              <w:rPr>
                <w:sz w:val="24"/>
                <w:szCs w:val="24"/>
              </w:rPr>
              <w:t>EPA</w:t>
            </w:r>
          </w:p>
        </w:tc>
        <w:tc>
          <w:tcPr>
            <w:tcW w:w="1858" w:type="dxa"/>
          </w:tcPr>
          <w:p w14:paraId="41A24A3C" w14:textId="06985472" w:rsidR="00982D9D" w:rsidRPr="007841F6" w:rsidRDefault="00982D9D" w:rsidP="00982D9D">
            <w:pPr>
              <w:pStyle w:val="NoSpacing"/>
              <w:rPr>
                <w:sz w:val="24"/>
                <w:szCs w:val="24"/>
              </w:rPr>
            </w:pPr>
            <w:r w:rsidRPr="007841F6">
              <w:rPr>
                <w:sz w:val="24"/>
                <w:szCs w:val="24"/>
              </w:rPr>
              <w:t>CO, NO, and SO</w:t>
            </w:r>
            <w:r w:rsidRPr="007841F6">
              <w:rPr>
                <w:sz w:val="24"/>
                <w:szCs w:val="24"/>
                <w:vertAlign w:val="subscript"/>
              </w:rPr>
              <w:t>2</w:t>
            </w:r>
            <w:r w:rsidRPr="007841F6">
              <w:rPr>
                <w:sz w:val="24"/>
                <w:szCs w:val="24"/>
              </w:rPr>
              <w:t xml:space="preserve"> cylinder sent on a </w:t>
            </w:r>
            <w:r w:rsidR="00264F37" w:rsidRPr="007841F6">
              <w:rPr>
                <w:sz w:val="24"/>
                <w:szCs w:val="24"/>
              </w:rPr>
              <w:t>three</w:t>
            </w:r>
            <w:r w:rsidRPr="007841F6">
              <w:rPr>
                <w:sz w:val="24"/>
                <w:szCs w:val="24"/>
              </w:rPr>
              <w:t>-year cycle</w:t>
            </w:r>
          </w:p>
        </w:tc>
        <w:tc>
          <w:tcPr>
            <w:tcW w:w="1820" w:type="dxa"/>
          </w:tcPr>
          <w:p w14:paraId="0A06B512" w14:textId="5DE32443" w:rsidR="00982D9D" w:rsidRPr="007841F6" w:rsidRDefault="00D11551" w:rsidP="00982D9D">
            <w:pPr>
              <w:pStyle w:val="NoSpacing"/>
              <w:rPr>
                <w:sz w:val="24"/>
              </w:rPr>
            </w:pPr>
            <w:r>
              <w:rPr>
                <w:sz w:val="24"/>
              </w:rPr>
              <w:t xml:space="preserve">U.S. </w:t>
            </w:r>
            <w:r w:rsidR="00982D9D" w:rsidRPr="007841F6">
              <w:rPr>
                <w:sz w:val="24"/>
              </w:rPr>
              <w:t xml:space="preserve">EPA </w:t>
            </w:r>
            <w:r w:rsidR="00D07C02" w:rsidRPr="007841F6">
              <w:rPr>
                <w:sz w:val="24"/>
              </w:rPr>
              <w:t>p</w:t>
            </w:r>
            <w:r w:rsidR="00982D9D" w:rsidRPr="007841F6">
              <w:rPr>
                <w:sz w:val="24"/>
              </w:rPr>
              <w:t xml:space="preserve">rogram </w:t>
            </w:r>
            <w:r w:rsidR="00D07C02" w:rsidRPr="007841F6">
              <w:rPr>
                <w:sz w:val="24"/>
              </w:rPr>
              <w:t>r</w:t>
            </w:r>
            <w:r w:rsidR="00982D9D" w:rsidRPr="007841F6">
              <w:rPr>
                <w:sz w:val="24"/>
              </w:rPr>
              <w:t>equirements</w:t>
            </w:r>
          </w:p>
        </w:tc>
      </w:tr>
    </w:tbl>
    <w:p w14:paraId="6BCB2441" w14:textId="77777777" w:rsidR="002167C7" w:rsidRDefault="002167C7">
      <w:r>
        <w:br w:type="page"/>
      </w:r>
    </w:p>
    <w:tbl>
      <w:tblPr>
        <w:tblStyle w:val="TableGrid"/>
        <w:tblW w:w="0" w:type="auto"/>
        <w:tblLook w:val="04A0" w:firstRow="1" w:lastRow="0" w:firstColumn="1" w:lastColumn="0" w:noHBand="0" w:noVBand="1"/>
      </w:tblPr>
      <w:tblGrid>
        <w:gridCol w:w="3802"/>
        <w:gridCol w:w="1870"/>
        <w:gridCol w:w="1858"/>
        <w:gridCol w:w="1820"/>
      </w:tblGrid>
      <w:tr w:rsidR="002167C7" w:rsidRPr="007841F6" w14:paraId="5E738392" w14:textId="77777777" w:rsidTr="005B169A">
        <w:tc>
          <w:tcPr>
            <w:tcW w:w="3802" w:type="dxa"/>
          </w:tcPr>
          <w:p w14:paraId="216651B0" w14:textId="2DCA64C7" w:rsidR="002167C7" w:rsidRPr="002167C7" w:rsidRDefault="002167C7" w:rsidP="00982D9D">
            <w:pPr>
              <w:pStyle w:val="NoSpacing"/>
              <w:rPr>
                <w:b/>
                <w:bCs/>
                <w:sz w:val="24"/>
              </w:rPr>
            </w:pPr>
            <w:r w:rsidRPr="002167C7">
              <w:rPr>
                <w:b/>
                <w:bCs/>
                <w:sz w:val="24"/>
              </w:rPr>
              <w:lastRenderedPageBreak/>
              <w:t>Assessment</w:t>
            </w:r>
          </w:p>
        </w:tc>
        <w:tc>
          <w:tcPr>
            <w:tcW w:w="1870" w:type="dxa"/>
          </w:tcPr>
          <w:p w14:paraId="6D589A43" w14:textId="4A9E0C1B" w:rsidR="002167C7" w:rsidRPr="002167C7" w:rsidRDefault="002167C7" w:rsidP="00982D9D">
            <w:pPr>
              <w:pStyle w:val="NoSpacing"/>
              <w:rPr>
                <w:b/>
                <w:bCs/>
                <w:sz w:val="24"/>
              </w:rPr>
            </w:pPr>
            <w:r w:rsidRPr="002167C7">
              <w:rPr>
                <w:b/>
                <w:bCs/>
                <w:sz w:val="24"/>
              </w:rPr>
              <w:t>Conducted By</w:t>
            </w:r>
          </w:p>
        </w:tc>
        <w:tc>
          <w:tcPr>
            <w:tcW w:w="1858" w:type="dxa"/>
          </w:tcPr>
          <w:p w14:paraId="7B22E78F" w14:textId="7AEA649D" w:rsidR="002167C7" w:rsidRPr="002167C7" w:rsidRDefault="002167C7" w:rsidP="00982D9D">
            <w:pPr>
              <w:pStyle w:val="NoSpacing"/>
              <w:rPr>
                <w:b/>
                <w:bCs/>
                <w:sz w:val="24"/>
                <w:szCs w:val="24"/>
              </w:rPr>
            </w:pPr>
            <w:r w:rsidRPr="002167C7">
              <w:rPr>
                <w:b/>
                <w:bCs/>
                <w:sz w:val="24"/>
                <w:szCs w:val="24"/>
              </w:rPr>
              <w:t>Frequency</w:t>
            </w:r>
          </w:p>
        </w:tc>
        <w:tc>
          <w:tcPr>
            <w:tcW w:w="1820" w:type="dxa"/>
          </w:tcPr>
          <w:p w14:paraId="051A5675" w14:textId="13C0F3D8" w:rsidR="002167C7" w:rsidRPr="002167C7" w:rsidRDefault="002167C7" w:rsidP="00982D9D">
            <w:pPr>
              <w:pStyle w:val="NoSpacing"/>
              <w:rPr>
                <w:b/>
                <w:bCs/>
                <w:sz w:val="24"/>
              </w:rPr>
            </w:pPr>
            <w:r w:rsidRPr="002167C7">
              <w:rPr>
                <w:b/>
                <w:bCs/>
                <w:sz w:val="24"/>
              </w:rPr>
              <w:t>Goals</w:t>
            </w:r>
          </w:p>
        </w:tc>
      </w:tr>
      <w:tr w:rsidR="00982D9D" w:rsidRPr="007841F6" w14:paraId="4226F251" w14:textId="77777777" w:rsidTr="005B169A">
        <w:tc>
          <w:tcPr>
            <w:tcW w:w="3802" w:type="dxa"/>
          </w:tcPr>
          <w:p w14:paraId="1F0CCFBE" w14:textId="174C7903" w:rsidR="00982D9D" w:rsidRPr="007841F6" w:rsidRDefault="00982D9D" w:rsidP="00982D9D">
            <w:pPr>
              <w:pStyle w:val="NoSpacing"/>
              <w:rPr>
                <w:sz w:val="24"/>
              </w:rPr>
            </w:pPr>
            <w:r w:rsidRPr="007841F6">
              <w:rPr>
                <w:sz w:val="24"/>
              </w:rPr>
              <w:t>Data issues at site</w:t>
            </w:r>
            <w:r w:rsidR="004B6EE9">
              <w:rPr>
                <w:sz w:val="24"/>
              </w:rPr>
              <w:t xml:space="preserve"> (monitoring or audit)</w:t>
            </w:r>
          </w:p>
        </w:tc>
        <w:tc>
          <w:tcPr>
            <w:tcW w:w="1870" w:type="dxa"/>
          </w:tcPr>
          <w:p w14:paraId="498A8078" w14:textId="5CDE514D" w:rsidR="00982D9D" w:rsidRPr="007841F6" w:rsidRDefault="00982D9D" w:rsidP="00982D9D">
            <w:pPr>
              <w:pStyle w:val="NoSpacing"/>
              <w:rPr>
                <w:sz w:val="24"/>
              </w:rPr>
            </w:pPr>
            <w:r w:rsidRPr="007841F6">
              <w:rPr>
                <w:sz w:val="24"/>
              </w:rPr>
              <w:t>AMB</w:t>
            </w:r>
            <w:r w:rsidR="00D07C02" w:rsidRPr="007841F6">
              <w:rPr>
                <w:sz w:val="24"/>
              </w:rPr>
              <w:t xml:space="preserve"> staff</w:t>
            </w:r>
          </w:p>
        </w:tc>
        <w:tc>
          <w:tcPr>
            <w:tcW w:w="1858" w:type="dxa"/>
          </w:tcPr>
          <w:p w14:paraId="616F4A44" w14:textId="06F3ECD6" w:rsidR="00982D9D" w:rsidRPr="007841F6" w:rsidRDefault="00982D9D" w:rsidP="00982D9D">
            <w:pPr>
              <w:pStyle w:val="NoSpacing"/>
              <w:rPr>
                <w:sz w:val="24"/>
                <w:szCs w:val="24"/>
              </w:rPr>
            </w:pPr>
            <w:r w:rsidRPr="007841F6">
              <w:rPr>
                <w:sz w:val="24"/>
                <w:szCs w:val="24"/>
              </w:rPr>
              <w:t>As needed</w:t>
            </w:r>
          </w:p>
        </w:tc>
        <w:tc>
          <w:tcPr>
            <w:tcW w:w="1820" w:type="dxa"/>
          </w:tcPr>
          <w:p w14:paraId="05810845" w14:textId="02634180" w:rsidR="00982D9D" w:rsidRPr="007841F6" w:rsidRDefault="00982D9D" w:rsidP="00982D9D">
            <w:pPr>
              <w:pStyle w:val="NoSpacing"/>
              <w:rPr>
                <w:sz w:val="24"/>
              </w:rPr>
            </w:pPr>
            <w:r w:rsidRPr="007841F6">
              <w:rPr>
                <w:sz w:val="24"/>
              </w:rPr>
              <w:t xml:space="preserve">Have QAS evaluate </w:t>
            </w:r>
            <w:r w:rsidR="006A0AF4" w:rsidRPr="007841F6">
              <w:rPr>
                <w:sz w:val="24"/>
              </w:rPr>
              <w:t>TS</w:t>
            </w:r>
            <w:r w:rsidRPr="007841F6">
              <w:rPr>
                <w:sz w:val="24"/>
              </w:rPr>
              <w:t xml:space="preserve"> or use </w:t>
            </w:r>
            <w:r w:rsidR="001043AD" w:rsidRPr="007841F6">
              <w:rPr>
                <w:sz w:val="24"/>
              </w:rPr>
              <w:t>an</w:t>
            </w:r>
            <w:r w:rsidRPr="007841F6">
              <w:rPr>
                <w:sz w:val="24"/>
              </w:rPr>
              <w:t xml:space="preserve">other </w:t>
            </w:r>
            <w:r w:rsidR="006A0AF4" w:rsidRPr="007841F6">
              <w:rPr>
                <w:sz w:val="24"/>
              </w:rPr>
              <w:t>TS</w:t>
            </w:r>
            <w:r w:rsidRPr="007841F6">
              <w:rPr>
                <w:sz w:val="24"/>
              </w:rPr>
              <w:t xml:space="preserve"> for comparison</w:t>
            </w:r>
          </w:p>
        </w:tc>
      </w:tr>
      <w:tr w:rsidR="00FF05DF" w:rsidRPr="007841F6" w14:paraId="1A3F5A3E" w14:textId="77777777" w:rsidTr="00BE3FC9">
        <w:tc>
          <w:tcPr>
            <w:tcW w:w="3802" w:type="dxa"/>
          </w:tcPr>
          <w:p w14:paraId="45126721" w14:textId="090A83AA" w:rsidR="00FF05DF" w:rsidRPr="007841F6" w:rsidRDefault="00FF05DF" w:rsidP="00FF05DF">
            <w:pPr>
              <w:pStyle w:val="NoSpacing"/>
              <w:rPr>
                <w:rFonts w:eastAsiaTheme="minorHAnsi"/>
                <w:b/>
                <w:sz w:val="24"/>
                <w:szCs w:val="24"/>
              </w:rPr>
            </w:pPr>
            <w:bookmarkStart w:id="259" w:name="_Toc19791025"/>
            <w:r w:rsidRPr="007841F6">
              <w:rPr>
                <w:sz w:val="24"/>
                <w:szCs w:val="24"/>
              </w:rPr>
              <w:t>QAPP</w:t>
            </w:r>
          </w:p>
        </w:tc>
        <w:tc>
          <w:tcPr>
            <w:tcW w:w="1870" w:type="dxa"/>
          </w:tcPr>
          <w:p w14:paraId="6E0B23CB" w14:textId="3985FEB5" w:rsidR="00FF05DF" w:rsidRPr="007841F6" w:rsidRDefault="00FF05DF" w:rsidP="00FF05DF">
            <w:pPr>
              <w:pStyle w:val="NoSpacing"/>
              <w:rPr>
                <w:rFonts w:eastAsiaTheme="minorHAnsi"/>
                <w:b/>
                <w:sz w:val="24"/>
                <w:szCs w:val="24"/>
              </w:rPr>
            </w:pPr>
            <w:r w:rsidRPr="007841F6">
              <w:rPr>
                <w:sz w:val="24"/>
                <w:szCs w:val="24"/>
              </w:rPr>
              <w:t>QAS</w:t>
            </w:r>
            <w:r w:rsidR="00D07C02" w:rsidRPr="007841F6">
              <w:rPr>
                <w:sz w:val="24"/>
                <w:szCs w:val="24"/>
              </w:rPr>
              <w:t xml:space="preserve"> staff</w:t>
            </w:r>
          </w:p>
        </w:tc>
        <w:tc>
          <w:tcPr>
            <w:tcW w:w="1858" w:type="dxa"/>
          </w:tcPr>
          <w:p w14:paraId="3C691589" w14:textId="7D06A22B" w:rsidR="00FF05DF" w:rsidRPr="007841F6" w:rsidRDefault="00FF05DF" w:rsidP="00FF05DF">
            <w:pPr>
              <w:pStyle w:val="NoSpacing"/>
              <w:rPr>
                <w:rFonts w:eastAsiaTheme="minorHAnsi"/>
                <w:sz w:val="24"/>
                <w:szCs w:val="24"/>
              </w:rPr>
            </w:pPr>
            <w:r w:rsidRPr="007841F6">
              <w:rPr>
                <w:sz w:val="24"/>
                <w:szCs w:val="24"/>
              </w:rPr>
              <w:t>Annual</w:t>
            </w:r>
          </w:p>
        </w:tc>
        <w:tc>
          <w:tcPr>
            <w:tcW w:w="1820" w:type="dxa"/>
          </w:tcPr>
          <w:p w14:paraId="266C0D1A" w14:textId="6D88338A" w:rsidR="00FF05DF" w:rsidRPr="007841F6" w:rsidRDefault="00FF05DF" w:rsidP="00FF05DF">
            <w:pPr>
              <w:pStyle w:val="NoSpacing"/>
              <w:rPr>
                <w:rFonts w:eastAsiaTheme="minorHAnsi"/>
                <w:b/>
                <w:sz w:val="24"/>
                <w:szCs w:val="24"/>
              </w:rPr>
            </w:pPr>
            <w:r w:rsidRPr="007841F6">
              <w:rPr>
                <w:sz w:val="24"/>
              </w:rPr>
              <w:t xml:space="preserve">Determine </w:t>
            </w:r>
            <w:r w:rsidR="001043AD" w:rsidRPr="007841F6">
              <w:rPr>
                <w:sz w:val="24"/>
              </w:rPr>
              <w:t xml:space="preserve">whether </w:t>
            </w:r>
            <w:r w:rsidRPr="007841F6">
              <w:rPr>
                <w:sz w:val="24"/>
              </w:rPr>
              <w:t xml:space="preserve">changes are needed </w:t>
            </w:r>
            <w:r w:rsidR="001043AD" w:rsidRPr="007841F6">
              <w:rPr>
                <w:sz w:val="24"/>
              </w:rPr>
              <w:t xml:space="preserve">to </w:t>
            </w:r>
            <w:r w:rsidRPr="007841F6">
              <w:rPr>
                <w:sz w:val="24"/>
              </w:rPr>
              <w:t xml:space="preserve">accurately describe the </w:t>
            </w:r>
            <w:r w:rsidR="00871C5B" w:rsidRPr="007841F6">
              <w:rPr>
                <w:sz w:val="24"/>
              </w:rPr>
              <w:t>program</w:t>
            </w:r>
          </w:p>
        </w:tc>
      </w:tr>
    </w:tbl>
    <w:p w14:paraId="3EEBE62C" w14:textId="6C8F5674" w:rsidR="000B7AC6" w:rsidRPr="007841F6" w:rsidRDefault="005B169A" w:rsidP="0083202A">
      <w:pPr>
        <w:pStyle w:val="NoSpacing"/>
        <w:spacing w:before="120" w:after="120"/>
        <w:rPr>
          <w:rFonts w:ascii="Times New Roman" w:hAnsi="Times New Roman" w:cs="Times New Roman"/>
          <w:sz w:val="24"/>
          <w:szCs w:val="24"/>
        </w:rPr>
      </w:pPr>
      <w:r w:rsidRPr="007841F6">
        <w:rPr>
          <w:rFonts w:ascii="Times New Roman" w:hAnsi="Times New Roman" w:cs="Times New Roman"/>
          <w:sz w:val="24"/>
          <w:szCs w:val="24"/>
        </w:rPr>
        <w:t>In the event an assessment identifies an area of concern, specific corrective actions occur depend</w:t>
      </w:r>
      <w:r w:rsidR="006E315B" w:rsidRPr="007841F6">
        <w:rPr>
          <w:rFonts w:ascii="Times New Roman" w:hAnsi="Times New Roman" w:cs="Times New Roman"/>
          <w:sz w:val="24"/>
          <w:szCs w:val="24"/>
        </w:rPr>
        <w:t>ent</w:t>
      </w:r>
      <w:r w:rsidRPr="007841F6">
        <w:rPr>
          <w:rFonts w:ascii="Times New Roman" w:hAnsi="Times New Roman" w:cs="Times New Roman"/>
          <w:sz w:val="24"/>
          <w:szCs w:val="24"/>
        </w:rPr>
        <w:t xml:space="preserve"> </w:t>
      </w:r>
      <w:r w:rsidR="006E315B" w:rsidRPr="007841F6">
        <w:rPr>
          <w:rFonts w:ascii="Times New Roman" w:hAnsi="Times New Roman" w:cs="Times New Roman"/>
          <w:sz w:val="24"/>
          <w:szCs w:val="24"/>
        </w:rPr>
        <w:t>up</w:t>
      </w:r>
      <w:r w:rsidRPr="007841F6">
        <w:rPr>
          <w:rFonts w:ascii="Times New Roman" w:hAnsi="Times New Roman" w:cs="Times New Roman"/>
          <w:sz w:val="24"/>
          <w:szCs w:val="24"/>
        </w:rPr>
        <w:t xml:space="preserve">on the finding. </w:t>
      </w:r>
      <w:r w:rsidR="006E315B" w:rsidRPr="007841F6">
        <w:rPr>
          <w:rFonts w:ascii="Times New Roman" w:hAnsi="Times New Roman" w:cs="Times New Roman"/>
          <w:sz w:val="24"/>
          <w:szCs w:val="24"/>
        </w:rPr>
        <w:t>A</w:t>
      </w:r>
      <w:r w:rsidRPr="007841F6">
        <w:rPr>
          <w:rFonts w:ascii="Times New Roman" w:hAnsi="Times New Roman" w:cs="Times New Roman"/>
          <w:sz w:val="24"/>
          <w:szCs w:val="24"/>
        </w:rPr>
        <w:t>ssessment</w:t>
      </w:r>
      <w:r w:rsidR="006E315B" w:rsidRPr="007841F6">
        <w:rPr>
          <w:rFonts w:ascii="Times New Roman" w:hAnsi="Times New Roman" w:cs="Times New Roman"/>
          <w:sz w:val="24"/>
          <w:szCs w:val="24"/>
        </w:rPr>
        <w:t>s</w:t>
      </w:r>
      <w:r w:rsidRPr="007841F6">
        <w:rPr>
          <w:rFonts w:ascii="Times New Roman" w:hAnsi="Times New Roman" w:cs="Times New Roman"/>
          <w:sz w:val="24"/>
          <w:szCs w:val="24"/>
        </w:rPr>
        <w:t xml:space="preserve"> and corrective action time frame</w:t>
      </w:r>
      <w:r w:rsidR="006E315B" w:rsidRPr="007841F6">
        <w:rPr>
          <w:rFonts w:ascii="Times New Roman" w:hAnsi="Times New Roman" w:cs="Times New Roman"/>
          <w:sz w:val="24"/>
          <w:szCs w:val="24"/>
        </w:rPr>
        <w:t>s</w:t>
      </w:r>
      <w:r w:rsidRPr="007841F6">
        <w:rPr>
          <w:rFonts w:ascii="Times New Roman" w:hAnsi="Times New Roman" w:cs="Times New Roman"/>
          <w:sz w:val="24"/>
          <w:szCs w:val="24"/>
        </w:rPr>
        <w:t xml:space="preserve"> follow.</w:t>
      </w:r>
    </w:p>
    <w:p w14:paraId="5D5D078F" w14:textId="51F48418" w:rsidR="000B7AC6" w:rsidRPr="007841F6" w:rsidRDefault="000B7AC6" w:rsidP="00DD216C">
      <w:pPr>
        <w:pStyle w:val="NoSpacing"/>
        <w:spacing w:before="120" w:after="120"/>
        <w:rPr>
          <w:rFonts w:ascii="Times New Roman" w:hAnsi="Times New Roman" w:cs="Times New Roman"/>
          <w:sz w:val="24"/>
          <w:szCs w:val="24"/>
        </w:rPr>
      </w:pPr>
      <w:r w:rsidRPr="007841F6">
        <w:rPr>
          <w:rFonts w:ascii="Times New Roman" w:hAnsi="Times New Roman" w:cs="Times New Roman"/>
          <w:sz w:val="24"/>
          <w:szCs w:val="24"/>
        </w:rPr>
        <w:t>F</w:t>
      </w:r>
      <w:r w:rsidR="005B169A" w:rsidRPr="007841F6">
        <w:rPr>
          <w:rFonts w:ascii="Times New Roman" w:hAnsi="Times New Roman" w:cs="Times New Roman"/>
          <w:sz w:val="24"/>
          <w:szCs w:val="24"/>
        </w:rPr>
        <w:t xml:space="preserve">ailed </w:t>
      </w:r>
      <w:r w:rsidR="00843A80" w:rsidRPr="007841F6">
        <w:rPr>
          <w:rFonts w:ascii="Times New Roman" w:hAnsi="Times New Roman" w:cs="Times New Roman"/>
          <w:sz w:val="24"/>
          <w:szCs w:val="24"/>
        </w:rPr>
        <w:t>c</w:t>
      </w:r>
      <w:r w:rsidR="005B169A" w:rsidRPr="007841F6">
        <w:rPr>
          <w:rFonts w:ascii="Times New Roman" w:hAnsi="Times New Roman" w:cs="Times New Roman"/>
          <w:sz w:val="24"/>
          <w:szCs w:val="24"/>
        </w:rPr>
        <w:t>alibration</w:t>
      </w:r>
      <w:r w:rsidR="00843A80" w:rsidRPr="007841F6">
        <w:rPr>
          <w:rFonts w:ascii="Times New Roman" w:hAnsi="Times New Roman" w:cs="Times New Roman"/>
          <w:sz w:val="24"/>
          <w:szCs w:val="24"/>
        </w:rPr>
        <w:t>, c</w:t>
      </w:r>
      <w:r w:rsidR="005B169A" w:rsidRPr="007841F6">
        <w:rPr>
          <w:rFonts w:ascii="Times New Roman" w:hAnsi="Times New Roman" w:cs="Times New Roman"/>
          <w:sz w:val="24"/>
          <w:szCs w:val="24"/>
        </w:rPr>
        <w:t>ertification</w:t>
      </w:r>
      <w:r w:rsidR="00843A80" w:rsidRPr="007841F6">
        <w:rPr>
          <w:rFonts w:ascii="Times New Roman" w:hAnsi="Times New Roman" w:cs="Times New Roman"/>
          <w:sz w:val="24"/>
          <w:szCs w:val="24"/>
        </w:rPr>
        <w:t>, or v</w:t>
      </w:r>
      <w:r w:rsidR="005B169A" w:rsidRPr="007841F6">
        <w:rPr>
          <w:rFonts w:ascii="Times New Roman" w:hAnsi="Times New Roman" w:cs="Times New Roman"/>
          <w:sz w:val="24"/>
          <w:szCs w:val="24"/>
        </w:rPr>
        <w:t xml:space="preserve">erification – </w:t>
      </w:r>
      <w:r w:rsidR="00C263AF" w:rsidRPr="007841F6">
        <w:rPr>
          <w:rFonts w:ascii="Times New Roman" w:hAnsi="Times New Roman" w:cs="Times New Roman"/>
          <w:sz w:val="24"/>
          <w:szCs w:val="24"/>
        </w:rPr>
        <w:t>QA</w:t>
      </w:r>
      <w:r w:rsidR="00843A80" w:rsidRPr="007841F6">
        <w:rPr>
          <w:rFonts w:ascii="Times New Roman" w:hAnsi="Times New Roman" w:cs="Times New Roman"/>
          <w:sz w:val="24"/>
          <w:szCs w:val="24"/>
        </w:rPr>
        <w:t>S</w:t>
      </w:r>
      <w:r w:rsidR="00C263AF" w:rsidRPr="007841F6">
        <w:rPr>
          <w:rFonts w:ascii="Times New Roman" w:hAnsi="Times New Roman" w:cs="Times New Roman"/>
          <w:sz w:val="24"/>
          <w:szCs w:val="24"/>
        </w:rPr>
        <w:t xml:space="preserve"> laboratory </w:t>
      </w:r>
      <w:r w:rsidRPr="007841F6">
        <w:rPr>
          <w:rFonts w:ascii="Times New Roman" w:hAnsi="Times New Roman" w:cs="Times New Roman"/>
          <w:sz w:val="24"/>
          <w:szCs w:val="24"/>
        </w:rPr>
        <w:t xml:space="preserve">manager </w:t>
      </w:r>
      <w:r w:rsidR="00C263AF" w:rsidRPr="007841F6">
        <w:rPr>
          <w:rFonts w:ascii="Times New Roman" w:hAnsi="Times New Roman" w:cs="Times New Roman"/>
          <w:sz w:val="24"/>
          <w:szCs w:val="24"/>
        </w:rPr>
        <w:t>determine</w:t>
      </w:r>
      <w:r w:rsidR="006E315B" w:rsidRPr="007841F6">
        <w:rPr>
          <w:rFonts w:ascii="Times New Roman" w:hAnsi="Times New Roman" w:cs="Times New Roman"/>
          <w:sz w:val="24"/>
          <w:szCs w:val="24"/>
        </w:rPr>
        <w:t>s the</w:t>
      </w:r>
      <w:r w:rsidR="00C263AF" w:rsidRPr="007841F6">
        <w:rPr>
          <w:rFonts w:ascii="Times New Roman" w:hAnsi="Times New Roman" w:cs="Times New Roman"/>
          <w:sz w:val="24"/>
          <w:szCs w:val="24"/>
        </w:rPr>
        <w:t xml:space="preserve"> issue, repair</w:t>
      </w:r>
      <w:r w:rsidR="006E315B" w:rsidRPr="007841F6">
        <w:rPr>
          <w:rFonts w:ascii="Times New Roman" w:hAnsi="Times New Roman" w:cs="Times New Roman"/>
          <w:sz w:val="24"/>
          <w:szCs w:val="24"/>
        </w:rPr>
        <w:t>s the equipment</w:t>
      </w:r>
      <w:r w:rsidR="00C263AF" w:rsidRPr="007841F6">
        <w:rPr>
          <w:rFonts w:ascii="Times New Roman" w:hAnsi="Times New Roman" w:cs="Times New Roman"/>
          <w:sz w:val="24"/>
          <w:szCs w:val="24"/>
        </w:rPr>
        <w:t>, or inform</w:t>
      </w:r>
      <w:r w:rsidR="006E315B" w:rsidRPr="007841F6">
        <w:rPr>
          <w:rFonts w:ascii="Times New Roman" w:hAnsi="Times New Roman" w:cs="Times New Roman"/>
          <w:sz w:val="24"/>
          <w:szCs w:val="24"/>
        </w:rPr>
        <w:t>s</w:t>
      </w:r>
      <w:r w:rsidR="00C263AF" w:rsidRPr="007841F6">
        <w:rPr>
          <w:rFonts w:ascii="Times New Roman" w:hAnsi="Times New Roman" w:cs="Times New Roman"/>
          <w:sz w:val="24"/>
          <w:szCs w:val="24"/>
        </w:rPr>
        <w:t xml:space="preserve"> owner of equipment issue</w:t>
      </w:r>
      <w:r w:rsidR="00556E8B" w:rsidRPr="007841F6">
        <w:rPr>
          <w:rFonts w:ascii="Times New Roman" w:hAnsi="Times New Roman" w:cs="Times New Roman"/>
          <w:sz w:val="24"/>
          <w:szCs w:val="24"/>
        </w:rPr>
        <w:t xml:space="preserve"> as soon as an issue is determined.</w:t>
      </w:r>
    </w:p>
    <w:p w14:paraId="053EF360" w14:textId="7E28DA39" w:rsidR="000B7AC6" w:rsidRPr="007841F6" w:rsidRDefault="005B169A" w:rsidP="0083202A">
      <w:pPr>
        <w:pStyle w:val="NoSpacing"/>
        <w:spacing w:before="120" w:after="120"/>
        <w:rPr>
          <w:rFonts w:ascii="Times New Roman" w:hAnsi="Times New Roman" w:cs="Times New Roman"/>
          <w:sz w:val="24"/>
          <w:szCs w:val="24"/>
        </w:rPr>
      </w:pPr>
      <w:r w:rsidRPr="007841F6">
        <w:rPr>
          <w:rFonts w:ascii="Times New Roman" w:hAnsi="Times New Roman" w:cs="Times New Roman"/>
          <w:sz w:val="24"/>
          <w:szCs w:val="24"/>
        </w:rPr>
        <w:t xml:space="preserve">Transfer </w:t>
      </w:r>
      <w:r w:rsidR="00843A80" w:rsidRPr="007841F6">
        <w:rPr>
          <w:rFonts w:ascii="Times New Roman" w:hAnsi="Times New Roman" w:cs="Times New Roman"/>
          <w:sz w:val="24"/>
          <w:szCs w:val="24"/>
        </w:rPr>
        <w:t>s</w:t>
      </w:r>
      <w:r w:rsidRPr="007841F6">
        <w:rPr>
          <w:rFonts w:ascii="Times New Roman" w:hAnsi="Times New Roman" w:cs="Times New Roman"/>
          <w:sz w:val="24"/>
          <w:szCs w:val="24"/>
        </w:rPr>
        <w:t xml:space="preserve">tandard repaired – </w:t>
      </w:r>
      <w:r w:rsidR="004B02F2" w:rsidRPr="007841F6">
        <w:rPr>
          <w:rFonts w:ascii="Times New Roman" w:hAnsi="Times New Roman" w:cs="Times New Roman"/>
          <w:sz w:val="24"/>
          <w:szCs w:val="24"/>
        </w:rPr>
        <w:t xml:space="preserve">Either the owner of the TS or QAS staff </w:t>
      </w:r>
      <w:r w:rsidR="000B7AC6" w:rsidRPr="007841F6">
        <w:rPr>
          <w:rFonts w:ascii="Times New Roman" w:hAnsi="Times New Roman" w:cs="Times New Roman"/>
          <w:sz w:val="24"/>
          <w:szCs w:val="24"/>
        </w:rPr>
        <w:t>d</w:t>
      </w:r>
      <w:r w:rsidR="00D50A72" w:rsidRPr="007841F6">
        <w:rPr>
          <w:rFonts w:ascii="Times New Roman" w:hAnsi="Times New Roman" w:cs="Times New Roman"/>
          <w:sz w:val="24"/>
          <w:szCs w:val="24"/>
        </w:rPr>
        <w:t>etermin</w:t>
      </w:r>
      <w:r w:rsidR="004B02F2" w:rsidRPr="007841F6">
        <w:rPr>
          <w:rFonts w:ascii="Times New Roman" w:hAnsi="Times New Roman" w:cs="Times New Roman"/>
          <w:sz w:val="24"/>
          <w:szCs w:val="24"/>
        </w:rPr>
        <w:t>es</w:t>
      </w:r>
      <w:r w:rsidR="000B7AC6" w:rsidRPr="007841F6">
        <w:rPr>
          <w:rFonts w:ascii="Times New Roman" w:hAnsi="Times New Roman" w:cs="Times New Roman"/>
          <w:sz w:val="24"/>
          <w:szCs w:val="24"/>
        </w:rPr>
        <w:t xml:space="preserve"> </w:t>
      </w:r>
      <w:r w:rsidR="004B02F2" w:rsidRPr="007841F6">
        <w:rPr>
          <w:rFonts w:ascii="Times New Roman" w:hAnsi="Times New Roman" w:cs="Times New Roman"/>
          <w:sz w:val="24"/>
          <w:szCs w:val="24"/>
        </w:rPr>
        <w:t xml:space="preserve">whether </w:t>
      </w:r>
      <w:r w:rsidR="000B7AC6" w:rsidRPr="007841F6">
        <w:rPr>
          <w:rFonts w:ascii="Times New Roman" w:hAnsi="Times New Roman" w:cs="Times New Roman"/>
          <w:sz w:val="24"/>
          <w:szCs w:val="24"/>
        </w:rPr>
        <w:t xml:space="preserve">a new </w:t>
      </w:r>
      <w:r w:rsidR="002021E9" w:rsidRPr="007841F6">
        <w:rPr>
          <w:rFonts w:ascii="Times New Roman" w:hAnsi="Times New Roman" w:cs="Times New Roman"/>
          <w:sz w:val="24"/>
          <w:szCs w:val="24"/>
        </w:rPr>
        <w:t xml:space="preserve">calibration, </w:t>
      </w:r>
      <w:r w:rsidR="000B7AC6" w:rsidRPr="007841F6">
        <w:rPr>
          <w:rFonts w:ascii="Times New Roman" w:hAnsi="Times New Roman" w:cs="Times New Roman"/>
          <w:sz w:val="24"/>
          <w:szCs w:val="24"/>
        </w:rPr>
        <w:t>certification</w:t>
      </w:r>
      <w:r w:rsidR="002021E9" w:rsidRPr="007841F6">
        <w:rPr>
          <w:rFonts w:ascii="Times New Roman" w:hAnsi="Times New Roman" w:cs="Times New Roman"/>
          <w:sz w:val="24"/>
          <w:szCs w:val="24"/>
        </w:rPr>
        <w:t>, or verification</w:t>
      </w:r>
      <w:r w:rsidR="000B7AC6" w:rsidRPr="007841F6">
        <w:rPr>
          <w:rFonts w:ascii="Times New Roman" w:hAnsi="Times New Roman" w:cs="Times New Roman"/>
          <w:sz w:val="24"/>
          <w:szCs w:val="24"/>
        </w:rPr>
        <w:t xml:space="preserve"> is needed</w:t>
      </w:r>
      <w:r w:rsidR="004B02F2" w:rsidRPr="007841F6">
        <w:rPr>
          <w:rFonts w:ascii="Times New Roman" w:hAnsi="Times New Roman" w:cs="Times New Roman"/>
          <w:sz w:val="24"/>
          <w:szCs w:val="24"/>
        </w:rPr>
        <w:t xml:space="preserve">, and </w:t>
      </w:r>
      <w:r w:rsidR="0041578F" w:rsidRPr="007841F6">
        <w:rPr>
          <w:rFonts w:ascii="Times New Roman" w:hAnsi="Times New Roman" w:cs="Times New Roman"/>
          <w:sz w:val="24"/>
          <w:szCs w:val="24"/>
        </w:rPr>
        <w:t xml:space="preserve">is performed as soon as possible. </w:t>
      </w:r>
      <w:r w:rsidR="000B7AC6" w:rsidRPr="007841F6">
        <w:rPr>
          <w:rFonts w:ascii="Times New Roman" w:hAnsi="Times New Roman" w:cs="Times New Roman"/>
          <w:sz w:val="24"/>
          <w:szCs w:val="24"/>
        </w:rPr>
        <w:t>QAS</w:t>
      </w:r>
      <w:r w:rsidR="00556E8B" w:rsidRPr="007841F6">
        <w:rPr>
          <w:rFonts w:ascii="Times New Roman" w:hAnsi="Times New Roman" w:cs="Times New Roman"/>
          <w:sz w:val="24"/>
          <w:szCs w:val="24"/>
        </w:rPr>
        <w:t xml:space="preserve"> staff</w:t>
      </w:r>
      <w:r w:rsidR="000B7AC6" w:rsidRPr="007841F6">
        <w:rPr>
          <w:rFonts w:ascii="Times New Roman" w:hAnsi="Times New Roman" w:cs="Times New Roman"/>
          <w:sz w:val="24"/>
          <w:szCs w:val="24"/>
        </w:rPr>
        <w:t xml:space="preserve"> ha</w:t>
      </w:r>
      <w:r w:rsidR="004B02F2" w:rsidRPr="007841F6">
        <w:rPr>
          <w:rFonts w:ascii="Times New Roman" w:hAnsi="Times New Roman" w:cs="Times New Roman"/>
          <w:sz w:val="24"/>
          <w:szCs w:val="24"/>
        </w:rPr>
        <w:t>ve</w:t>
      </w:r>
      <w:r w:rsidR="000B7AC6" w:rsidRPr="007841F6">
        <w:rPr>
          <w:rFonts w:ascii="Times New Roman" w:hAnsi="Times New Roman" w:cs="Times New Roman"/>
          <w:sz w:val="24"/>
          <w:szCs w:val="24"/>
        </w:rPr>
        <w:t xml:space="preserve"> the authority to override any decision on whether the </w:t>
      </w:r>
      <w:r w:rsidR="006A0AF4" w:rsidRPr="007841F6">
        <w:rPr>
          <w:rFonts w:ascii="Times New Roman" w:hAnsi="Times New Roman" w:cs="Times New Roman"/>
          <w:sz w:val="24"/>
          <w:szCs w:val="24"/>
        </w:rPr>
        <w:t>TS</w:t>
      </w:r>
      <w:r w:rsidR="000B7AC6" w:rsidRPr="007841F6">
        <w:rPr>
          <w:rFonts w:ascii="Times New Roman" w:hAnsi="Times New Roman" w:cs="Times New Roman"/>
          <w:sz w:val="24"/>
          <w:szCs w:val="24"/>
        </w:rPr>
        <w:t xml:space="preserve"> needs a new</w:t>
      </w:r>
      <w:r w:rsidR="002021E9" w:rsidRPr="007841F6">
        <w:rPr>
          <w:rFonts w:ascii="Times New Roman" w:hAnsi="Times New Roman" w:cs="Times New Roman"/>
          <w:sz w:val="24"/>
          <w:szCs w:val="24"/>
        </w:rPr>
        <w:t xml:space="preserve"> calibration,</w:t>
      </w:r>
      <w:r w:rsidR="000B7AC6" w:rsidRPr="007841F6">
        <w:rPr>
          <w:rFonts w:ascii="Times New Roman" w:hAnsi="Times New Roman" w:cs="Times New Roman"/>
          <w:sz w:val="24"/>
          <w:szCs w:val="24"/>
        </w:rPr>
        <w:t xml:space="preserve"> certification</w:t>
      </w:r>
      <w:r w:rsidR="002021E9" w:rsidRPr="007841F6">
        <w:rPr>
          <w:rFonts w:ascii="Times New Roman" w:hAnsi="Times New Roman" w:cs="Times New Roman"/>
          <w:sz w:val="24"/>
          <w:szCs w:val="24"/>
        </w:rPr>
        <w:t>, or verification</w:t>
      </w:r>
      <w:r w:rsidR="000B7AC6" w:rsidRPr="007841F6">
        <w:rPr>
          <w:rFonts w:ascii="Times New Roman" w:hAnsi="Times New Roman" w:cs="Times New Roman"/>
          <w:sz w:val="24"/>
          <w:szCs w:val="24"/>
        </w:rPr>
        <w:t>.</w:t>
      </w:r>
    </w:p>
    <w:p w14:paraId="41E7D452" w14:textId="2942EDCA" w:rsidR="008F37C5" w:rsidRPr="007841F6" w:rsidRDefault="008F37C5" w:rsidP="0083202A">
      <w:pPr>
        <w:pStyle w:val="NoSpacing"/>
        <w:spacing w:before="120" w:after="120"/>
        <w:rPr>
          <w:rFonts w:ascii="Times New Roman" w:hAnsi="Times New Roman" w:cs="Times New Roman"/>
          <w:sz w:val="24"/>
          <w:szCs w:val="24"/>
        </w:rPr>
      </w:pPr>
      <w:r w:rsidRPr="007841F6">
        <w:rPr>
          <w:rFonts w:ascii="Times New Roman" w:hAnsi="Times New Roman" w:cs="Times New Roman"/>
          <w:sz w:val="24"/>
          <w:szCs w:val="24"/>
        </w:rPr>
        <w:t xml:space="preserve">Ambient Air Protocol Gas Verification Program – </w:t>
      </w:r>
      <w:r w:rsidR="004B02F2" w:rsidRPr="007841F6">
        <w:rPr>
          <w:rFonts w:ascii="Times New Roman" w:hAnsi="Times New Roman" w:cs="Times New Roman"/>
          <w:sz w:val="24"/>
          <w:szCs w:val="24"/>
        </w:rPr>
        <w:t>QAS staff take c</w:t>
      </w:r>
      <w:r w:rsidRPr="007841F6">
        <w:rPr>
          <w:rFonts w:ascii="Times New Roman" w:hAnsi="Times New Roman" w:cs="Times New Roman"/>
          <w:sz w:val="24"/>
          <w:szCs w:val="24"/>
        </w:rPr>
        <w:t xml:space="preserve">orrective action immediately for any </w:t>
      </w:r>
      <w:r w:rsidR="00C94B6F" w:rsidRPr="007841F6">
        <w:rPr>
          <w:rFonts w:ascii="Times New Roman" w:hAnsi="Times New Roman" w:cs="Times New Roman"/>
          <w:sz w:val="24"/>
          <w:szCs w:val="24"/>
        </w:rPr>
        <w:t xml:space="preserve">issues </w:t>
      </w:r>
      <w:r w:rsidRPr="007841F6">
        <w:rPr>
          <w:rFonts w:ascii="Times New Roman" w:hAnsi="Times New Roman" w:cs="Times New Roman"/>
          <w:sz w:val="24"/>
          <w:szCs w:val="24"/>
        </w:rPr>
        <w:t>identified by the Ambient Air Protocol Gas Verification Program.</w:t>
      </w:r>
    </w:p>
    <w:p w14:paraId="6F710AE9" w14:textId="533A99B3" w:rsidR="000B7AC6" w:rsidRPr="007841F6" w:rsidRDefault="005B169A" w:rsidP="0083202A">
      <w:pPr>
        <w:pStyle w:val="NoSpacing"/>
        <w:spacing w:before="120" w:after="120"/>
        <w:rPr>
          <w:rFonts w:ascii="Times New Roman" w:hAnsi="Times New Roman" w:cs="Times New Roman"/>
          <w:sz w:val="24"/>
          <w:szCs w:val="24"/>
        </w:rPr>
      </w:pPr>
      <w:r w:rsidRPr="007841F6">
        <w:rPr>
          <w:rFonts w:ascii="Times New Roman" w:hAnsi="Times New Roman" w:cs="Times New Roman"/>
          <w:sz w:val="24"/>
          <w:szCs w:val="24"/>
        </w:rPr>
        <w:t xml:space="preserve">Data </w:t>
      </w:r>
      <w:r w:rsidR="00843A80" w:rsidRPr="007841F6">
        <w:rPr>
          <w:rFonts w:ascii="Times New Roman" w:hAnsi="Times New Roman" w:cs="Times New Roman"/>
          <w:sz w:val="24"/>
          <w:szCs w:val="24"/>
        </w:rPr>
        <w:t>i</w:t>
      </w:r>
      <w:r w:rsidRPr="007841F6">
        <w:rPr>
          <w:rFonts w:ascii="Times New Roman" w:hAnsi="Times New Roman" w:cs="Times New Roman"/>
          <w:sz w:val="24"/>
          <w:szCs w:val="24"/>
        </w:rPr>
        <w:t xml:space="preserve">ssues at </w:t>
      </w:r>
      <w:r w:rsidR="00C94B6F" w:rsidRPr="007841F6">
        <w:rPr>
          <w:rFonts w:ascii="Times New Roman" w:hAnsi="Times New Roman" w:cs="Times New Roman"/>
          <w:sz w:val="24"/>
          <w:szCs w:val="24"/>
        </w:rPr>
        <w:t xml:space="preserve">a </w:t>
      </w:r>
      <w:r w:rsidRPr="007841F6">
        <w:rPr>
          <w:rFonts w:ascii="Times New Roman" w:hAnsi="Times New Roman" w:cs="Times New Roman"/>
          <w:sz w:val="24"/>
          <w:szCs w:val="24"/>
        </w:rPr>
        <w:t xml:space="preserve">site </w:t>
      </w:r>
      <w:r w:rsidR="000B7AC6" w:rsidRPr="007841F6">
        <w:rPr>
          <w:rFonts w:ascii="Times New Roman" w:hAnsi="Times New Roman" w:cs="Times New Roman"/>
          <w:sz w:val="24"/>
          <w:szCs w:val="24"/>
        </w:rPr>
        <w:t>–</w:t>
      </w:r>
      <w:r w:rsidRPr="007841F6">
        <w:rPr>
          <w:rFonts w:ascii="Times New Roman" w:hAnsi="Times New Roman" w:cs="Times New Roman"/>
          <w:sz w:val="24"/>
          <w:szCs w:val="24"/>
        </w:rPr>
        <w:t xml:space="preserve"> </w:t>
      </w:r>
      <w:r w:rsidR="000B7AC6" w:rsidRPr="007841F6">
        <w:rPr>
          <w:rFonts w:ascii="Times New Roman" w:hAnsi="Times New Roman" w:cs="Times New Roman"/>
          <w:sz w:val="24"/>
          <w:szCs w:val="24"/>
        </w:rPr>
        <w:t xml:space="preserve">The </w:t>
      </w:r>
      <w:r w:rsidR="00D50A72" w:rsidRPr="007841F6">
        <w:rPr>
          <w:rFonts w:ascii="Times New Roman" w:hAnsi="Times New Roman" w:cs="Times New Roman"/>
          <w:sz w:val="24"/>
          <w:szCs w:val="24"/>
        </w:rPr>
        <w:t xml:space="preserve">QAS </w:t>
      </w:r>
      <w:r w:rsidR="00843A80" w:rsidRPr="007841F6">
        <w:rPr>
          <w:rFonts w:ascii="Times New Roman" w:hAnsi="Times New Roman" w:cs="Times New Roman"/>
          <w:sz w:val="24"/>
          <w:szCs w:val="24"/>
        </w:rPr>
        <w:t xml:space="preserve">staff </w:t>
      </w:r>
      <w:r w:rsidR="00D50A72" w:rsidRPr="007841F6">
        <w:rPr>
          <w:rFonts w:ascii="Times New Roman" w:hAnsi="Times New Roman" w:cs="Times New Roman"/>
          <w:sz w:val="24"/>
          <w:szCs w:val="24"/>
        </w:rPr>
        <w:t xml:space="preserve">evaluate </w:t>
      </w:r>
      <w:r w:rsidR="000B7AC6" w:rsidRPr="007841F6">
        <w:rPr>
          <w:rFonts w:ascii="Times New Roman" w:hAnsi="Times New Roman" w:cs="Times New Roman"/>
          <w:sz w:val="24"/>
          <w:szCs w:val="24"/>
        </w:rPr>
        <w:t xml:space="preserve">the </w:t>
      </w:r>
      <w:r w:rsidR="00857779" w:rsidRPr="007841F6">
        <w:rPr>
          <w:rFonts w:ascii="Times New Roman" w:hAnsi="Times New Roman" w:cs="Times New Roman"/>
          <w:sz w:val="24"/>
          <w:szCs w:val="24"/>
        </w:rPr>
        <w:t>TS</w:t>
      </w:r>
      <w:r w:rsidR="00D50A72" w:rsidRPr="007841F6">
        <w:rPr>
          <w:rFonts w:ascii="Times New Roman" w:hAnsi="Times New Roman" w:cs="Times New Roman"/>
          <w:sz w:val="24"/>
          <w:szCs w:val="24"/>
        </w:rPr>
        <w:t xml:space="preserve"> or use </w:t>
      </w:r>
      <w:r w:rsidR="000B7AC6" w:rsidRPr="007841F6">
        <w:rPr>
          <w:rFonts w:ascii="Times New Roman" w:hAnsi="Times New Roman" w:cs="Times New Roman"/>
          <w:sz w:val="24"/>
          <w:szCs w:val="24"/>
        </w:rPr>
        <w:t xml:space="preserve">another </w:t>
      </w:r>
      <w:r w:rsidR="00857779" w:rsidRPr="007841F6">
        <w:rPr>
          <w:rFonts w:ascii="Times New Roman" w:hAnsi="Times New Roman" w:cs="Times New Roman"/>
          <w:sz w:val="24"/>
          <w:szCs w:val="24"/>
        </w:rPr>
        <w:t>TS</w:t>
      </w:r>
      <w:r w:rsidR="00D50A72" w:rsidRPr="007841F6">
        <w:rPr>
          <w:rFonts w:ascii="Times New Roman" w:hAnsi="Times New Roman" w:cs="Times New Roman"/>
          <w:sz w:val="24"/>
          <w:szCs w:val="24"/>
        </w:rPr>
        <w:t xml:space="preserve"> for comparison</w:t>
      </w:r>
      <w:r w:rsidR="00556E8B" w:rsidRPr="007841F6">
        <w:rPr>
          <w:rFonts w:ascii="Times New Roman" w:hAnsi="Times New Roman" w:cs="Times New Roman"/>
          <w:sz w:val="24"/>
          <w:szCs w:val="24"/>
        </w:rPr>
        <w:t xml:space="preserve"> as soon as possible</w:t>
      </w:r>
      <w:r w:rsidR="000B7AC6" w:rsidRPr="007841F6">
        <w:rPr>
          <w:rFonts w:ascii="Times New Roman" w:hAnsi="Times New Roman" w:cs="Times New Roman"/>
          <w:sz w:val="24"/>
          <w:szCs w:val="24"/>
        </w:rPr>
        <w:t>.</w:t>
      </w:r>
    </w:p>
    <w:p w14:paraId="3E553FDD" w14:textId="6DF3067D" w:rsidR="000B7AC6" w:rsidRPr="007841F6" w:rsidRDefault="005B169A" w:rsidP="0083202A">
      <w:pPr>
        <w:pStyle w:val="NoSpacing"/>
        <w:spacing w:before="120" w:after="120"/>
        <w:rPr>
          <w:rFonts w:ascii="Times New Roman" w:hAnsi="Times New Roman" w:cs="Times New Roman"/>
          <w:sz w:val="24"/>
          <w:szCs w:val="24"/>
        </w:rPr>
      </w:pPr>
      <w:r w:rsidRPr="007841F6">
        <w:rPr>
          <w:rFonts w:ascii="Times New Roman" w:hAnsi="Times New Roman" w:cs="Times New Roman"/>
          <w:sz w:val="24"/>
          <w:szCs w:val="24"/>
        </w:rPr>
        <w:t xml:space="preserve">QAPP </w:t>
      </w:r>
      <w:r w:rsidR="000B7AC6" w:rsidRPr="007841F6">
        <w:rPr>
          <w:rFonts w:ascii="Times New Roman" w:hAnsi="Times New Roman" w:cs="Times New Roman"/>
          <w:sz w:val="24"/>
          <w:szCs w:val="24"/>
        </w:rPr>
        <w:t>–</w:t>
      </w:r>
      <w:r w:rsidRPr="007841F6">
        <w:rPr>
          <w:rFonts w:ascii="Times New Roman" w:hAnsi="Times New Roman" w:cs="Times New Roman"/>
          <w:sz w:val="24"/>
          <w:szCs w:val="24"/>
        </w:rPr>
        <w:t xml:space="preserve"> </w:t>
      </w:r>
      <w:r w:rsidR="000B7AC6" w:rsidRPr="007841F6">
        <w:rPr>
          <w:rFonts w:ascii="Times New Roman" w:hAnsi="Times New Roman" w:cs="Times New Roman"/>
          <w:sz w:val="24"/>
          <w:szCs w:val="24"/>
        </w:rPr>
        <w:t xml:space="preserve">The </w:t>
      </w:r>
      <w:r w:rsidRPr="007841F6">
        <w:rPr>
          <w:rFonts w:ascii="Times New Roman" w:hAnsi="Times New Roman" w:cs="Times New Roman"/>
          <w:sz w:val="24"/>
          <w:szCs w:val="24"/>
        </w:rPr>
        <w:t xml:space="preserve">QAS chief ensures </w:t>
      </w:r>
      <w:r w:rsidR="000B7AC6" w:rsidRPr="007841F6">
        <w:rPr>
          <w:rFonts w:ascii="Times New Roman" w:hAnsi="Times New Roman" w:cs="Times New Roman"/>
          <w:sz w:val="24"/>
          <w:szCs w:val="24"/>
        </w:rPr>
        <w:t xml:space="preserve">the </w:t>
      </w:r>
      <w:r w:rsidRPr="007841F6">
        <w:rPr>
          <w:rFonts w:ascii="Times New Roman" w:hAnsi="Times New Roman" w:cs="Times New Roman"/>
          <w:sz w:val="24"/>
          <w:szCs w:val="24"/>
        </w:rPr>
        <w:t xml:space="preserve">QAPP is being followed and makes necessary changes, with approval by </w:t>
      </w:r>
      <w:r w:rsidR="000F6209" w:rsidRPr="007841F6">
        <w:rPr>
          <w:rFonts w:ascii="Times New Roman" w:hAnsi="Times New Roman" w:cs="Times New Roman"/>
          <w:sz w:val="24"/>
          <w:szCs w:val="24"/>
        </w:rPr>
        <w:t xml:space="preserve">the OAQ AC, </w:t>
      </w:r>
      <w:r w:rsidRPr="007841F6">
        <w:rPr>
          <w:rFonts w:ascii="Times New Roman" w:hAnsi="Times New Roman" w:cs="Times New Roman"/>
          <w:sz w:val="24"/>
          <w:szCs w:val="24"/>
        </w:rPr>
        <w:t>AMB chief, AMS (1 and 2) chiefs, ATS chief</w:t>
      </w:r>
      <w:r w:rsidR="000F6209" w:rsidRPr="007841F6">
        <w:rPr>
          <w:rFonts w:ascii="Times New Roman" w:hAnsi="Times New Roman" w:cs="Times New Roman"/>
          <w:sz w:val="24"/>
          <w:szCs w:val="24"/>
        </w:rPr>
        <w:t xml:space="preserve">, </w:t>
      </w:r>
      <w:r w:rsidR="00233AC8" w:rsidRPr="007841F6">
        <w:rPr>
          <w:rFonts w:ascii="Times New Roman" w:hAnsi="Times New Roman" w:cs="Times New Roman"/>
          <w:sz w:val="24"/>
          <w:szCs w:val="24"/>
        </w:rPr>
        <w:t>agency QA</w:t>
      </w:r>
      <w:r w:rsidR="008C5333" w:rsidRPr="007841F6">
        <w:rPr>
          <w:rFonts w:ascii="Times New Roman" w:hAnsi="Times New Roman" w:cs="Times New Roman"/>
          <w:sz w:val="24"/>
          <w:szCs w:val="24"/>
        </w:rPr>
        <w:t xml:space="preserve">, </w:t>
      </w:r>
      <w:r w:rsidR="000F6209" w:rsidRPr="007841F6">
        <w:rPr>
          <w:rFonts w:ascii="Times New Roman" w:hAnsi="Times New Roman" w:cs="Times New Roman"/>
          <w:sz w:val="24"/>
          <w:szCs w:val="24"/>
        </w:rPr>
        <w:t xml:space="preserve">and the </w:t>
      </w:r>
      <w:r w:rsidR="00485105">
        <w:rPr>
          <w:rFonts w:ascii="Times New Roman" w:hAnsi="Times New Roman" w:cs="Times New Roman"/>
          <w:sz w:val="24"/>
          <w:szCs w:val="24"/>
        </w:rPr>
        <w:t xml:space="preserve">U.S. </w:t>
      </w:r>
      <w:r w:rsidR="008C5333" w:rsidRPr="007841F6">
        <w:rPr>
          <w:rFonts w:ascii="Times New Roman" w:hAnsi="Times New Roman" w:cs="Times New Roman"/>
          <w:sz w:val="24"/>
          <w:szCs w:val="24"/>
        </w:rPr>
        <w:t>EPA</w:t>
      </w:r>
      <w:r w:rsidRPr="007841F6">
        <w:rPr>
          <w:rFonts w:ascii="Times New Roman" w:hAnsi="Times New Roman" w:cs="Times New Roman"/>
          <w:sz w:val="24"/>
          <w:szCs w:val="24"/>
        </w:rPr>
        <w:t>.</w:t>
      </w:r>
    </w:p>
    <w:p w14:paraId="53C52A35" w14:textId="2898FE15" w:rsidR="004166C6" w:rsidRPr="007841F6" w:rsidRDefault="004166C6" w:rsidP="0083202A">
      <w:pPr>
        <w:pStyle w:val="Heading1"/>
        <w:tabs>
          <w:tab w:val="clear" w:pos="-1080"/>
          <w:tab w:val="clear" w:pos="-720"/>
          <w:tab w:val="clear" w:pos="0"/>
          <w:tab w:val="clear" w:pos="450"/>
          <w:tab w:val="clear" w:pos="81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s>
        <w:spacing w:before="120" w:after="120"/>
        <w:ind w:left="1440" w:hanging="1440"/>
        <w:rPr>
          <w:sz w:val="24"/>
          <w:u w:val="single"/>
        </w:rPr>
      </w:pPr>
      <w:bookmarkStart w:id="260" w:name="_Toc63257429"/>
      <w:bookmarkStart w:id="261" w:name="_Toc63839037"/>
      <w:r w:rsidRPr="007841F6">
        <w:rPr>
          <w:sz w:val="24"/>
          <w:u w:val="single"/>
        </w:rPr>
        <w:t>Section 21:</w:t>
      </w:r>
      <w:r w:rsidRPr="007841F6">
        <w:rPr>
          <w:sz w:val="24"/>
          <w:u w:val="single"/>
        </w:rPr>
        <w:tab/>
        <w:t>Reports to Management</w:t>
      </w:r>
      <w:bookmarkEnd w:id="259"/>
      <w:bookmarkEnd w:id="260"/>
      <w:bookmarkEnd w:id="261"/>
    </w:p>
    <w:p w14:paraId="4DF12598" w14:textId="4827CA60" w:rsidR="004166C6" w:rsidRPr="007841F6" w:rsidRDefault="004166C6" w:rsidP="0083202A">
      <w:pPr>
        <w:pStyle w:val="NoSpacing"/>
        <w:spacing w:before="120" w:after="120"/>
        <w:rPr>
          <w:rFonts w:ascii="Times New Roman" w:hAnsi="Times New Roman" w:cs="Times New Roman"/>
          <w:sz w:val="24"/>
          <w:szCs w:val="24"/>
        </w:rPr>
      </w:pPr>
      <w:bookmarkStart w:id="262" w:name="_Toc19632189"/>
      <w:bookmarkStart w:id="263" w:name="_Toc19791026"/>
      <w:r w:rsidRPr="007841F6">
        <w:rPr>
          <w:rFonts w:ascii="Times New Roman" w:hAnsi="Times New Roman" w:cs="Times New Roman"/>
          <w:sz w:val="24"/>
          <w:szCs w:val="24"/>
        </w:rPr>
        <w:t xml:space="preserve">Reports generated and utilized in the </w:t>
      </w:r>
      <w:r w:rsidR="00857779" w:rsidRPr="007841F6">
        <w:rPr>
          <w:rFonts w:ascii="Times New Roman" w:hAnsi="Times New Roman" w:cs="Times New Roman"/>
          <w:sz w:val="24"/>
          <w:szCs w:val="24"/>
        </w:rPr>
        <w:t>TS</w:t>
      </w:r>
      <w:r w:rsidRPr="007841F6">
        <w:rPr>
          <w:rFonts w:ascii="Times New Roman" w:hAnsi="Times New Roman" w:cs="Times New Roman"/>
          <w:sz w:val="24"/>
          <w:szCs w:val="24"/>
        </w:rPr>
        <w:t xml:space="preserve"> certification program are listed in </w:t>
      </w:r>
      <w:r w:rsidR="00DC180A" w:rsidRPr="007841F6">
        <w:rPr>
          <w:rFonts w:ascii="Times New Roman" w:hAnsi="Times New Roman" w:cs="Times New Roman"/>
          <w:sz w:val="24"/>
          <w:szCs w:val="24"/>
        </w:rPr>
        <w:t>T</w:t>
      </w:r>
      <w:r w:rsidRPr="007841F6">
        <w:rPr>
          <w:rFonts w:ascii="Times New Roman" w:hAnsi="Times New Roman" w:cs="Times New Roman"/>
          <w:sz w:val="24"/>
          <w:szCs w:val="24"/>
        </w:rPr>
        <w:t>able 9.</w:t>
      </w:r>
      <w:bookmarkEnd w:id="262"/>
      <w:bookmarkEnd w:id="263"/>
      <w:r w:rsidR="006C1A3D" w:rsidRPr="007841F6">
        <w:rPr>
          <w:rFonts w:ascii="Times New Roman" w:hAnsi="Times New Roman" w:cs="Times New Roman"/>
          <w:sz w:val="24"/>
          <w:szCs w:val="24"/>
        </w:rPr>
        <w:t xml:space="preserve"> Reports may be submitted as email or as an electronic document.</w:t>
      </w:r>
    </w:p>
    <w:p w14:paraId="5128F857" w14:textId="7EBB33BE" w:rsidR="004166C6" w:rsidRPr="007841F6" w:rsidRDefault="004166C6" w:rsidP="00B0051F">
      <w:pPr>
        <w:pStyle w:val="NoSpacing"/>
        <w:spacing w:before="160" w:after="60" w:line="259" w:lineRule="auto"/>
        <w:rPr>
          <w:rFonts w:ascii="Times New Roman" w:hAnsi="Times New Roman" w:cs="Times New Roman"/>
          <w:b/>
          <w:sz w:val="24"/>
          <w:szCs w:val="24"/>
        </w:rPr>
      </w:pPr>
      <w:bookmarkStart w:id="264" w:name="_Toc19793136"/>
      <w:bookmarkStart w:id="265" w:name="_Toc63839197"/>
      <w:r w:rsidRPr="007841F6">
        <w:rPr>
          <w:rFonts w:ascii="Times New Roman" w:hAnsi="Times New Roman" w:cs="Times New Roman"/>
          <w:b/>
          <w:sz w:val="24"/>
          <w:szCs w:val="24"/>
        </w:rPr>
        <w:t xml:space="preserve">Table </w:t>
      </w:r>
      <w:r w:rsidRPr="007841F6">
        <w:rPr>
          <w:rFonts w:ascii="Times New Roman" w:hAnsi="Times New Roman" w:cs="Times New Roman"/>
          <w:b/>
          <w:sz w:val="24"/>
          <w:szCs w:val="24"/>
        </w:rPr>
        <w:fldChar w:fldCharType="begin"/>
      </w:r>
      <w:r w:rsidRPr="007841F6">
        <w:rPr>
          <w:rFonts w:ascii="Times New Roman" w:hAnsi="Times New Roman" w:cs="Times New Roman"/>
          <w:b/>
          <w:sz w:val="24"/>
          <w:szCs w:val="24"/>
        </w:rPr>
        <w:instrText xml:space="preserve"> SEQ Table \* ARABIC </w:instrText>
      </w:r>
      <w:r w:rsidRPr="007841F6">
        <w:rPr>
          <w:rFonts w:ascii="Times New Roman" w:hAnsi="Times New Roman" w:cs="Times New Roman"/>
          <w:b/>
          <w:sz w:val="24"/>
          <w:szCs w:val="24"/>
        </w:rPr>
        <w:fldChar w:fldCharType="separate"/>
      </w:r>
      <w:r w:rsidR="00965D71">
        <w:rPr>
          <w:rFonts w:ascii="Times New Roman" w:hAnsi="Times New Roman" w:cs="Times New Roman"/>
          <w:b/>
          <w:noProof/>
          <w:sz w:val="24"/>
          <w:szCs w:val="24"/>
        </w:rPr>
        <w:t>9</w:t>
      </w:r>
      <w:r w:rsidRPr="007841F6">
        <w:rPr>
          <w:rFonts w:ascii="Times New Roman" w:hAnsi="Times New Roman" w:cs="Times New Roman"/>
          <w:b/>
          <w:sz w:val="24"/>
          <w:szCs w:val="24"/>
        </w:rPr>
        <w:fldChar w:fldCharType="end"/>
      </w:r>
      <w:r w:rsidRPr="007841F6">
        <w:rPr>
          <w:rFonts w:ascii="Times New Roman" w:hAnsi="Times New Roman" w:cs="Times New Roman"/>
          <w:b/>
          <w:sz w:val="24"/>
          <w:szCs w:val="24"/>
        </w:rPr>
        <w:t>. Reports to Management</w:t>
      </w:r>
      <w:bookmarkEnd w:id="264"/>
      <w:bookmarkEnd w:id="265"/>
    </w:p>
    <w:tbl>
      <w:tblPr>
        <w:tblStyle w:val="TableGrid"/>
        <w:tblW w:w="0" w:type="auto"/>
        <w:tblLook w:val="04A0" w:firstRow="1" w:lastRow="0" w:firstColumn="1" w:lastColumn="0" w:noHBand="0" w:noVBand="1"/>
      </w:tblPr>
      <w:tblGrid>
        <w:gridCol w:w="3283"/>
        <w:gridCol w:w="3262"/>
        <w:gridCol w:w="2805"/>
      </w:tblGrid>
      <w:tr w:rsidR="004166C6" w:rsidRPr="007841F6" w14:paraId="11DB8AC4" w14:textId="77777777" w:rsidTr="00B0051F">
        <w:trPr>
          <w:tblHeader/>
        </w:trPr>
        <w:tc>
          <w:tcPr>
            <w:tcW w:w="3283" w:type="dxa"/>
          </w:tcPr>
          <w:p w14:paraId="2BCC0F61" w14:textId="77777777" w:rsidR="004166C6" w:rsidRPr="007841F6" w:rsidRDefault="004166C6" w:rsidP="00B0051F">
            <w:pPr>
              <w:rPr>
                <w:b/>
                <w:bCs/>
                <w:sz w:val="24"/>
                <w:szCs w:val="24"/>
              </w:rPr>
            </w:pPr>
            <w:bookmarkStart w:id="266" w:name="_Toc19632190"/>
            <w:bookmarkStart w:id="267" w:name="_Toc19791027"/>
            <w:r w:rsidRPr="007841F6">
              <w:rPr>
                <w:b/>
                <w:bCs/>
                <w:sz w:val="24"/>
                <w:szCs w:val="24"/>
              </w:rPr>
              <w:t>Report</w:t>
            </w:r>
            <w:bookmarkEnd w:id="266"/>
            <w:bookmarkEnd w:id="267"/>
          </w:p>
        </w:tc>
        <w:tc>
          <w:tcPr>
            <w:tcW w:w="3262" w:type="dxa"/>
          </w:tcPr>
          <w:p w14:paraId="4E76B3AF" w14:textId="77777777" w:rsidR="004166C6" w:rsidRPr="007841F6" w:rsidRDefault="004166C6" w:rsidP="00B0051F">
            <w:pPr>
              <w:rPr>
                <w:b/>
                <w:bCs/>
                <w:sz w:val="24"/>
                <w:szCs w:val="24"/>
              </w:rPr>
            </w:pPr>
            <w:bookmarkStart w:id="268" w:name="_Toc19632191"/>
            <w:bookmarkStart w:id="269" w:name="_Toc19791028"/>
            <w:r w:rsidRPr="007841F6">
              <w:rPr>
                <w:b/>
                <w:bCs/>
                <w:sz w:val="24"/>
                <w:szCs w:val="24"/>
              </w:rPr>
              <w:t>Frequency</w:t>
            </w:r>
            <w:bookmarkEnd w:id="268"/>
            <w:bookmarkEnd w:id="269"/>
          </w:p>
        </w:tc>
        <w:tc>
          <w:tcPr>
            <w:tcW w:w="2805" w:type="dxa"/>
          </w:tcPr>
          <w:p w14:paraId="3AD82A4C" w14:textId="77777777" w:rsidR="004166C6" w:rsidRPr="007841F6" w:rsidRDefault="004166C6" w:rsidP="00B0051F">
            <w:pPr>
              <w:rPr>
                <w:b/>
                <w:bCs/>
                <w:sz w:val="24"/>
                <w:szCs w:val="24"/>
              </w:rPr>
            </w:pPr>
            <w:bookmarkStart w:id="270" w:name="_Toc19632192"/>
            <w:bookmarkStart w:id="271" w:name="_Toc19791029"/>
            <w:r w:rsidRPr="007841F6">
              <w:rPr>
                <w:b/>
                <w:bCs/>
                <w:sz w:val="24"/>
                <w:szCs w:val="24"/>
              </w:rPr>
              <w:t>Responsible Party</w:t>
            </w:r>
            <w:bookmarkEnd w:id="270"/>
            <w:bookmarkEnd w:id="271"/>
          </w:p>
        </w:tc>
      </w:tr>
      <w:tr w:rsidR="004166C6" w:rsidRPr="007841F6" w14:paraId="5D8DA94D" w14:textId="77777777" w:rsidTr="00D57471">
        <w:tc>
          <w:tcPr>
            <w:tcW w:w="3283" w:type="dxa"/>
          </w:tcPr>
          <w:p w14:paraId="2E673CEC" w14:textId="4365B7EA" w:rsidR="004166C6" w:rsidRPr="007841F6" w:rsidRDefault="004166C6" w:rsidP="00B0051F">
            <w:pPr>
              <w:rPr>
                <w:sz w:val="24"/>
                <w:szCs w:val="24"/>
              </w:rPr>
            </w:pPr>
            <w:bookmarkStart w:id="272" w:name="_Toc19632193"/>
            <w:bookmarkStart w:id="273" w:name="_Toc19791030"/>
            <w:r w:rsidRPr="007841F6">
              <w:rPr>
                <w:sz w:val="24"/>
                <w:szCs w:val="24"/>
              </w:rPr>
              <w:t>QA</w:t>
            </w:r>
            <w:r w:rsidR="004011CB" w:rsidRPr="007841F6">
              <w:rPr>
                <w:sz w:val="24"/>
                <w:szCs w:val="24"/>
              </w:rPr>
              <w:t>S</w:t>
            </w:r>
            <w:r w:rsidRPr="007841F6">
              <w:rPr>
                <w:sz w:val="24"/>
                <w:szCs w:val="24"/>
              </w:rPr>
              <w:t xml:space="preserve"> </w:t>
            </w:r>
            <w:r w:rsidR="00C3642E" w:rsidRPr="007841F6">
              <w:rPr>
                <w:sz w:val="24"/>
                <w:szCs w:val="24"/>
              </w:rPr>
              <w:t>l</w:t>
            </w:r>
            <w:r w:rsidRPr="007841F6">
              <w:rPr>
                <w:sz w:val="24"/>
                <w:szCs w:val="24"/>
              </w:rPr>
              <w:t>ab</w:t>
            </w:r>
            <w:r w:rsidR="001377B6" w:rsidRPr="007841F6">
              <w:rPr>
                <w:sz w:val="24"/>
                <w:szCs w:val="24"/>
              </w:rPr>
              <w:t>oratory</w:t>
            </w:r>
            <w:r w:rsidRPr="007841F6">
              <w:rPr>
                <w:sz w:val="24"/>
                <w:szCs w:val="24"/>
              </w:rPr>
              <w:t xml:space="preserve"> </w:t>
            </w:r>
            <w:r w:rsidR="001377B6" w:rsidRPr="007841F6">
              <w:rPr>
                <w:sz w:val="24"/>
                <w:szCs w:val="24"/>
              </w:rPr>
              <w:t>w</w:t>
            </w:r>
            <w:r w:rsidRPr="007841F6">
              <w:rPr>
                <w:sz w:val="24"/>
                <w:szCs w:val="24"/>
              </w:rPr>
              <w:t>ork</w:t>
            </w:r>
            <w:bookmarkEnd w:id="272"/>
            <w:bookmarkEnd w:id="273"/>
          </w:p>
        </w:tc>
        <w:tc>
          <w:tcPr>
            <w:tcW w:w="3262" w:type="dxa"/>
          </w:tcPr>
          <w:p w14:paraId="4998FAA8" w14:textId="7654386E" w:rsidR="004166C6" w:rsidRPr="007841F6" w:rsidRDefault="004166C6" w:rsidP="00B0051F">
            <w:pPr>
              <w:rPr>
                <w:sz w:val="24"/>
                <w:szCs w:val="24"/>
              </w:rPr>
            </w:pPr>
            <w:bookmarkStart w:id="274" w:name="_Toc19632194"/>
            <w:bookmarkStart w:id="275" w:name="_Toc19791031"/>
            <w:r w:rsidRPr="007841F6">
              <w:rPr>
                <w:sz w:val="24"/>
                <w:szCs w:val="24"/>
              </w:rPr>
              <w:t>Biweekly</w:t>
            </w:r>
            <w:bookmarkEnd w:id="274"/>
            <w:bookmarkEnd w:id="275"/>
          </w:p>
        </w:tc>
        <w:tc>
          <w:tcPr>
            <w:tcW w:w="2805" w:type="dxa"/>
          </w:tcPr>
          <w:p w14:paraId="0CD4DF78" w14:textId="46B74097" w:rsidR="004166C6" w:rsidRPr="007841F6" w:rsidRDefault="004166C6" w:rsidP="00B0051F">
            <w:pPr>
              <w:rPr>
                <w:sz w:val="24"/>
                <w:szCs w:val="24"/>
              </w:rPr>
            </w:pPr>
            <w:bookmarkStart w:id="276" w:name="_Toc19632195"/>
            <w:bookmarkStart w:id="277" w:name="_Toc19791032"/>
            <w:r w:rsidRPr="007841F6">
              <w:rPr>
                <w:sz w:val="24"/>
                <w:szCs w:val="24"/>
              </w:rPr>
              <w:t>QA</w:t>
            </w:r>
            <w:bookmarkEnd w:id="276"/>
            <w:bookmarkEnd w:id="277"/>
            <w:r w:rsidR="00FF05DF" w:rsidRPr="007841F6">
              <w:rPr>
                <w:sz w:val="24"/>
                <w:szCs w:val="24"/>
              </w:rPr>
              <w:t>S</w:t>
            </w:r>
            <w:r w:rsidR="00B3598D" w:rsidRPr="007841F6">
              <w:rPr>
                <w:sz w:val="24"/>
                <w:szCs w:val="24"/>
              </w:rPr>
              <w:t xml:space="preserve"> laboratory manager or QAS chief</w:t>
            </w:r>
          </w:p>
        </w:tc>
      </w:tr>
      <w:tr w:rsidR="006C1A3D" w:rsidRPr="007841F6" w14:paraId="4798635B" w14:textId="77777777" w:rsidTr="00D57471">
        <w:tc>
          <w:tcPr>
            <w:tcW w:w="3283" w:type="dxa"/>
          </w:tcPr>
          <w:p w14:paraId="6B987B26" w14:textId="3D8425AA" w:rsidR="006C1A3D" w:rsidRPr="007841F6" w:rsidRDefault="006C1A3D" w:rsidP="00B0051F">
            <w:pPr>
              <w:rPr>
                <w:sz w:val="24"/>
                <w:szCs w:val="24"/>
              </w:rPr>
            </w:pPr>
            <w:r w:rsidRPr="007841F6">
              <w:rPr>
                <w:sz w:val="24"/>
                <w:szCs w:val="24"/>
              </w:rPr>
              <w:t xml:space="preserve">Verification or PE </w:t>
            </w:r>
            <w:r w:rsidR="00843A80" w:rsidRPr="007841F6">
              <w:rPr>
                <w:sz w:val="24"/>
                <w:szCs w:val="24"/>
              </w:rPr>
              <w:t>f</w:t>
            </w:r>
            <w:r w:rsidRPr="007841F6">
              <w:rPr>
                <w:sz w:val="24"/>
                <w:szCs w:val="24"/>
              </w:rPr>
              <w:t>ailure due to faulty calibrator</w:t>
            </w:r>
            <w:r w:rsidR="00E35336" w:rsidRPr="007841F6">
              <w:rPr>
                <w:sz w:val="24"/>
                <w:szCs w:val="24"/>
              </w:rPr>
              <w:t xml:space="preserve"> or flow device</w:t>
            </w:r>
          </w:p>
        </w:tc>
        <w:tc>
          <w:tcPr>
            <w:tcW w:w="3262" w:type="dxa"/>
          </w:tcPr>
          <w:p w14:paraId="53B95E63" w14:textId="1D26ADC5" w:rsidR="006C1A3D" w:rsidRPr="007841F6" w:rsidRDefault="006C1A3D" w:rsidP="00B0051F">
            <w:pPr>
              <w:rPr>
                <w:sz w:val="24"/>
                <w:szCs w:val="24"/>
              </w:rPr>
            </w:pPr>
            <w:r w:rsidRPr="007841F6">
              <w:rPr>
                <w:sz w:val="24"/>
                <w:szCs w:val="24"/>
              </w:rPr>
              <w:t xml:space="preserve">As </w:t>
            </w:r>
            <w:r w:rsidR="00843A80" w:rsidRPr="007841F6">
              <w:rPr>
                <w:sz w:val="24"/>
                <w:szCs w:val="24"/>
              </w:rPr>
              <w:t>n</w:t>
            </w:r>
            <w:r w:rsidRPr="007841F6">
              <w:rPr>
                <w:sz w:val="24"/>
                <w:szCs w:val="24"/>
              </w:rPr>
              <w:t>eeded</w:t>
            </w:r>
          </w:p>
        </w:tc>
        <w:tc>
          <w:tcPr>
            <w:tcW w:w="2805" w:type="dxa"/>
          </w:tcPr>
          <w:p w14:paraId="0966CB78" w14:textId="56D161F7" w:rsidR="006C1A3D" w:rsidRPr="007841F6" w:rsidRDefault="006C1A3D" w:rsidP="00B0051F">
            <w:pPr>
              <w:rPr>
                <w:sz w:val="24"/>
                <w:szCs w:val="24"/>
              </w:rPr>
            </w:pPr>
            <w:r w:rsidRPr="007841F6">
              <w:rPr>
                <w:sz w:val="24"/>
                <w:szCs w:val="24"/>
              </w:rPr>
              <w:t>AMS</w:t>
            </w:r>
            <w:r w:rsidR="004011CB" w:rsidRPr="007841F6">
              <w:rPr>
                <w:sz w:val="24"/>
                <w:szCs w:val="24"/>
              </w:rPr>
              <w:t>s</w:t>
            </w:r>
            <w:r w:rsidRPr="007841F6">
              <w:rPr>
                <w:sz w:val="24"/>
                <w:szCs w:val="24"/>
              </w:rPr>
              <w:t xml:space="preserve"> </w:t>
            </w:r>
            <w:r w:rsidR="00DC180A" w:rsidRPr="007841F6">
              <w:rPr>
                <w:sz w:val="24"/>
                <w:szCs w:val="24"/>
              </w:rPr>
              <w:t>or</w:t>
            </w:r>
            <w:r w:rsidRPr="007841F6">
              <w:rPr>
                <w:sz w:val="24"/>
                <w:szCs w:val="24"/>
              </w:rPr>
              <w:t xml:space="preserve"> QAS</w:t>
            </w:r>
            <w:r w:rsidR="00B3598D" w:rsidRPr="007841F6">
              <w:rPr>
                <w:sz w:val="24"/>
                <w:szCs w:val="24"/>
              </w:rPr>
              <w:t xml:space="preserve"> staff</w:t>
            </w:r>
          </w:p>
        </w:tc>
      </w:tr>
    </w:tbl>
    <w:p w14:paraId="767043A3" w14:textId="77777777" w:rsidR="003309E4" w:rsidRPr="007841F6" w:rsidRDefault="00D323B5" w:rsidP="0083202A">
      <w:pPr>
        <w:pStyle w:val="Heading1"/>
        <w:tabs>
          <w:tab w:val="clear" w:pos="-1080"/>
          <w:tab w:val="clear" w:pos="-720"/>
          <w:tab w:val="clear" w:pos="0"/>
          <w:tab w:val="clear" w:pos="450"/>
          <w:tab w:val="clear" w:pos="81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s>
        <w:spacing w:before="120" w:after="120"/>
        <w:ind w:left="1440" w:hanging="1440"/>
        <w:rPr>
          <w:sz w:val="24"/>
          <w:u w:val="single"/>
        </w:rPr>
      </w:pPr>
      <w:bookmarkStart w:id="278" w:name="_Toc63257430"/>
      <w:bookmarkStart w:id="279" w:name="_Toc63839038"/>
      <w:r w:rsidRPr="007841F6">
        <w:rPr>
          <w:sz w:val="24"/>
          <w:u w:val="single"/>
        </w:rPr>
        <w:lastRenderedPageBreak/>
        <w:t>Section 22:</w:t>
      </w:r>
      <w:r w:rsidR="00522D60" w:rsidRPr="007841F6">
        <w:rPr>
          <w:sz w:val="24"/>
          <w:u w:val="single"/>
        </w:rPr>
        <w:tab/>
      </w:r>
      <w:r w:rsidR="003309E4" w:rsidRPr="007841F6">
        <w:rPr>
          <w:sz w:val="24"/>
          <w:u w:val="single"/>
        </w:rPr>
        <w:t xml:space="preserve">Data </w:t>
      </w:r>
      <w:r w:rsidR="00522D60" w:rsidRPr="007841F6">
        <w:rPr>
          <w:sz w:val="24"/>
          <w:u w:val="single"/>
        </w:rPr>
        <w:t>Validation</w:t>
      </w:r>
      <w:r w:rsidRPr="007841F6">
        <w:rPr>
          <w:sz w:val="24"/>
          <w:u w:val="single"/>
        </w:rPr>
        <w:t xml:space="preserve"> and Usability</w:t>
      </w:r>
      <w:bookmarkEnd w:id="278"/>
      <w:bookmarkEnd w:id="279"/>
    </w:p>
    <w:p w14:paraId="767043A4" w14:textId="1F4CD5AF" w:rsidR="003309E4" w:rsidRPr="007841F6" w:rsidRDefault="00871224" w:rsidP="0083202A">
      <w:pPr>
        <w:pStyle w:val="NoSpacing"/>
        <w:spacing w:before="120" w:after="120"/>
        <w:rPr>
          <w:rFonts w:ascii="Times New Roman" w:hAnsi="Times New Roman" w:cs="Times New Roman"/>
          <w:sz w:val="24"/>
          <w:szCs w:val="24"/>
        </w:rPr>
      </w:pPr>
      <w:r w:rsidRPr="007841F6">
        <w:rPr>
          <w:rFonts w:ascii="Times New Roman" w:hAnsi="Times New Roman" w:cs="Times New Roman"/>
          <w:sz w:val="24"/>
          <w:szCs w:val="24"/>
        </w:rPr>
        <w:t xml:space="preserve">Many criteria used to review </w:t>
      </w:r>
      <w:r w:rsidR="0064336F" w:rsidRPr="007841F6">
        <w:rPr>
          <w:rFonts w:ascii="Times New Roman" w:hAnsi="Times New Roman" w:cs="Times New Roman"/>
          <w:sz w:val="24"/>
          <w:szCs w:val="24"/>
        </w:rPr>
        <w:t xml:space="preserve">a </w:t>
      </w:r>
      <w:r w:rsidR="00857779" w:rsidRPr="007841F6">
        <w:rPr>
          <w:rFonts w:ascii="Times New Roman" w:hAnsi="Times New Roman" w:cs="Times New Roman"/>
          <w:sz w:val="24"/>
          <w:szCs w:val="24"/>
        </w:rPr>
        <w:t>TS</w:t>
      </w:r>
      <w:r w:rsidR="0064336F" w:rsidRPr="007841F6">
        <w:rPr>
          <w:rFonts w:ascii="Times New Roman" w:hAnsi="Times New Roman" w:cs="Times New Roman"/>
          <w:sz w:val="24"/>
          <w:szCs w:val="24"/>
        </w:rPr>
        <w:t xml:space="preserve"> </w:t>
      </w:r>
      <w:r w:rsidR="00843A80" w:rsidRPr="007841F6">
        <w:rPr>
          <w:rFonts w:ascii="Times New Roman" w:hAnsi="Times New Roman" w:cs="Times New Roman"/>
          <w:sz w:val="24"/>
          <w:szCs w:val="24"/>
        </w:rPr>
        <w:t>are</w:t>
      </w:r>
      <w:r w:rsidRPr="007841F6">
        <w:rPr>
          <w:rFonts w:ascii="Times New Roman" w:hAnsi="Times New Roman" w:cs="Times New Roman"/>
          <w:sz w:val="24"/>
          <w:szCs w:val="24"/>
        </w:rPr>
        <w:t xml:space="preserve"> detailed in the previous sections. </w:t>
      </w:r>
      <w:r w:rsidR="000D3B1B" w:rsidRPr="007841F6">
        <w:rPr>
          <w:rFonts w:ascii="Times New Roman" w:hAnsi="Times New Roman" w:cs="Times New Roman"/>
          <w:sz w:val="24"/>
          <w:szCs w:val="24"/>
        </w:rPr>
        <w:t>A</w:t>
      </w:r>
      <w:r w:rsidRPr="007841F6">
        <w:rPr>
          <w:rFonts w:ascii="Times New Roman" w:hAnsi="Times New Roman" w:cs="Times New Roman"/>
          <w:sz w:val="24"/>
          <w:szCs w:val="24"/>
        </w:rPr>
        <w:t xml:space="preserve">MB </w:t>
      </w:r>
      <w:r w:rsidR="00843A80" w:rsidRPr="007841F6">
        <w:rPr>
          <w:rFonts w:ascii="Times New Roman" w:hAnsi="Times New Roman" w:cs="Times New Roman"/>
          <w:sz w:val="24"/>
          <w:szCs w:val="24"/>
        </w:rPr>
        <w:t xml:space="preserve">staff </w:t>
      </w:r>
      <w:r w:rsidRPr="007841F6">
        <w:rPr>
          <w:rFonts w:ascii="Times New Roman" w:hAnsi="Times New Roman" w:cs="Times New Roman"/>
          <w:sz w:val="24"/>
          <w:szCs w:val="24"/>
        </w:rPr>
        <w:t>utilize th</w:t>
      </w:r>
      <w:r w:rsidR="00843A80" w:rsidRPr="007841F6">
        <w:rPr>
          <w:rFonts w:ascii="Times New Roman" w:hAnsi="Times New Roman" w:cs="Times New Roman"/>
          <w:sz w:val="24"/>
          <w:szCs w:val="24"/>
        </w:rPr>
        <w:t>is</w:t>
      </w:r>
      <w:r w:rsidRPr="007841F6">
        <w:rPr>
          <w:rFonts w:ascii="Times New Roman" w:hAnsi="Times New Roman" w:cs="Times New Roman"/>
          <w:sz w:val="24"/>
          <w:szCs w:val="24"/>
        </w:rPr>
        <w:t xml:space="preserve"> established QAPP, </w:t>
      </w:r>
      <w:r w:rsidR="00623A54" w:rsidRPr="007841F6">
        <w:rPr>
          <w:rFonts w:ascii="Times New Roman" w:hAnsi="Times New Roman" w:cs="Times New Roman"/>
          <w:sz w:val="24"/>
          <w:szCs w:val="24"/>
        </w:rPr>
        <w:t>SOP</w:t>
      </w:r>
      <w:r w:rsidR="00D07C02" w:rsidRPr="007841F6">
        <w:rPr>
          <w:rFonts w:ascii="Times New Roman" w:hAnsi="Times New Roman" w:cs="Times New Roman"/>
          <w:sz w:val="24"/>
          <w:szCs w:val="24"/>
        </w:rPr>
        <w:t>s</w:t>
      </w:r>
      <w:r w:rsidRPr="007841F6">
        <w:rPr>
          <w:rFonts w:ascii="Times New Roman" w:hAnsi="Times New Roman" w:cs="Times New Roman"/>
          <w:sz w:val="24"/>
          <w:szCs w:val="24"/>
        </w:rPr>
        <w:t xml:space="preserve">, </w:t>
      </w:r>
      <w:r w:rsidR="00D11551">
        <w:rPr>
          <w:rFonts w:ascii="Times New Roman" w:hAnsi="Times New Roman" w:cs="Times New Roman"/>
          <w:sz w:val="24"/>
          <w:szCs w:val="24"/>
        </w:rPr>
        <w:t xml:space="preserve">U.S. </w:t>
      </w:r>
      <w:r w:rsidRPr="007841F6">
        <w:rPr>
          <w:rFonts w:ascii="Times New Roman" w:hAnsi="Times New Roman" w:cs="Times New Roman"/>
          <w:sz w:val="24"/>
          <w:szCs w:val="24"/>
        </w:rPr>
        <w:t xml:space="preserve">EPA </w:t>
      </w:r>
      <w:r w:rsidR="0064336F" w:rsidRPr="007841F6">
        <w:rPr>
          <w:rFonts w:ascii="Times New Roman" w:hAnsi="Times New Roman" w:cs="Times New Roman"/>
          <w:sz w:val="24"/>
          <w:szCs w:val="24"/>
        </w:rPr>
        <w:t>TAD</w:t>
      </w:r>
      <w:r w:rsidR="009675C1" w:rsidRPr="007841F6">
        <w:rPr>
          <w:rFonts w:ascii="Times New Roman" w:hAnsi="Times New Roman" w:cs="Times New Roman"/>
          <w:sz w:val="24"/>
          <w:szCs w:val="24"/>
        </w:rPr>
        <w:t>s</w:t>
      </w:r>
      <w:r w:rsidR="002021E9" w:rsidRPr="007841F6">
        <w:rPr>
          <w:rFonts w:ascii="Times New Roman" w:hAnsi="Times New Roman" w:cs="Times New Roman"/>
          <w:sz w:val="24"/>
          <w:szCs w:val="24"/>
        </w:rPr>
        <w:t xml:space="preserve"> and GDs</w:t>
      </w:r>
      <w:r w:rsidR="009675C1" w:rsidRPr="007841F6">
        <w:rPr>
          <w:rFonts w:ascii="Times New Roman" w:hAnsi="Times New Roman" w:cs="Times New Roman"/>
          <w:sz w:val="24"/>
          <w:szCs w:val="24"/>
        </w:rPr>
        <w:t>, and equipment manuals</w:t>
      </w:r>
      <w:r w:rsidRPr="007841F6">
        <w:rPr>
          <w:rFonts w:ascii="Times New Roman" w:hAnsi="Times New Roman" w:cs="Times New Roman"/>
          <w:sz w:val="24"/>
          <w:szCs w:val="24"/>
        </w:rPr>
        <w:t xml:space="preserve"> </w:t>
      </w:r>
      <w:r w:rsidR="0064336F" w:rsidRPr="007841F6">
        <w:rPr>
          <w:rFonts w:ascii="Times New Roman" w:hAnsi="Times New Roman" w:cs="Times New Roman"/>
          <w:sz w:val="24"/>
          <w:szCs w:val="24"/>
        </w:rPr>
        <w:t xml:space="preserve">to assist in certifying a </w:t>
      </w:r>
      <w:r w:rsidR="00857779" w:rsidRPr="007841F6">
        <w:rPr>
          <w:rFonts w:ascii="Times New Roman" w:hAnsi="Times New Roman" w:cs="Times New Roman"/>
          <w:sz w:val="24"/>
          <w:szCs w:val="24"/>
        </w:rPr>
        <w:t>TS</w:t>
      </w:r>
      <w:r w:rsidR="0064336F" w:rsidRPr="007841F6">
        <w:rPr>
          <w:rFonts w:ascii="Times New Roman" w:hAnsi="Times New Roman" w:cs="Times New Roman"/>
          <w:sz w:val="24"/>
          <w:szCs w:val="24"/>
        </w:rPr>
        <w:t>.</w:t>
      </w:r>
    </w:p>
    <w:p w14:paraId="767043A5" w14:textId="77777777" w:rsidR="003309E4" w:rsidRPr="007841F6" w:rsidRDefault="00D323B5" w:rsidP="0083202A">
      <w:pPr>
        <w:pStyle w:val="Heading1"/>
        <w:tabs>
          <w:tab w:val="clear" w:pos="-1080"/>
          <w:tab w:val="clear" w:pos="-720"/>
          <w:tab w:val="clear" w:pos="0"/>
          <w:tab w:val="clear" w:pos="450"/>
          <w:tab w:val="clear" w:pos="81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s>
        <w:spacing w:before="120" w:after="120"/>
        <w:ind w:left="1440" w:hanging="1440"/>
        <w:rPr>
          <w:sz w:val="24"/>
          <w:u w:val="single"/>
        </w:rPr>
      </w:pPr>
      <w:bookmarkStart w:id="280" w:name="_Toc63257431"/>
      <w:bookmarkStart w:id="281" w:name="_Toc63839039"/>
      <w:r w:rsidRPr="007841F6">
        <w:rPr>
          <w:sz w:val="24"/>
          <w:u w:val="single"/>
        </w:rPr>
        <w:t>Section 23:</w:t>
      </w:r>
      <w:r w:rsidR="00522D60" w:rsidRPr="007841F6">
        <w:rPr>
          <w:sz w:val="24"/>
          <w:u w:val="single"/>
        </w:rPr>
        <w:tab/>
        <w:t>Validation</w:t>
      </w:r>
      <w:r w:rsidRPr="007841F6">
        <w:rPr>
          <w:sz w:val="24"/>
          <w:u w:val="single"/>
        </w:rPr>
        <w:t xml:space="preserve"> and Verification</w:t>
      </w:r>
      <w:r w:rsidR="00522D60" w:rsidRPr="007841F6">
        <w:rPr>
          <w:sz w:val="24"/>
          <w:u w:val="single"/>
        </w:rPr>
        <w:t xml:space="preserve"> Methods</w:t>
      </w:r>
      <w:bookmarkEnd w:id="280"/>
      <w:bookmarkEnd w:id="281"/>
    </w:p>
    <w:p w14:paraId="767043A6" w14:textId="5D141CA3" w:rsidR="00832438" w:rsidRPr="007841F6" w:rsidRDefault="00AA0622" w:rsidP="0083202A">
      <w:pPr>
        <w:pStyle w:val="NoSpacing"/>
        <w:spacing w:before="120" w:after="120"/>
        <w:rPr>
          <w:rFonts w:ascii="Times New Roman" w:hAnsi="Times New Roman" w:cs="Times New Roman"/>
          <w:sz w:val="24"/>
          <w:szCs w:val="24"/>
        </w:rPr>
      </w:pPr>
      <w:r w:rsidRPr="007841F6">
        <w:rPr>
          <w:rFonts w:ascii="Times New Roman" w:hAnsi="Times New Roman" w:cs="Times New Roman"/>
          <w:sz w:val="24"/>
          <w:szCs w:val="24"/>
        </w:rPr>
        <w:t>For QA</w:t>
      </w:r>
      <w:r w:rsidR="004011CB" w:rsidRPr="007841F6">
        <w:rPr>
          <w:rFonts w:ascii="Times New Roman" w:hAnsi="Times New Roman" w:cs="Times New Roman"/>
          <w:sz w:val="24"/>
          <w:szCs w:val="24"/>
        </w:rPr>
        <w:t>S</w:t>
      </w:r>
      <w:r w:rsidRPr="007841F6">
        <w:rPr>
          <w:rFonts w:ascii="Times New Roman" w:hAnsi="Times New Roman" w:cs="Times New Roman"/>
          <w:sz w:val="24"/>
          <w:szCs w:val="24"/>
        </w:rPr>
        <w:t xml:space="preserve"> laboratory work, the verification and validation process</w:t>
      </w:r>
      <w:r w:rsidR="003F2024" w:rsidRPr="007841F6">
        <w:rPr>
          <w:rFonts w:ascii="Times New Roman" w:hAnsi="Times New Roman" w:cs="Times New Roman"/>
          <w:sz w:val="24"/>
          <w:szCs w:val="24"/>
        </w:rPr>
        <w:t>es</w:t>
      </w:r>
      <w:r w:rsidRPr="007841F6">
        <w:rPr>
          <w:rFonts w:ascii="Times New Roman" w:hAnsi="Times New Roman" w:cs="Times New Roman"/>
          <w:sz w:val="24"/>
          <w:szCs w:val="24"/>
        </w:rPr>
        <w:t xml:space="preserve"> are performed by QAS staff.</w:t>
      </w:r>
      <w:r w:rsidR="009D07B5">
        <w:rPr>
          <w:rFonts w:ascii="Times New Roman" w:hAnsi="Times New Roman" w:cs="Times New Roman"/>
          <w:sz w:val="24"/>
          <w:szCs w:val="24"/>
        </w:rPr>
        <w:t xml:space="preserve"> </w:t>
      </w:r>
      <w:r w:rsidRPr="007841F6">
        <w:rPr>
          <w:rFonts w:ascii="Times New Roman" w:hAnsi="Times New Roman" w:cs="Times New Roman"/>
          <w:sz w:val="24"/>
          <w:szCs w:val="24"/>
        </w:rPr>
        <w:t>The verification process ensures the equipment operates within specification</w:t>
      </w:r>
      <w:r w:rsidR="00F90089" w:rsidRPr="007841F6">
        <w:rPr>
          <w:rFonts w:ascii="Times New Roman" w:hAnsi="Times New Roman" w:cs="Times New Roman"/>
          <w:sz w:val="24"/>
          <w:szCs w:val="24"/>
        </w:rPr>
        <w:t>s</w:t>
      </w:r>
      <w:r w:rsidRPr="007841F6">
        <w:rPr>
          <w:rFonts w:ascii="Times New Roman" w:hAnsi="Times New Roman" w:cs="Times New Roman"/>
          <w:sz w:val="24"/>
          <w:szCs w:val="24"/>
        </w:rPr>
        <w:t>, time frames are met, and all information pertaining to the equipment is accurate. Once the calibration, certification, or verification is complete</w:t>
      </w:r>
      <w:r w:rsidR="00DC180A" w:rsidRPr="007841F6">
        <w:rPr>
          <w:rFonts w:ascii="Times New Roman" w:hAnsi="Times New Roman" w:cs="Times New Roman"/>
          <w:sz w:val="24"/>
          <w:szCs w:val="24"/>
        </w:rPr>
        <w:t>,</w:t>
      </w:r>
      <w:r w:rsidRPr="007841F6">
        <w:rPr>
          <w:rFonts w:ascii="Times New Roman" w:hAnsi="Times New Roman" w:cs="Times New Roman"/>
          <w:sz w:val="24"/>
          <w:szCs w:val="24"/>
        </w:rPr>
        <w:t xml:space="preserve"> the QAS staff validates the equipment </w:t>
      </w:r>
      <w:r w:rsidR="002F2284" w:rsidRPr="007841F6">
        <w:rPr>
          <w:rFonts w:ascii="Times New Roman" w:hAnsi="Times New Roman" w:cs="Times New Roman"/>
          <w:sz w:val="24"/>
          <w:szCs w:val="24"/>
        </w:rPr>
        <w:t xml:space="preserve">for </w:t>
      </w:r>
      <w:r w:rsidRPr="007841F6">
        <w:rPr>
          <w:rFonts w:ascii="Times New Roman" w:hAnsi="Times New Roman" w:cs="Times New Roman"/>
          <w:sz w:val="24"/>
          <w:szCs w:val="24"/>
        </w:rPr>
        <w:t xml:space="preserve">use </w:t>
      </w:r>
      <w:r w:rsidR="002F2284" w:rsidRPr="007841F6">
        <w:rPr>
          <w:rFonts w:ascii="Times New Roman" w:hAnsi="Times New Roman" w:cs="Times New Roman"/>
          <w:sz w:val="24"/>
          <w:szCs w:val="24"/>
        </w:rPr>
        <w:t xml:space="preserve">in </w:t>
      </w:r>
      <w:r w:rsidRPr="007841F6">
        <w:rPr>
          <w:rFonts w:ascii="Times New Roman" w:hAnsi="Times New Roman" w:cs="Times New Roman"/>
          <w:sz w:val="24"/>
          <w:szCs w:val="24"/>
        </w:rPr>
        <w:t xml:space="preserve">air monitoring data production. </w:t>
      </w:r>
      <w:r w:rsidR="009D07B5">
        <w:rPr>
          <w:rFonts w:ascii="Times New Roman" w:hAnsi="Times New Roman" w:cs="Times New Roman"/>
          <w:sz w:val="24"/>
          <w:szCs w:val="24"/>
        </w:rPr>
        <w:t>A senior level QAS environmental manager will ensure that work is completed accurately by reviewing completed processes.</w:t>
      </w:r>
      <w:r w:rsidR="009D07B5" w:rsidRPr="007841F6">
        <w:rPr>
          <w:rFonts w:ascii="Times New Roman" w:hAnsi="Times New Roman" w:cs="Times New Roman"/>
          <w:sz w:val="24"/>
          <w:szCs w:val="24"/>
        </w:rPr>
        <w:t xml:space="preserve"> </w:t>
      </w:r>
      <w:r w:rsidRPr="007841F6">
        <w:rPr>
          <w:rFonts w:ascii="Times New Roman" w:hAnsi="Times New Roman" w:cs="Times New Roman"/>
          <w:sz w:val="24"/>
          <w:szCs w:val="24"/>
        </w:rPr>
        <w:t xml:space="preserve">Equipment owners can provide feedback on </w:t>
      </w:r>
      <w:r w:rsidR="00857779" w:rsidRPr="007841F6">
        <w:rPr>
          <w:rFonts w:ascii="Times New Roman" w:hAnsi="Times New Roman" w:cs="Times New Roman"/>
          <w:sz w:val="24"/>
          <w:szCs w:val="24"/>
        </w:rPr>
        <w:t>TS</w:t>
      </w:r>
      <w:r w:rsidRPr="007841F6">
        <w:rPr>
          <w:rFonts w:ascii="Times New Roman" w:hAnsi="Times New Roman" w:cs="Times New Roman"/>
          <w:sz w:val="24"/>
          <w:szCs w:val="24"/>
        </w:rPr>
        <w:t xml:space="preserve"> accuracy, </w:t>
      </w:r>
      <w:r w:rsidR="00FF2B48" w:rsidRPr="007841F6">
        <w:rPr>
          <w:rFonts w:ascii="Times New Roman" w:hAnsi="Times New Roman" w:cs="Times New Roman"/>
          <w:sz w:val="24"/>
          <w:szCs w:val="24"/>
        </w:rPr>
        <w:t xml:space="preserve">but QAS staff makes the </w:t>
      </w:r>
      <w:r w:rsidR="002F2284" w:rsidRPr="007841F6">
        <w:rPr>
          <w:rFonts w:ascii="Times New Roman" w:hAnsi="Times New Roman" w:cs="Times New Roman"/>
          <w:sz w:val="24"/>
          <w:szCs w:val="24"/>
        </w:rPr>
        <w:t xml:space="preserve">equipment use </w:t>
      </w:r>
      <w:r w:rsidR="00FF2B48" w:rsidRPr="007841F6">
        <w:rPr>
          <w:rFonts w:ascii="Times New Roman" w:hAnsi="Times New Roman" w:cs="Times New Roman"/>
          <w:sz w:val="24"/>
          <w:szCs w:val="24"/>
        </w:rPr>
        <w:t xml:space="preserve">decision. </w:t>
      </w:r>
      <w:r w:rsidR="001E0226" w:rsidRPr="007841F6">
        <w:rPr>
          <w:rFonts w:ascii="Times New Roman" w:hAnsi="Times New Roman" w:cs="Times New Roman"/>
          <w:sz w:val="24"/>
          <w:szCs w:val="24"/>
        </w:rPr>
        <w:t>Excel spreadsheets</w:t>
      </w:r>
      <w:r w:rsidR="009D07B5">
        <w:rPr>
          <w:rFonts w:ascii="Times New Roman" w:hAnsi="Times New Roman" w:cs="Times New Roman"/>
          <w:sz w:val="24"/>
          <w:szCs w:val="24"/>
        </w:rPr>
        <w:t>, which are password protected,</w:t>
      </w:r>
      <w:r w:rsidR="001E0226" w:rsidRPr="007841F6">
        <w:rPr>
          <w:rFonts w:ascii="Times New Roman" w:hAnsi="Times New Roman" w:cs="Times New Roman"/>
          <w:sz w:val="24"/>
          <w:szCs w:val="24"/>
        </w:rPr>
        <w:t xml:space="preserve"> </w:t>
      </w:r>
      <w:r w:rsidR="00832438" w:rsidRPr="007841F6">
        <w:rPr>
          <w:rFonts w:ascii="Times New Roman" w:hAnsi="Times New Roman" w:cs="Times New Roman"/>
          <w:sz w:val="24"/>
          <w:szCs w:val="24"/>
        </w:rPr>
        <w:t xml:space="preserve">are used which </w:t>
      </w:r>
      <w:r w:rsidR="002F2284" w:rsidRPr="007841F6">
        <w:rPr>
          <w:rFonts w:ascii="Times New Roman" w:hAnsi="Times New Roman" w:cs="Times New Roman"/>
          <w:sz w:val="24"/>
          <w:szCs w:val="24"/>
        </w:rPr>
        <w:t xml:space="preserve">perform </w:t>
      </w:r>
      <w:r w:rsidR="002021E9" w:rsidRPr="007841F6">
        <w:rPr>
          <w:rFonts w:ascii="Times New Roman" w:hAnsi="Times New Roman" w:cs="Times New Roman"/>
          <w:sz w:val="24"/>
          <w:szCs w:val="24"/>
        </w:rPr>
        <w:t xml:space="preserve">the calculations, </w:t>
      </w:r>
      <w:r w:rsidR="00832438" w:rsidRPr="007841F6">
        <w:rPr>
          <w:rFonts w:ascii="Times New Roman" w:hAnsi="Times New Roman" w:cs="Times New Roman"/>
          <w:sz w:val="24"/>
          <w:szCs w:val="24"/>
        </w:rPr>
        <w:t>includ</w:t>
      </w:r>
      <w:r w:rsidR="00C3642E" w:rsidRPr="007841F6">
        <w:rPr>
          <w:rFonts w:ascii="Times New Roman" w:hAnsi="Times New Roman" w:cs="Times New Roman"/>
          <w:sz w:val="24"/>
          <w:szCs w:val="24"/>
        </w:rPr>
        <w:t>ing</w:t>
      </w:r>
      <w:r w:rsidR="000C7E68" w:rsidRPr="007841F6">
        <w:rPr>
          <w:rFonts w:ascii="Times New Roman" w:hAnsi="Times New Roman" w:cs="Times New Roman"/>
          <w:sz w:val="24"/>
          <w:szCs w:val="24"/>
        </w:rPr>
        <w:t xml:space="preserve"> concentration ranges</w:t>
      </w:r>
      <w:r w:rsidR="002021E9" w:rsidRPr="007841F6">
        <w:rPr>
          <w:rFonts w:ascii="Times New Roman" w:hAnsi="Times New Roman" w:cs="Times New Roman"/>
          <w:sz w:val="24"/>
          <w:szCs w:val="24"/>
        </w:rPr>
        <w:t>,</w:t>
      </w:r>
      <w:r w:rsidR="000C7E68" w:rsidRPr="007841F6">
        <w:rPr>
          <w:rFonts w:ascii="Times New Roman" w:hAnsi="Times New Roman" w:cs="Times New Roman"/>
          <w:sz w:val="24"/>
          <w:szCs w:val="24"/>
        </w:rPr>
        <w:t xml:space="preserve"> and whether the equipment passes all required limits</w:t>
      </w:r>
      <w:r w:rsidR="00832438" w:rsidRPr="007841F6">
        <w:rPr>
          <w:rFonts w:ascii="Times New Roman" w:hAnsi="Times New Roman" w:cs="Times New Roman"/>
          <w:sz w:val="24"/>
          <w:szCs w:val="24"/>
        </w:rPr>
        <w:t xml:space="preserve">. When a </w:t>
      </w:r>
      <w:r w:rsidR="00857779" w:rsidRPr="007841F6">
        <w:rPr>
          <w:rFonts w:ascii="Times New Roman" w:hAnsi="Times New Roman" w:cs="Times New Roman"/>
          <w:sz w:val="24"/>
          <w:szCs w:val="24"/>
        </w:rPr>
        <w:t>TS</w:t>
      </w:r>
      <w:r w:rsidR="00832438" w:rsidRPr="007841F6">
        <w:rPr>
          <w:rFonts w:ascii="Times New Roman" w:hAnsi="Times New Roman" w:cs="Times New Roman"/>
          <w:sz w:val="24"/>
          <w:szCs w:val="24"/>
        </w:rPr>
        <w:t xml:space="preserve"> fails the process, the QAS</w:t>
      </w:r>
      <w:r w:rsidR="00FF2B48" w:rsidRPr="007841F6">
        <w:rPr>
          <w:rFonts w:ascii="Times New Roman" w:hAnsi="Times New Roman" w:cs="Times New Roman"/>
          <w:sz w:val="24"/>
          <w:szCs w:val="24"/>
        </w:rPr>
        <w:t xml:space="preserve"> staff</w:t>
      </w:r>
      <w:r w:rsidR="00832438" w:rsidRPr="007841F6">
        <w:rPr>
          <w:rFonts w:ascii="Times New Roman" w:hAnsi="Times New Roman" w:cs="Times New Roman"/>
          <w:sz w:val="24"/>
          <w:szCs w:val="24"/>
        </w:rPr>
        <w:t xml:space="preserve"> informs the </w:t>
      </w:r>
      <w:r w:rsidR="002F2284" w:rsidRPr="007841F6">
        <w:rPr>
          <w:rFonts w:ascii="Times New Roman" w:hAnsi="Times New Roman" w:cs="Times New Roman"/>
          <w:sz w:val="24"/>
          <w:szCs w:val="24"/>
        </w:rPr>
        <w:t xml:space="preserve">equipment </w:t>
      </w:r>
      <w:r w:rsidR="00832438" w:rsidRPr="007841F6">
        <w:rPr>
          <w:rFonts w:ascii="Times New Roman" w:hAnsi="Times New Roman" w:cs="Times New Roman"/>
          <w:sz w:val="24"/>
          <w:szCs w:val="24"/>
        </w:rPr>
        <w:t>owner</w:t>
      </w:r>
      <w:r w:rsidR="002F2284" w:rsidRPr="007841F6">
        <w:rPr>
          <w:rFonts w:ascii="Times New Roman" w:hAnsi="Times New Roman" w:cs="Times New Roman"/>
          <w:sz w:val="24"/>
          <w:szCs w:val="24"/>
        </w:rPr>
        <w:t>,</w:t>
      </w:r>
      <w:r w:rsidR="00832438" w:rsidRPr="007841F6">
        <w:rPr>
          <w:rFonts w:ascii="Times New Roman" w:hAnsi="Times New Roman" w:cs="Times New Roman"/>
          <w:sz w:val="24"/>
          <w:szCs w:val="24"/>
        </w:rPr>
        <w:t xml:space="preserve"> by email or memo</w:t>
      </w:r>
      <w:r w:rsidR="002F2284" w:rsidRPr="007841F6">
        <w:rPr>
          <w:rFonts w:ascii="Times New Roman" w:hAnsi="Times New Roman" w:cs="Times New Roman"/>
          <w:sz w:val="24"/>
          <w:szCs w:val="24"/>
        </w:rPr>
        <w:t>,</w:t>
      </w:r>
      <w:r w:rsidR="000C7E68" w:rsidRPr="007841F6">
        <w:rPr>
          <w:rFonts w:ascii="Times New Roman" w:hAnsi="Times New Roman" w:cs="Times New Roman"/>
          <w:sz w:val="24"/>
          <w:szCs w:val="24"/>
        </w:rPr>
        <w:t xml:space="preserve"> the equipment cannot be used</w:t>
      </w:r>
      <w:r w:rsidR="00832438" w:rsidRPr="007841F6">
        <w:rPr>
          <w:rFonts w:ascii="Times New Roman" w:hAnsi="Times New Roman" w:cs="Times New Roman"/>
          <w:sz w:val="24"/>
          <w:szCs w:val="24"/>
        </w:rPr>
        <w:t xml:space="preserve">. For </w:t>
      </w:r>
      <w:r w:rsidR="00857779" w:rsidRPr="007841F6">
        <w:rPr>
          <w:rFonts w:ascii="Times New Roman" w:hAnsi="Times New Roman" w:cs="Times New Roman"/>
          <w:sz w:val="24"/>
          <w:szCs w:val="24"/>
        </w:rPr>
        <w:t>TS</w:t>
      </w:r>
      <w:r w:rsidR="00832438" w:rsidRPr="007841F6">
        <w:rPr>
          <w:rFonts w:ascii="Times New Roman" w:hAnsi="Times New Roman" w:cs="Times New Roman"/>
          <w:sz w:val="24"/>
          <w:szCs w:val="24"/>
        </w:rPr>
        <w:t xml:space="preserve">s </w:t>
      </w:r>
      <w:r w:rsidR="002F2284" w:rsidRPr="007841F6">
        <w:rPr>
          <w:rFonts w:ascii="Times New Roman" w:hAnsi="Times New Roman" w:cs="Times New Roman"/>
          <w:sz w:val="24"/>
          <w:szCs w:val="24"/>
        </w:rPr>
        <w:t xml:space="preserve">which </w:t>
      </w:r>
      <w:r w:rsidR="00832438" w:rsidRPr="007841F6">
        <w:rPr>
          <w:rFonts w:ascii="Times New Roman" w:hAnsi="Times New Roman" w:cs="Times New Roman"/>
          <w:sz w:val="24"/>
          <w:szCs w:val="24"/>
        </w:rPr>
        <w:t>pass the QA</w:t>
      </w:r>
      <w:r w:rsidR="009822B2" w:rsidRPr="007841F6">
        <w:rPr>
          <w:rFonts w:ascii="Times New Roman" w:hAnsi="Times New Roman" w:cs="Times New Roman"/>
          <w:sz w:val="24"/>
          <w:szCs w:val="24"/>
        </w:rPr>
        <w:t>S</w:t>
      </w:r>
      <w:r w:rsidR="00832438" w:rsidRPr="007841F6">
        <w:rPr>
          <w:rFonts w:ascii="Times New Roman" w:hAnsi="Times New Roman" w:cs="Times New Roman"/>
          <w:sz w:val="24"/>
          <w:szCs w:val="24"/>
        </w:rPr>
        <w:t xml:space="preserve"> lab</w:t>
      </w:r>
      <w:r w:rsidR="00B11FC6" w:rsidRPr="007841F6">
        <w:rPr>
          <w:rFonts w:ascii="Times New Roman" w:hAnsi="Times New Roman" w:cs="Times New Roman"/>
          <w:sz w:val="24"/>
          <w:szCs w:val="24"/>
        </w:rPr>
        <w:t>oratory</w:t>
      </w:r>
      <w:r w:rsidR="00832438" w:rsidRPr="007841F6">
        <w:rPr>
          <w:rFonts w:ascii="Times New Roman" w:hAnsi="Times New Roman" w:cs="Times New Roman"/>
          <w:sz w:val="24"/>
          <w:szCs w:val="24"/>
        </w:rPr>
        <w:t xml:space="preserve"> process, a sticker</w:t>
      </w:r>
      <w:r w:rsidR="00D12C37">
        <w:rPr>
          <w:rFonts w:ascii="Times New Roman" w:hAnsi="Times New Roman" w:cs="Times New Roman"/>
          <w:sz w:val="24"/>
          <w:szCs w:val="24"/>
        </w:rPr>
        <w:t>, which includes the</w:t>
      </w:r>
      <w:r w:rsidR="002A2587">
        <w:rPr>
          <w:rFonts w:ascii="Times New Roman" w:hAnsi="Times New Roman" w:cs="Times New Roman"/>
          <w:sz w:val="24"/>
          <w:szCs w:val="24"/>
        </w:rPr>
        <w:t xml:space="preserve"> date work completed, due date, and </w:t>
      </w:r>
      <w:r w:rsidR="00D12C37">
        <w:rPr>
          <w:rFonts w:ascii="Times New Roman" w:hAnsi="Times New Roman" w:cs="Times New Roman"/>
          <w:sz w:val="24"/>
          <w:szCs w:val="24"/>
        </w:rPr>
        <w:t xml:space="preserve">ranges </w:t>
      </w:r>
      <w:r w:rsidR="002A2587">
        <w:rPr>
          <w:rFonts w:ascii="Times New Roman" w:hAnsi="Times New Roman" w:cs="Times New Roman"/>
          <w:sz w:val="24"/>
          <w:szCs w:val="24"/>
        </w:rPr>
        <w:t xml:space="preserve">or values </w:t>
      </w:r>
      <w:r w:rsidR="00D12C37">
        <w:rPr>
          <w:rFonts w:ascii="Times New Roman" w:hAnsi="Times New Roman" w:cs="Times New Roman"/>
          <w:sz w:val="24"/>
          <w:szCs w:val="24"/>
        </w:rPr>
        <w:t>that the transfer standard can be used</w:t>
      </w:r>
      <w:r w:rsidR="00832438" w:rsidRPr="007841F6">
        <w:rPr>
          <w:rFonts w:ascii="Times New Roman" w:hAnsi="Times New Roman" w:cs="Times New Roman"/>
          <w:sz w:val="24"/>
          <w:szCs w:val="24"/>
        </w:rPr>
        <w:t xml:space="preserve"> is placed on the equipment</w:t>
      </w:r>
      <w:r w:rsidR="00540ECE" w:rsidRPr="007841F6">
        <w:rPr>
          <w:rFonts w:ascii="Times New Roman" w:hAnsi="Times New Roman" w:cs="Times New Roman"/>
          <w:sz w:val="24"/>
          <w:szCs w:val="24"/>
        </w:rPr>
        <w:t xml:space="preserve"> and documentation of the work is provided. T</w:t>
      </w:r>
      <w:r w:rsidR="00832438" w:rsidRPr="007841F6">
        <w:rPr>
          <w:rFonts w:ascii="Times New Roman" w:hAnsi="Times New Roman" w:cs="Times New Roman"/>
          <w:sz w:val="24"/>
          <w:szCs w:val="24"/>
        </w:rPr>
        <w:t xml:space="preserve">he QAS </w:t>
      </w:r>
      <w:r w:rsidR="00FF2B48" w:rsidRPr="007841F6">
        <w:rPr>
          <w:rFonts w:ascii="Times New Roman" w:hAnsi="Times New Roman" w:cs="Times New Roman"/>
          <w:sz w:val="24"/>
          <w:szCs w:val="24"/>
        </w:rPr>
        <w:t xml:space="preserve">staff </w:t>
      </w:r>
      <w:r w:rsidR="00832438" w:rsidRPr="007841F6">
        <w:rPr>
          <w:rFonts w:ascii="Times New Roman" w:hAnsi="Times New Roman" w:cs="Times New Roman"/>
          <w:sz w:val="24"/>
          <w:szCs w:val="24"/>
        </w:rPr>
        <w:t>ha</w:t>
      </w:r>
      <w:r w:rsidR="002F2284" w:rsidRPr="007841F6">
        <w:rPr>
          <w:rFonts w:ascii="Times New Roman" w:hAnsi="Times New Roman" w:cs="Times New Roman"/>
          <w:sz w:val="24"/>
          <w:szCs w:val="24"/>
        </w:rPr>
        <w:t>ve</w:t>
      </w:r>
      <w:r w:rsidR="00832438" w:rsidRPr="007841F6">
        <w:rPr>
          <w:rFonts w:ascii="Times New Roman" w:hAnsi="Times New Roman" w:cs="Times New Roman"/>
          <w:sz w:val="24"/>
          <w:szCs w:val="24"/>
        </w:rPr>
        <w:t xml:space="preserve"> the authority to </w:t>
      </w:r>
      <w:r w:rsidR="00C3642E" w:rsidRPr="007841F6">
        <w:rPr>
          <w:rFonts w:ascii="Times New Roman" w:hAnsi="Times New Roman" w:cs="Times New Roman"/>
          <w:sz w:val="24"/>
          <w:szCs w:val="24"/>
        </w:rPr>
        <w:t>omit</w:t>
      </w:r>
      <w:r w:rsidR="00944FA4" w:rsidRPr="007841F6">
        <w:rPr>
          <w:rFonts w:ascii="Times New Roman" w:hAnsi="Times New Roman" w:cs="Times New Roman"/>
          <w:sz w:val="24"/>
          <w:szCs w:val="24"/>
        </w:rPr>
        <w:t xml:space="preserve"> </w:t>
      </w:r>
      <w:r w:rsidR="00857779" w:rsidRPr="007841F6">
        <w:rPr>
          <w:rFonts w:ascii="Times New Roman" w:hAnsi="Times New Roman" w:cs="Times New Roman"/>
          <w:sz w:val="24"/>
          <w:szCs w:val="24"/>
        </w:rPr>
        <w:t>TS</w:t>
      </w:r>
      <w:r w:rsidR="00944FA4" w:rsidRPr="007841F6">
        <w:rPr>
          <w:rFonts w:ascii="Times New Roman" w:hAnsi="Times New Roman" w:cs="Times New Roman"/>
          <w:sz w:val="24"/>
          <w:szCs w:val="24"/>
        </w:rPr>
        <w:t>s</w:t>
      </w:r>
      <w:r w:rsidR="00832438" w:rsidRPr="007841F6">
        <w:rPr>
          <w:rFonts w:ascii="Times New Roman" w:hAnsi="Times New Roman" w:cs="Times New Roman"/>
          <w:sz w:val="24"/>
          <w:szCs w:val="24"/>
        </w:rPr>
        <w:t xml:space="preserve"> </w:t>
      </w:r>
      <w:r w:rsidR="00944FA4" w:rsidRPr="007841F6">
        <w:rPr>
          <w:rFonts w:ascii="Times New Roman" w:hAnsi="Times New Roman" w:cs="Times New Roman"/>
          <w:sz w:val="24"/>
          <w:szCs w:val="24"/>
        </w:rPr>
        <w:t xml:space="preserve">from use as part of </w:t>
      </w:r>
      <w:r w:rsidR="00832438" w:rsidRPr="007841F6">
        <w:rPr>
          <w:rFonts w:ascii="Times New Roman" w:hAnsi="Times New Roman" w:cs="Times New Roman"/>
          <w:sz w:val="24"/>
          <w:szCs w:val="24"/>
        </w:rPr>
        <w:t>data production</w:t>
      </w:r>
      <w:r w:rsidR="002F2284" w:rsidRPr="007841F6">
        <w:rPr>
          <w:rFonts w:ascii="Times New Roman" w:hAnsi="Times New Roman" w:cs="Times New Roman"/>
          <w:sz w:val="24"/>
          <w:szCs w:val="24"/>
        </w:rPr>
        <w:t>,</w:t>
      </w:r>
      <w:r w:rsidR="00832438" w:rsidRPr="007841F6">
        <w:rPr>
          <w:rFonts w:ascii="Times New Roman" w:hAnsi="Times New Roman" w:cs="Times New Roman"/>
          <w:sz w:val="24"/>
          <w:szCs w:val="24"/>
        </w:rPr>
        <w:t xml:space="preserve"> if compelling evidence or suspicion the </w:t>
      </w:r>
      <w:r w:rsidR="00857779" w:rsidRPr="007841F6">
        <w:rPr>
          <w:rFonts w:ascii="Times New Roman" w:hAnsi="Times New Roman" w:cs="Times New Roman"/>
          <w:sz w:val="24"/>
          <w:szCs w:val="24"/>
        </w:rPr>
        <w:t>TS</w:t>
      </w:r>
      <w:r w:rsidR="00832438" w:rsidRPr="007841F6">
        <w:rPr>
          <w:rFonts w:ascii="Times New Roman" w:hAnsi="Times New Roman" w:cs="Times New Roman"/>
          <w:sz w:val="24"/>
          <w:szCs w:val="24"/>
        </w:rPr>
        <w:t xml:space="preserve"> has issues in producing </w:t>
      </w:r>
      <w:r w:rsidR="00332981" w:rsidRPr="007841F6">
        <w:rPr>
          <w:rFonts w:ascii="Times New Roman" w:hAnsi="Times New Roman" w:cs="Times New Roman"/>
          <w:sz w:val="24"/>
          <w:szCs w:val="24"/>
        </w:rPr>
        <w:t xml:space="preserve">accurate and precise </w:t>
      </w:r>
      <w:r w:rsidR="00832438" w:rsidRPr="007841F6">
        <w:rPr>
          <w:rFonts w:ascii="Times New Roman" w:hAnsi="Times New Roman" w:cs="Times New Roman"/>
          <w:sz w:val="24"/>
          <w:szCs w:val="24"/>
        </w:rPr>
        <w:t>output values.</w:t>
      </w:r>
    </w:p>
    <w:p w14:paraId="6C53282C" w14:textId="40468A37" w:rsidR="00373834" w:rsidRPr="007841F6" w:rsidRDefault="00373834" w:rsidP="0083202A">
      <w:pPr>
        <w:pStyle w:val="NoSpacing"/>
        <w:spacing w:before="120" w:after="120"/>
        <w:rPr>
          <w:rFonts w:ascii="Times New Roman" w:hAnsi="Times New Roman" w:cs="Times New Roman"/>
          <w:sz w:val="24"/>
          <w:szCs w:val="24"/>
        </w:rPr>
      </w:pPr>
      <w:r w:rsidRPr="007841F6">
        <w:rPr>
          <w:rFonts w:ascii="Times New Roman" w:hAnsi="Times New Roman" w:cs="Times New Roman"/>
          <w:sz w:val="24"/>
          <w:szCs w:val="24"/>
        </w:rPr>
        <w:t xml:space="preserve">For equipment sent to an outside vendor </w:t>
      </w:r>
      <w:r w:rsidR="002F2284" w:rsidRPr="007841F6">
        <w:rPr>
          <w:rFonts w:ascii="Times New Roman" w:hAnsi="Times New Roman" w:cs="Times New Roman"/>
          <w:sz w:val="24"/>
          <w:szCs w:val="24"/>
        </w:rPr>
        <w:t xml:space="preserve">for </w:t>
      </w:r>
      <w:r w:rsidRPr="007841F6">
        <w:rPr>
          <w:rFonts w:ascii="Times New Roman" w:hAnsi="Times New Roman" w:cs="Times New Roman"/>
          <w:sz w:val="24"/>
          <w:szCs w:val="24"/>
        </w:rPr>
        <w:t>calibrat</w:t>
      </w:r>
      <w:r w:rsidR="002F2284" w:rsidRPr="007841F6">
        <w:rPr>
          <w:rFonts w:ascii="Times New Roman" w:hAnsi="Times New Roman" w:cs="Times New Roman"/>
          <w:sz w:val="24"/>
          <w:szCs w:val="24"/>
        </w:rPr>
        <w:t>ion</w:t>
      </w:r>
      <w:r w:rsidR="00FF2B48" w:rsidRPr="007841F6">
        <w:rPr>
          <w:rFonts w:ascii="Times New Roman" w:hAnsi="Times New Roman" w:cs="Times New Roman"/>
          <w:sz w:val="24"/>
          <w:szCs w:val="24"/>
        </w:rPr>
        <w:t xml:space="preserve">, </w:t>
      </w:r>
      <w:r w:rsidRPr="007841F6">
        <w:rPr>
          <w:rFonts w:ascii="Times New Roman" w:hAnsi="Times New Roman" w:cs="Times New Roman"/>
          <w:sz w:val="24"/>
          <w:szCs w:val="24"/>
        </w:rPr>
        <w:t>certifi</w:t>
      </w:r>
      <w:r w:rsidR="002F2284" w:rsidRPr="007841F6">
        <w:rPr>
          <w:rFonts w:ascii="Times New Roman" w:hAnsi="Times New Roman" w:cs="Times New Roman"/>
          <w:sz w:val="24"/>
          <w:szCs w:val="24"/>
        </w:rPr>
        <w:t>cation</w:t>
      </w:r>
      <w:r w:rsidR="00FF2B48" w:rsidRPr="007841F6">
        <w:rPr>
          <w:rFonts w:ascii="Times New Roman" w:hAnsi="Times New Roman" w:cs="Times New Roman"/>
          <w:sz w:val="24"/>
          <w:szCs w:val="24"/>
        </w:rPr>
        <w:t xml:space="preserve">, or </w:t>
      </w:r>
      <w:r w:rsidRPr="007841F6">
        <w:rPr>
          <w:rFonts w:ascii="Times New Roman" w:hAnsi="Times New Roman" w:cs="Times New Roman"/>
          <w:sz w:val="24"/>
          <w:szCs w:val="24"/>
        </w:rPr>
        <w:t>verifi</w:t>
      </w:r>
      <w:r w:rsidR="002F2284" w:rsidRPr="007841F6">
        <w:rPr>
          <w:rFonts w:ascii="Times New Roman" w:hAnsi="Times New Roman" w:cs="Times New Roman"/>
          <w:sz w:val="24"/>
          <w:szCs w:val="24"/>
        </w:rPr>
        <w:t>cation</w:t>
      </w:r>
      <w:r w:rsidRPr="007841F6">
        <w:rPr>
          <w:rFonts w:ascii="Times New Roman" w:hAnsi="Times New Roman" w:cs="Times New Roman"/>
          <w:sz w:val="24"/>
          <w:szCs w:val="24"/>
        </w:rPr>
        <w:t>, the QAS</w:t>
      </w:r>
      <w:r w:rsidR="00F62DB0" w:rsidRPr="007841F6">
        <w:rPr>
          <w:rFonts w:ascii="Times New Roman" w:hAnsi="Times New Roman" w:cs="Times New Roman"/>
          <w:sz w:val="24"/>
          <w:szCs w:val="24"/>
        </w:rPr>
        <w:t xml:space="preserve"> staff</w:t>
      </w:r>
      <w:r w:rsidRPr="007841F6">
        <w:rPr>
          <w:rFonts w:ascii="Times New Roman" w:hAnsi="Times New Roman" w:cs="Times New Roman"/>
          <w:sz w:val="24"/>
          <w:szCs w:val="24"/>
        </w:rPr>
        <w:t xml:space="preserve"> reviews all data supplied by the vendor to ensure the equipment has passed all requirements, such as limits and NIST-traceability.</w:t>
      </w:r>
    </w:p>
    <w:p w14:paraId="767043A7" w14:textId="7D823919" w:rsidR="003309E4" w:rsidRPr="007841F6" w:rsidRDefault="00D323B5" w:rsidP="0083202A">
      <w:pPr>
        <w:pStyle w:val="Heading1"/>
        <w:tabs>
          <w:tab w:val="clear" w:pos="-1080"/>
          <w:tab w:val="clear" w:pos="-720"/>
          <w:tab w:val="clear" w:pos="0"/>
          <w:tab w:val="clear" w:pos="450"/>
          <w:tab w:val="clear" w:pos="81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s>
        <w:spacing w:before="120" w:after="120"/>
        <w:ind w:left="1440" w:hanging="1440"/>
        <w:rPr>
          <w:sz w:val="24"/>
          <w:u w:val="single"/>
        </w:rPr>
      </w:pPr>
      <w:bookmarkStart w:id="282" w:name="_Toc63257432"/>
      <w:bookmarkStart w:id="283" w:name="_Toc63839040"/>
      <w:r w:rsidRPr="007841F6">
        <w:rPr>
          <w:sz w:val="24"/>
          <w:u w:val="single"/>
        </w:rPr>
        <w:t>Section 24:</w:t>
      </w:r>
      <w:r w:rsidR="00522D60" w:rsidRPr="007841F6">
        <w:rPr>
          <w:sz w:val="24"/>
          <w:u w:val="single"/>
        </w:rPr>
        <w:tab/>
      </w:r>
      <w:r w:rsidR="003309E4" w:rsidRPr="007841F6">
        <w:rPr>
          <w:sz w:val="24"/>
          <w:u w:val="single"/>
        </w:rPr>
        <w:t>Reconcilia</w:t>
      </w:r>
      <w:r w:rsidR="00522D60" w:rsidRPr="007841F6">
        <w:rPr>
          <w:sz w:val="24"/>
          <w:u w:val="single"/>
        </w:rPr>
        <w:t xml:space="preserve">tion with </w:t>
      </w:r>
      <w:r w:rsidRPr="007841F6">
        <w:rPr>
          <w:sz w:val="24"/>
          <w:u w:val="single"/>
        </w:rPr>
        <w:t>Data Quality Objectives</w:t>
      </w:r>
      <w:bookmarkEnd w:id="13"/>
      <w:bookmarkEnd w:id="282"/>
      <w:bookmarkEnd w:id="283"/>
    </w:p>
    <w:p w14:paraId="4E19E961" w14:textId="61AE602E" w:rsidR="003238A5" w:rsidRPr="007841F6" w:rsidRDefault="003238A5" w:rsidP="0083202A">
      <w:pPr>
        <w:pStyle w:val="NoSpacing"/>
        <w:spacing w:before="120" w:after="120"/>
        <w:rPr>
          <w:rFonts w:ascii="Times New Roman" w:hAnsi="Times New Roman" w:cs="Times New Roman"/>
          <w:sz w:val="24"/>
          <w:szCs w:val="24"/>
        </w:rPr>
      </w:pPr>
      <w:bookmarkStart w:id="284" w:name="_Toc19632199"/>
      <w:bookmarkStart w:id="285" w:name="_Toc19791036"/>
      <w:r w:rsidRPr="007841F6">
        <w:rPr>
          <w:rFonts w:ascii="Times New Roman" w:hAnsi="Times New Roman" w:cs="Times New Roman"/>
          <w:sz w:val="24"/>
          <w:szCs w:val="24"/>
        </w:rPr>
        <w:t xml:space="preserve">The data quality objectives and intended uses for the </w:t>
      </w:r>
      <w:r w:rsidR="00857779" w:rsidRPr="007841F6">
        <w:rPr>
          <w:rFonts w:ascii="Times New Roman" w:hAnsi="Times New Roman" w:cs="Times New Roman"/>
          <w:sz w:val="24"/>
          <w:szCs w:val="24"/>
        </w:rPr>
        <w:t>TS</w:t>
      </w:r>
      <w:r w:rsidRPr="007841F6">
        <w:rPr>
          <w:rFonts w:ascii="Times New Roman" w:hAnsi="Times New Roman" w:cs="Times New Roman"/>
          <w:sz w:val="24"/>
          <w:szCs w:val="24"/>
        </w:rPr>
        <w:t>s are discussed in Section 7. The main purpose of th</w:t>
      </w:r>
      <w:r w:rsidR="00843A80" w:rsidRPr="007841F6">
        <w:rPr>
          <w:rFonts w:ascii="Times New Roman" w:hAnsi="Times New Roman" w:cs="Times New Roman"/>
          <w:sz w:val="24"/>
          <w:szCs w:val="24"/>
        </w:rPr>
        <w:t>e</w:t>
      </w:r>
      <w:r w:rsidRPr="007841F6">
        <w:rPr>
          <w:rFonts w:ascii="Times New Roman" w:hAnsi="Times New Roman" w:cs="Times New Roman"/>
          <w:sz w:val="24"/>
          <w:szCs w:val="24"/>
        </w:rPr>
        <w:t xml:space="preserve"> data is to show compliance with the </w:t>
      </w:r>
      <w:r w:rsidR="00D11551">
        <w:rPr>
          <w:rFonts w:ascii="Times New Roman" w:hAnsi="Times New Roman" w:cs="Times New Roman"/>
          <w:sz w:val="24"/>
          <w:szCs w:val="24"/>
        </w:rPr>
        <w:t xml:space="preserve">U.S. </w:t>
      </w:r>
      <w:r w:rsidRPr="007841F6">
        <w:rPr>
          <w:rFonts w:ascii="Times New Roman" w:hAnsi="Times New Roman" w:cs="Times New Roman"/>
          <w:sz w:val="24"/>
          <w:szCs w:val="24"/>
        </w:rPr>
        <w:t>EPA and AMB calibration</w:t>
      </w:r>
      <w:r w:rsidR="00843A80" w:rsidRPr="007841F6">
        <w:rPr>
          <w:rFonts w:ascii="Times New Roman" w:hAnsi="Times New Roman" w:cs="Times New Roman"/>
          <w:sz w:val="24"/>
          <w:szCs w:val="24"/>
        </w:rPr>
        <w:t xml:space="preserve">, </w:t>
      </w:r>
      <w:r w:rsidRPr="007841F6">
        <w:rPr>
          <w:rFonts w:ascii="Times New Roman" w:hAnsi="Times New Roman" w:cs="Times New Roman"/>
          <w:sz w:val="24"/>
          <w:szCs w:val="24"/>
        </w:rPr>
        <w:t>certification</w:t>
      </w:r>
      <w:r w:rsidR="00843A80" w:rsidRPr="007841F6">
        <w:rPr>
          <w:rFonts w:ascii="Times New Roman" w:hAnsi="Times New Roman" w:cs="Times New Roman"/>
          <w:sz w:val="24"/>
          <w:szCs w:val="24"/>
        </w:rPr>
        <w:t xml:space="preserve">, and </w:t>
      </w:r>
      <w:r w:rsidRPr="007841F6">
        <w:rPr>
          <w:rFonts w:ascii="Times New Roman" w:hAnsi="Times New Roman" w:cs="Times New Roman"/>
          <w:sz w:val="24"/>
          <w:szCs w:val="24"/>
        </w:rPr>
        <w:t xml:space="preserve">verification requirements. Section 7 of this QAPP also lists the measurement quality objectives, which were established to provide the expected </w:t>
      </w:r>
      <w:r w:rsidR="00C43C2B" w:rsidRPr="007841F6">
        <w:rPr>
          <w:rFonts w:ascii="Times New Roman" w:hAnsi="Times New Roman" w:cs="Times New Roman"/>
          <w:sz w:val="24"/>
          <w:szCs w:val="24"/>
        </w:rPr>
        <w:t xml:space="preserve">and required </w:t>
      </w:r>
      <w:r w:rsidRPr="007841F6">
        <w:rPr>
          <w:rFonts w:ascii="Times New Roman" w:hAnsi="Times New Roman" w:cs="Times New Roman"/>
          <w:sz w:val="24"/>
          <w:szCs w:val="24"/>
        </w:rPr>
        <w:t>data quality</w:t>
      </w:r>
      <w:r w:rsidR="00843A80" w:rsidRPr="007841F6">
        <w:rPr>
          <w:rFonts w:ascii="Times New Roman" w:hAnsi="Times New Roman" w:cs="Times New Roman"/>
          <w:sz w:val="24"/>
          <w:szCs w:val="24"/>
        </w:rPr>
        <w:t>.</w:t>
      </w:r>
    </w:p>
    <w:p w14:paraId="531B07ED" w14:textId="2D914E15" w:rsidR="003238A5" w:rsidRPr="007841F6" w:rsidRDefault="00AB2F38" w:rsidP="0083202A">
      <w:pPr>
        <w:pStyle w:val="NoSpacing"/>
        <w:spacing w:before="120" w:after="120"/>
        <w:rPr>
          <w:rFonts w:ascii="Times New Roman" w:hAnsi="Times New Roman" w:cs="Times New Roman"/>
          <w:sz w:val="24"/>
          <w:szCs w:val="24"/>
        </w:rPr>
      </w:pPr>
      <w:r w:rsidRPr="007841F6">
        <w:rPr>
          <w:rFonts w:ascii="Times New Roman" w:hAnsi="Times New Roman" w:cs="Times New Roman"/>
          <w:sz w:val="24"/>
          <w:szCs w:val="24"/>
        </w:rPr>
        <w:t>T</w:t>
      </w:r>
      <w:r w:rsidR="003238A5" w:rsidRPr="007841F6">
        <w:rPr>
          <w:rFonts w:ascii="Times New Roman" w:hAnsi="Times New Roman" w:cs="Times New Roman"/>
          <w:sz w:val="24"/>
          <w:szCs w:val="24"/>
        </w:rPr>
        <w:t>h</w:t>
      </w:r>
      <w:r w:rsidR="00126F77" w:rsidRPr="007841F6">
        <w:rPr>
          <w:rFonts w:ascii="Times New Roman" w:hAnsi="Times New Roman" w:cs="Times New Roman"/>
          <w:sz w:val="24"/>
          <w:szCs w:val="24"/>
        </w:rPr>
        <w:t>is</w:t>
      </w:r>
      <w:r w:rsidR="003238A5" w:rsidRPr="007841F6">
        <w:rPr>
          <w:rFonts w:ascii="Times New Roman" w:hAnsi="Times New Roman" w:cs="Times New Roman"/>
          <w:sz w:val="24"/>
          <w:szCs w:val="24"/>
        </w:rPr>
        <w:t xml:space="preserve"> QAPP establish</w:t>
      </w:r>
      <w:r w:rsidRPr="007841F6">
        <w:rPr>
          <w:rFonts w:ascii="Times New Roman" w:hAnsi="Times New Roman" w:cs="Times New Roman"/>
          <w:sz w:val="24"/>
          <w:szCs w:val="24"/>
        </w:rPr>
        <w:t>es</w:t>
      </w:r>
      <w:r w:rsidR="003238A5" w:rsidRPr="007841F6">
        <w:rPr>
          <w:rFonts w:ascii="Times New Roman" w:hAnsi="Times New Roman" w:cs="Times New Roman"/>
          <w:sz w:val="24"/>
          <w:szCs w:val="24"/>
        </w:rPr>
        <w:t xml:space="preserve"> </w:t>
      </w:r>
      <w:r w:rsidR="001E0226" w:rsidRPr="007841F6">
        <w:rPr>
          <w:rFonts w:ascii="Times New Roman" w:hAnsi="Times New Roman" w:cs="Times New Roman"/>
          <w:sz w:val="24"/>
          <w:szCs w:val="24"/>
        </w:rPr>
        <w:t>requirements</w:t>
      </w:r>
      <w:r w:rsidR="003238A5" w:rsidRPr="007841F6">
        <w:rPr>
          <w:rFonts w:ascii="Times New Roman" w:hAnsi="Times New Roman" w:cs="Times New Roman"/>
          <w:sz w:val="24"/>
          <w:szCs w:val="24"/>
        </w:rPr>
        <w:t xml:space="preserve"> to </w:t>
      </w:r>
      <w:r w:rsidR="001E0226" w:rsidRPr="007841F6">
        <w:rPr>
          <w:rFonts w:ascii="Times New Roman" w:hAnsi="Times New Roman" w:cs="Times New Roman"/>
          <w:sz w:val="24"/>
          <w:szCs w:val="24"/>
        </w:rPr>
        <w:t>minimize</w:t>
      </w:r>
      <w:r w:rsidR="003238A5" w:rsidRPr="007841F6">
        <w:rPr>
          <w:rFonts w:ascii="Times New Roman" w:hAnsi="Times New Roman" w:cs="Times New Roman"/>
          <w:sz w:val="24"/>
          <w:szCs w:val="24"/>
        </w:rPr>
        <w:t xml:space="preserve"> measurement uncertainty to an appropriate level to achieve the objectives for which monitoring data are collected. Starting with the </w:t>
      </w:r>
      <w:r w:rsidR="00857779" w:rsidRPr="007841F6">
        <w:rPr>
          <w:rFonts w:ascii="Times New Roman" w:hAnsi="Times New Roman" w:cs="Times New Roman"/>
          <w:sz w:val="24"/>
          <w:szCs w:val="24"/>
        </w:rPr>
        <w:t>TS</w:t>
      </w:r>
      <w:r w:rsidR="003238A5" w:rsidRPr="007841F6">
        <w:rPr>
          <w:rFonts w:ascii="Times New Roman" w:hAnsi="Times New Roman" w:cs="Times New Roman"/>
          <w:sz w:val="24"/>
          <w:szCs w:val="24"/>
        </w:rPr>
        <w:t>s, any AMB SOPs governing the calibration</w:t>
      </w:r>
      <w:r w:rsidR="00843A80" w:rsidRPr="007841F6">
        <w:rPr>
          <w:rFonts w:ascii="Times New Roman" w:hAnsi="Times New Roman" w:cs="Times New Roman"/>
          <w:sz w:val="24"/>
          <w:szCs w:val="24"/>
        </w:rPr>
        <w:t xml:space="preserve">, </w:t>
      </w:r>
      <w:r w:rsidR="003238A5" w:rsidRPr="007841F6">
        <w:rPr>
          <w:rFonts w:ascii="Times New Roman" w:hAnsi="Times New Roman" w:cs="Times New Roman"/>
          <w:sz w:val="24"/>
          <w:szCs w:val="24"/>
        </w:rPr>
        <w:t>certification</w:t>
      </w:r>
      <w:r w:rsidR="00843A80" w:rsidRPr="007841F6">
        <w:rPr>
          <w:rFonts w:ascii="Times New Roman" w:hAnsi="Times New Roman" w:cs="Times New Roman"/>
          <w:sz w:val="24"/>
          <w:szCs w:val="24"/>
        </w:rPr>
        <w:t xml:space="preserve">, or </w:t>
      </w:r>
      <w:r w:rsidR="003238A5" w:rsidRPr="007841F6">
        <w:rPr>
          <w:rFonts w:ascii="Times New Roman" w:hAnsi="Times New Roman" w:cs="Times New Roman"/>
          <w:sz w:val="24"/>
          <w:szCs w:val="24"/>
        </w:rPr>
        <w:t>verification process are followed</w:t>
      </w:r>
      <w:r w:rsidR="00126F77" w:rsidRPr="007841F6">
        <w:rPr>
          <w:rFonts w:ascii="Times New Roman" w:hAnsi="Times New Roman" w:cs="Times New Roman"/>
          <w:sz w:val="24"/>
          <w:szCs w:val="24"/>
        </w:rPr>
        <w:t xml:space="preserve">. By following this protocol, </w:t>
      </w:r>
      <w:r w:rsidR="003238A5" w:rsidRPr="007841F6">
        <w:rPr>
          <w:rFonts w:ascii="Times New Roman" w:hAnsi="Times New Roman" w:cs="Times New Roman"/>
          <w:sz w:val="24"/>
          <w:szCs w:val="24"/>
        </w:rPr>
        <w:t xml:space="preserve">it will be recognized the DQOs for the air monitoring network can be achieved. However, a chance </w:t>
      </w:r>
      <w:r w:rsidRPr="007841F6">
        <w:rPr>
          <w:rFonts w:ascii="Times New Roman" w:hAnsi="Times New Roman" w:cs="Times New Roman"/>
          <w:sz w:val="24"/>
          <w:szCs w:val="24"/>
        </w:rPr>
        <w:t xml:space="preserve">always exists </w:t>
      </w:r>
      <w:r w:rsidR="003238A5" w:rsidRPr="007841F6">
        <w:rPr>
          <w:rFonts w:ascii="Times New Roman" w:hAnsi="Times New Roman" w:cs="Times New Roman"/>
          <w:sz w:val="24"/>
          <w:szCs w:val="24"/>
        </w:rPr>
        <w:t xml:space="preserve">equipment used for data collection may become questionable, resulting in field events </w:t>
      </w:r>
      <w:r w:rsidRPr="007841F6">
        <w:rPr>
          <w:rFonts w:ascii="Times New Roman" w:hAnsi="Times New Roman" w:cs="Times New Roman"/>
          <w:sz w:val="24"/>
          <w:szCs w:val="24"/>
        </w:rPr>
        <w:t xml:space="preserve">which </w:t>
      </w:r>
      <w:r w:rsidR="003238A5" w:rsidRPr="007841F6">
        <w:rPr>
          <w:rFonts w:ascii="Times New Roman" w:hAnsi="Times New Roman" w:cs="Times New Roman"/>
          <w:sz w:val="24"/>
          <w:szCs w:val="24"/>
        </w:rPr>
        <w:t xml:space="preserve">may negatively affect the performance of the </w:t>
      </w:r>
      <w:r w:rsidR="00126F77" w:rsidRPr="007841F6">
        <w:rPr>
          <w:rFonts w:ascii="Times New Roman" w:hAnsi="Times New Roman" w:cs="Times New Roman"/>
          <w:sz w:val="24"/>
          <w:szCs w:val="24"/>
        </w:rPr>
        <w:t xml:space="preserve">data collection at the </w:t>
      </w:r>
      <w:r w:rsidR="003238A5" w:rsidRPr="007841F6">
        <w:rPr>
          <w:rFonts w:ascii="Times New Roman" w:hAnsi="Times New Roman" w:cs="Times New Roman"/>
          <w:sz w:val="24"/>
          <w:szCs w:val="24"/>
        </w:rPr>
        <w:t xml:space="preserve">monitoring station. Therefore, it is important to reconcile the </w:t>
      </w:r>
      <w:r w:rsidR="00857779" w:rsidRPr="007841F6">
        <w:rPr>
          <w:rFonts w:ascii="Times New Roman" w:hAnsi="Times New Roman" w:cs="Times New Roman"/>
          <w:sz w:val="24"/>
          <w:szCs w:val="24"/>
        </w:rPr>
        <w:t>TS</w:t>
      </w:r>
      <w:r w:rsidR="003238A5" w:rsidRPr="007841F6">
        <w:rPr>
          <w:rFonts w:ascii="Times New Roman" w:hAnsi="Times New Roman" w:cs="Times New Roman"/>
          <w:sz w:val="24"/>
          <w:szCs w:val="24"/>
        </w:rPr>
        <w:t xml:space="preserve"> accuracy along with the monitoring data and its DQOs to evaluate whether the data set is adequate for its intended use. This involves not only routine data review collected at the sites, but a thorough evaluation and cross</w:t>
      </w:r>
      <w:r w:rsidR="003A57E1" w:rsidRPr="007841F6">
        <w:rPr>
          <w:rFonts w:ascii="Times New Roman" w:hAnsi="Times New Roman" w:cs="Times New Roman"/>
          <w:sz w:val="24"/>
          <w:szCs w:val="24"/>
        </w:rPr>
        <w:t>-</w:t>
      </w:r>
      <w:r w:rsidR="003238A5" w:rsidRPr="007841F6">
        <w:rPr>
          <w:rFonts w:ascii="Times New Roman" w:hAnsi="Times New Roman" w:cs="Times New Roman"/>
          <w:sz w:val="24"/>
          <w:szCs w:val="24"/>
        </w:rPr>
        <w:t xml:space="preserve">check of </w:t>
      </w:r>
      <w:r w:rsidR="00857779" w:rsidRPr="007841F6">
        <w:rPr>
          <w:rFonts w:ascii="Times New Roman" w:hAnsi="Times New Roman" w:cs="Times New Roman"/>
          <w:sz w:val="24"/>
          <w:szCs w:val="24"/>
        </w:rPr>
        <w:t>TS</w:t>
      </w:r>
      <w:r w:rsidR="003238A5" w:rsidRPr="007841F6">
        <w:rPr>
          <w:rFonts w:ascii="Times New Roman" w:hAnsi="Times New Roman" w:cs="Times New Roman"/>
          <w:sz w:val="24"/>
          <w:szCs w:val="24"/>
        </w:rPr>
        <w:t>s.</w:t>
      </w:r>
    </w:p>
    <w:p w14:paraId="4F0BF932" w14:textId="1B1EDB14" w:rsidR="003238A5" w:rsidRPr="007841F6" w:rsidRDefault="0008256B" w:rsidP="0083202A">
      <w:pPr>
        <w:pStyle w:val="NoSpacing"/>
        <w:spacing w:before="120" w:after="120"/>
        <w:rPr>
          <w:rFonts w:ascii="Times New Roman" w:hAnsi="Times New Roman" w:cs="Times New Roman"/>
          <w:sz w:val="24"/>
          <w:szCs w:val="24"/>
        </w:rPr>
      </w:pPr>
      <w:r w:rsidRPr="007841F6">
        <w:rPr>
          <w:rFonts w:ascii="Times New Roman" w:hAnsi="Times New Roman" w:cs="Times New Roman"/>
          <w:sz w:val="24"/>
          <w:szCs w:val="24"/>
        </w:rPr>
        <w:t>During the QA</w:t>
      </w:r>
      <w:r w:rsidR="00FB60E1" w:rsidRPr="007841F6">
        <w:rPr>
          <w:rFonts w:ascii="Times New Roman" w:hAnsi="Times New Roman" w:cs="Times New Roman"/>
          <w:sz w:val="24"/>
          <w:szCs w:val="24"/>
        </w:rPr>
        <w:t>S</w:t>
      </w:r>
      <w:r w:rsidRPr="007841F6">
        <w:rPr>
          <w:rFonts w:ascii="Times New Roman" w:hAnsi="Times New Roman" w:cs="Times New Roman"/>
          <w:sz w:val="24"/>
          <w:szCs w:val="24"/>
        </w:rPr>
        <w:t xml:space="preserve"> laboratory calibration</w:t>
      </w:r>
      <w:r w:rsidR="00843A80" w:rsidRPr="007841F6">
        <w:rPr>
          <w:rFonts w:ascii="Times New Roman" w:hAnsi="Times New Roman" w:cs="Times New Roman"/>
          <w:sz w:val="24"/>
          <w:szCs w:val="24"/>
        </w:rPr>
        <w:t xml:space="preserve">, </w:t>
      </w:r>
      <w:r w:rsidRPr="007841F6">
        <w:rPr>
          <w:rFonts w:ascii="Times New Roman" w:hAnsi="Times New Roman" w:cs="Times New Roman"/>
          <w:sz w:val="24"/>
          <w:szCs w:val="24"/>
        </w:rPr>
        <w:t>certification</w:t>
      </w:r>
      <w:r w:rsidR="00843A80" w:rsidRPr="007841F6">
        <w:rPr>
          <w:rFonts w:ascii="Times New Roman" w:hAnsi="Times New Roman" w:cs="Times New Roman"/>
          <w:sz w:val="24"/>
          <w:szCs w:val="24"/>
        </w:rPr>
        <w:t xml:space="preserve">, or </w:t>
      </w:r>
      <w:r w:rsidRPr="007841F6">
        <w:rPr>
          <w:rFonts w:ascii="Times New Roman" w:hAnsi="Times New Roman" w:cs="Times New Roman"/>
          <w:sz w:val="24"/>
          <w:szCs w:val="24"/>
        </w:rPr>
        <w:t xml:space="preserve">verification process </w:t>
      </w:r>
      <w:r w:rsidR="00284C5C" w:rsidRPr="007841F6">
        <w:rPr>
          <w:rFonts w:ascii="Times New Roman" w:hAnsi="Times New Roman" w:cs="Times New Roman"/>
          <w:sz w:val="24"/>
          <w:szCs w:val="24"/>
        </w:rPr>
        <w:t>and</w:t>
      </w:r>
      <w:r w:rsidRPr="007841F6">
        <w:rPr>
          <w:rFonts w:ascii="Times New Roman" w:hAnsi="Times New Roman" w:cs="Times New Roman"/>
          <w:sz w:val="24"/>
          <w:szCs w:val="24"/>
        </w:rPr>
        <w:t xml:space="preserve"> when equipment is used in the field, </w:t>
      </w:r>
      <w:r w:rsidR="00AB2F38" w:rsidRPr="007841F6">
        <w:rPr>
          <w:rFonts w:ascii="Times New Roman" w:hAnsi="Times New Roman" w:cs="Times New Roman"/>
          <w:sz w:val="24"/>
          <w:szCs w:val="24"/>
        </w:rPr>
        <w:t xml:space="preserve">equipment </w:t>
      </w:r>
      <w:r w:rsidR="003238A5" w:rsidRPr="007841F6">
        <w:rPr>
          <w:rFonts w:ascii="Times New Roman" w:hAnsi="Times New Roman" w:cs="Times New Roman"/>
          <w:sz w:val="24"/>
          <w:szCs w:val="24"/>
        </w:rPr>
        <w:t xml:space="preserve">performance </w:t>
      </w:r>
      <w:r w:rsidR="00284C5C" w:rsidRPr="007841F6">
        <w:rPr>
          <w:rFonts w:ascii="Times New Roman" w:hAnsi="Times New Roman" w:cs="Times New Roman"/>
          <w:sz w:val="24"/>
          <w:szCs w:val="24"/>
        </w:rPr>
        <w:t xml:space="preserve">and impact </w:t>
      </w:r>
      <w:r w:rsidR="00AB2F38" w:rsidRPr="007841F6">
        <w:rPr>
          <w:rFonts w:ascii="Times New Roman" w:hAnsi="Times New Roman" w:cs="Times New Roman"/>
          <w:sz w:val="24"/>
          <w:szCs w:val="24"/>
        </w:rPr>
        <w:t xml:space="preserve">on </w:t>
      </w:r>
      <w:r w:rsidR="00284C5C" w:rsidRPr="007841F6">
        <w:rPr>
          <w:rFonts w:ascii="Times New Roman" w:hAnsi="Times New Roman" w:cs="Times New Roman"/>
          <w:sz w:val="24"/>
          <w:szCs w:val="24"/>
        </w:rPr>
        <w:t xml:space="preserve">the </w:t>
      </w:r>
      <w:r w:rsidR="003238A5" w:rsidRPr="007841F6">
        <w:rPr>
          <w:rFonts w:ascii="Times New Roman" w:hAnsi="Times New Roman" w:cs="Times New Roman"/>
          <w:sz w:val="24"/>
          <w:szCs w:val="24"/>
        </w:rPr>
        <w:t xml:space="preserve">monitoring network </w:t>
      </w:r>
      <w:r w:rsidR="00126F77" w:rsidRPr="007841F6">
        <w:rPr>
          <w:rFonts w:ascii="Times New Roman" w:hAnsi="Times New Roman" w:cs="Times New Roman"/>
          <w:sz w:val="24"/>
          <w:szCs w:val="24"/>
        </w:rPr>
        <w:t xml:space="preserve">is </w:t>
      </w:r>
      <w:r w:rsidR="00126F77" w:rsidRPr="007841F6">
        <w:rPr>
          <w:rFonts w:ascii="Times New Roman" w:hAnsi="Times New Roman" w:cs="Times New Roman"/>
          <w:sz w:val="24"/>
          <w:szCs w:val="24"/>
        </w:rPr>
        <w:lastRenderedPageBreak/>
        <w:t xml:space="preserve">continuously </w:t>
      </w:r>
      <w:r w:rsidR="003238A5" w:rsidRPr="007841F6">
        <w:rPr>
          <w:rFonts w:ascii="Times New Roman" w:hAnsi="Times New Roman" w:cs="Times New Roman"/>
          <w:sz w:val="24"/>
          <w:szCs w:val="24"/>
        </w:rPr>
        <w:t>evaluated by reviewing the data quality statistics (precision, bias</w:t>
      </w:r>
      <w:r w:rsidR="00AB2F38" w:rsidRPr="007841F6">
        <w:rPr>
          <w:rFonts w:ascii="Times New Roman" w:hAnsi="Times New Roman" w:cs="Times New Roman"/>
          <w:sz w:val="24"/>
          <w:szCs w:val="24"/>
        </w:rPr>
        <w:t>,</w:t>
      </w:r>
      <w:r w:rsidR="003238A5" w:rsidRPr="007841F6">
        <w:rPr>
          <w:rFonts w:ascii="Times New Roman" w:hAnsi="Times New Roman" w:cs="Times New Roman"/>
          <w:sz w:val="24"/>
          <w:szCs w:val="24"/>
        </w:rPr>
        <w:t xml:space="preserve"> and completeness) of the QA</w:t>
      </w:r>
      <w:r w:rsidR="00843A80" w:rsidRPr="007841F6">
        <w:rPr>
          <w:rFonts w:ascii="Times New Roman" w:hAnsi="Times New Roman" w:cs="Times New Roman"/>
          <w:sz w:val="24"/>
          <w:szCs w:val="24"/>
        </w:rPr>
        <w:t xml:space="preserve"> and </w:t>
      </w:r>
      <w:r w:rsidR="003238A5" w:rsidRPr="007841F6">
        <w:rPr>
          <w:rFonts w:ascii="Times New Roman" w:hAnsi="Times New Roman" w:cs="Times New Roman"/>
          <w:sz w:val="24"/>
          <w:szCs w:val="24"/>
        </w:rPr>
        <w:t xml:space="preserve">QC data set and comparing the results to the monitoring project goals. Data quality assessment statistics are taken from the AQS AMP450 Report, Quick-look Report, the AQS AMP430 Report, Data Completeness, and the AQS AMP256 Report, QA Data Quality Indicator Report. The AMP450 Report provides summary statistics on the criteria pollutant data collected. The AMP430 Report provides a status of the quantity of criteria pollutant </w:t>
      </w:r>
      <w:r w:rsidR="00B3598D" w:rsidRPr="007841F6">
        <w:rPr>
          <w:rFonts w:ascii="Times New Roman" w:hAnsi="Times New Roman" w:cs="Times New Roman"/>
          <w:sz w:val="24"/>
          <w:szCs w:val="24"/>
        </w:rPr>
        <w:t xml:space="preserve">data </w:t>
      </w:r>
      <w:r w:rsidR="003238A5" w:rsidRPr="007841F6">
        <w:rPr>
          <w:rFonts w:ascii="Times New Roman" w:hAnsi="Times New Roman" w:cs="Times New Roman"/>
          <w:sz w:val="24"/>
          <w:szCs w:val="24"/>
        </w:rPr>
        <w:t>collected. The AMP256 Report provides a status of the QA</w:t>
      </w:r>
      <w:r w:rsidR="008A328C" w:rsidRPr="007841F6">
        <w:rPr>
          <w:rFonts w:ascii="Times New Roman" w:hAnsi="Times New Roman" w:cs="Times New Roman"/>
          <w:sz w:val="24"/>
          <w:szCs w:val="24"/>
        </w:rPr>
        <w:t xml:space="preserve"> and </w:t>
      </w:r>
      <w:r w:rsidR="003238A5" w:rsidRPr="007841F6">
        <w:rPr>
          <w:rFonts w:ascii="Times New Roman" w:hAnsi="Times New Roman" w:cs="Times New Roman"/>
          <w:sz w:val="24"/>
          <w:szCs w:val="24"/>
        </w:rPr>
        <w:t>QC activities. Unacceptable performance for any of the DQO goals does not automatically indicate the data set cannot be used for its intended purpose, i.e.</w:t>
      </w:r>
      <w:r w:rsidR="00E5337F" w:rsidRPr="007841F6">
        <w:rPr>
          <w:rFonts w:ascii="Times New Roman" w:hAnsi="Times New Roman" w:cs="Times New Roman"/>
          <w:sz w:val="24"/>
          <w:szCs w:val="24"/>
        </w:rPr>
        <w:t>,</w:t>
      </w:r>
      <w:r w:rsidR="003238A5" w:rsidRPr="007841F6">
        <w:rPr>
          <w:rFonts w:ascii="Times New Roman" w:hAnsi="Times New Roman" w:cs="Times New Roman"/>
          <w:sz w:val="24"/>
          <w:szCs w:val="24"/>
        </w:rPr>
        <w:t xml:space="preserve"> the support of the </w:t>
      </w:r>
      <w:r w:rsidR="00E5337F" w:rsidRPr="007841F6">
        <w:rPr>
          <w:rFonts w:ascii="Times New Roman" w:hAnsi="Times New Roman" w:cs="Times New Roman"/>
          <w:sz w:val="24"/>
          <w:szCs w:val="24"/>
        </w:rPr>
        <w:t xml:space="preserve">NAAQS </w:t>
      </w:r>
      <w:r w:rsidR="003238A5" w:rsidRPr="007841F6">
        <w:rPr>
          <w:rFonts w:ascii="Times New Roman" w:hAnsi="Times New Roman" w:cs="Times New Roman"/>
          <w:sz w:val="24"/>
          <w:szCs w:val="24"/>
        </w:rPr>
        <w:t xml:space="preserve">decision process. However, the impact on the confidence with which the data set can be used for its intended purpose in the decision process will have to be reviewed and communicated. </w:t>
      </w:r>
      <w:r w:rsidR="00FB60E1" w:rsidRPr="007841F6">
        <w:rPr>
          <w:rFonts w:ascii="Times New Roman" w:hAnsi="Times New Roman" w:cs="Times New Roman"/>
          <w:sz w:val="24"/>
          <w:szCs w:val="24"/>
        </w:rPr>
        <w:t>Thus, determining</w:t>
      </w:r>
      <w:r w:rsidR="00126F77" w:rsidRPr="007841F6">
        <w:rPr>
          <w:rFonts w:ascii="Times New Roman" w:hAnsi="Times New Roman" w:cs="Times New Roman"/>
          <w:sz w:val="24"/>
          <w:szCs w:val="24"/>
        </w:rPr>
        <w:t xml:space="preserve"> whether the </w:t>
      </w:r>
      <w:r w:rsidR="00857779" w:rsidRPr="007841F6">
        <w:rPr>
          <w:rFonts w:ascii="Times New Roman" w:hAnsi="Times New Roman" w:cs="Times New Roman"/>
          <w:sz w:val="24"/>
          <w:szCs w:val="24"/>
        </w:rPr>
        <w:t>TS</w:t>
      </w:r>
      <w:r w:rsidR="00126F77" w:rsidRPr="007841F6">
        <w:rPr>
          <w:rFonts w:ascii="Times New Roman" w:hAnsi="Times New Roman" w:cs="Times New Roman"/>
          <w:sz w:val="24"/>
          <w:szCs w:val="24"/>
        </w:rPr>
        <w:t xml:space="preserve"> used to generate QC and QA results should be kept as is, need a QA qualifier, or a null data qualifier. The </w:t>
      </w:r>
      <w:r w:rsidR="003238A5" w:rsidRPr="007841F6">
        <w:rPr>
          <w:rFonts w:ascii="Times New Roman" w:hAnsi="Times New Roman" w:cs="Times New Roman"/>
          <w:sz w:val="24"/>
          <w:szCs w:val="24"/>
        </w:rPr>
        <w:t>quarterly reports generated by the QAS environmental manager and QAS chief</w:t>
      </w:r>
      <w:r w:rsidR="00126F77" w:rsidRPr="007841F6">
        <w:rPr>
          <w:rFonts w:ascii="Times New Roman" w:hAnsi="Times New Roman" w:cs="Times New Roman"/>
          <w:sz w:val="24"/>
          <w:szCs w:val="24"/>
        </w:rPr>
        <w:t xml:space="preserve"> help provide some answers for any potential issues with </w:t>
      </w:r>
      <w:r w:rsidR="00857779" w:rsidRPr="007841F6">
        <w:rPr>
          <w:rFonts w:ascii="Times New Roman" w:hAnsi="Times New Roman" w:cs="Times New Roman"/>
          <w:sz w:val="24"/>
          <w:szCs w:val="24"/>
        </w:rPr>
        <w:t>TS</w:t>
      </w:r>
      <w:r w:rsidR="00126F77" w:rsidRPr="007841F6">
        <w:rPr>
          <w:rFonts w:ascii="Times New Roman" w:hAnsi="Times New Roman" w:cs="Times New Roman"/>
          <w:sz w:val="24"/>
          <w:szCs w:val="24"/>
        </w:rPr>
        <w:t>s</w:t>
      </w:r>
      <w:r w:rsidR="003238A5" w:rsidRPr="007841F6">
        <w:rPr>
          <w:rFonts w:ascii="Times New Roman" w:hAnsi="Times New Roman" w:cs="Times New Roman"/>
          <w:sz w:val="24"/>
          <w:szCs w:val="24"/>
        </w:rPr>
        <w:t>. Any anomalies</w:t>
      </w:r>
      <w:r w:rsidR="00126F77" w:rsidRPr="007841F6">
        <w:rPr>
          <w:rFonts w:ascii="Times New Roman" w:hAnsi="Times New Roman" w:cs="Times New Roman"/>
          <w:sz w:val="24"/>
          <w:szCs w:val="24"/>
        </w:rPr>
        <w:t xml:space="preserve"> in the data or the equipment </w:t>
      </w:r>
      <w:r w:rsidR="003238A5" w:rsidRPr="007841F6">
        <w:rPr>
          <w:rFonts w:ascii="Times New Roman" w:hAnsi="Times New Roman" w:cs="Times New Roman"/>
          <w:sz w:val="24"/>
          <w:szCs w:val="24"/>
        </w:rPr>
        <w:t>are reported to the AMSs and ATS chiefs</w:t>
      </w:r>
      <w:r w:rsidR="00E5337F" w:rsidRPr="007841F6">
        <w:rPr>
          <w:rFonts w:ascii="Times New Roman" w:hAnsi="Times New Roman" w:cs="Times New Roman"/>
          <w:sz w:val="24"/>
          <w:szCs w:val="24"/>
        </w:rPr>
        <w:t>,</w:t>
      </w:r>
      <w:r w:rsidR="003238A5" w:rsidRPr="007841F6">
        <w:rPr>
          <w:rFonts w:ascii="Times New Roman" w:hAnsi="Times New Roman" w:cs="Times New Roman"/>
          <w:sz w:val="24"/>
          <w:szCs w:val="24"/>
        </w:rPr>
        <w:t xml:space="preserve"> and the AMB chief. The reports identify the points</w:t>
      </w:r>
      <w:r w:rsidR="00E5337F" w:rsidRPr="007841F6">
        <w:rPr>
          <w:rFonts w:ascii="Times New Roman" w:hAnsi="Times New Roman" w:cs="Times New Roman"/>
          <w:sz w:val="24"/>
          <w:szCs w:val="24"/>
        </w:rPr>
        <w:t xml:space="preserve"> at which</w:t>
      </w:r>
      <w:r w:rsidR="003238A5" w:rsidRPr="007841F6">
        <w:rPr>
          <w:rFonts w:ascii="Times New Roman" w:hAnsi="Times New Roman" w:cs="Times New Roman"/>
          <w:sz w:val="24"/>
          <w:szCs w:val="24"/>
        </w:rPr>
        <w:t xml:space="preserve"> the data failed to meet DQOs and at what point in time, after corrective action, the data again meets DQOs. The corresponding data will be flagged and commented, and all supporting documentation included in the report.</w:t>
      </w:r>
    </w:p>
    <w:p w14:paraId="3ABBB4F5" w14:textId="79ACBB18" w:rsidR="003238A5" w:rsidRDefault="003238A5" w:rsidP="0083202A">
      <w:pPr>
        <w:pStyle w:val="NoSpacing"/>
        <w:spacing w:before="120" w:after="120"/>
        <w:rPr>
          <w:rFonts w:ascii="Times New Roman" w:hAnsi="Times New Roman" w:cs="Times New Roman"/>
          <w:sz w:val="24"/>
          <w:szCs w:val="24"/>
        </w:rPr>
      </w:pPr>
      <w:r w:rsidRPr="007841F6">
        <w:rPr>
          <w:rFonts w:ascii="Times New Roman" w:hAnsi="Times New Roman" w:cs="Times New Roman"/>
          <w:sz w:val="24"/>
          <w:szCs w:val="24"/>
        </w:rPr>
        <w:t xml:space="preserve">The performance of the monitoring network for the previous year’s data (January 1 to December 31) is evaluated for the annual Data Certification Package, which is due to </w:t>
      </w:r>
      <w:r w:rsidR="00D11551">
        <w:rPr>
          <w:rFonts w:ascii="Times New Roman" w:hAnsi="Times New Roman" w:cs="Times New Roman"/>
          <w:sz w:val="24"/>
          <w:szCs w:val="24"/>
        </w:rPr>
        <w:t xml:space="preserve">U.S. </w:t>
      </w:r>
      <w:r w:rsidRPr="007841F6">
        <w:rPr>
          <w:rFonts w:ascii="Times New Roman" w:hAnsi="Times New Roman" w:cs="Times New Roman"/>
          <w:sz w:val="24"/>
          <w:szCs w:val="24"/>
        </w:rPr>
        <w:t xml:space="preserve">EPA by May 1st. The AQS AMP600 Report, Certification Report is used to evaluate </w:t>
      </w:r>
      <w:r w:rsidR="00E5337F" w:rsidRPr="007841F6">
        <w:rPr>
          <w:rFonts w:ascii="Times New Roman" w:hAnsi="Times New Roman" w:cs="Times New Roman"/>
          <w:sz w:val="24"/>
          <w:szCs w:val="24"/>
        </w:rPr>
        <w:t xml:space="preserve">whether </w:t>
      </w:r>
      <w:r w:rsidRPr="007841F6">
        <w:rPr>
          <w:rFonts w:ascii="Times New Roman" w:hAnsi="Times New Roman" w:cs="Times New Roman"/>
          <w:sz w:val="24"/>
          <w:szCs w:val="24"/>
        </w:rPr>
        <w:t xml:space="preserve">the performance of the network </w:t>
      </w:r>
      <w:r w:rsidR="00E5337F" w:rsidRPr="007841F6">
        <w:rPr>
          <w:rFonts w:ascii="Times New Roman" w:hAnsi="Times New Roman" w:cs="Times New Roman"/>
          <w:sz w:val="24"/>
          <w:szCs w:val="24"/>
        </w:rPr>
        <w:t xml:space="preserve">is </w:t>
      </w:r>
      <w:r w:rsidRPr="007841F6">
        <w:rPr>
          <w:rFonts w:ascii="Times New Roman" w:hAnsi="Times New Roman" w:cs="Times New Roman"/>
          <w:sz w:val="24"/>
          <w:szCs w:val="24"/>
        </w:rPr>
        <w:t xml:space="preserve">attaining the </w:t>
      </w:r>
      <w:r w:rsidR="00E5337F" w:rsidRPr="007841F6">
        <w:rPr>
          <w:rFonts w:ascii="Times New Roman" w:hAnsi="Times New Roman" w:cs="Times New Roman"/>
          <w:sz w:val="24"/>
          <w:szCs w:val="24"/>
        </w:rPr>
        <w:t>d</w:t>
      </w:r>
      <w:r w:rsidRPr="007841F6">
        <w:rPr>
          <w:rFonts w:ascii="Times New Roman" w:hAnsi="Times New Roman" w:cs="Times New Roman"/>
          <w:sz w:val="24"/>
          <w:szCs w:val="24"/>
        </w:rPr>
        <w:t xml:space="preserve">ata </w:t>
      </w:r>
      <w:r w:rsidR="00E5337F" w:rsidRPr="007841F6">
        <w:rPr>
          <w:rFonts w:ascii="Times New Roman" w:hAnsi="Times New Roman" w:cs="Times New Roman"/>
          <w:sz w:val="24"/>
          <w:szCs w:val="24"/>
        </w:rPr>
        <w:t>q</w:t>
      </w:r>
      <w:r w:rsidRPr="007841F6">
        <w:rPr>
          <w:rFonts w:ascii="Times New Roman" w:hAnsi="Times New Roman" w:cs="Times New Roman"/>
          <w:sz w:val="24"/>
          <w:szCs w:val="24"/>
        </w:rPr>
        <w:t xml:space="preserve">uality </w:t>
      </w:r>
      <w:r w:rsidR="00E5337F" w:rsidRPr="007841F6">
        <w:rPr>
          <w:rFonts w:ascii="Times New Roman" w:hAnsi="Times New Roman" w:cs="Times New Roman"/>
          <w:sz w:val="24"/>
          <w:szCs w:val="24"/>
        </w:rPr>
        <w:t>o</w:t>
      </w:r>
      <w:r w:rsidRPr="007841F6">
        <w:rPr>
          <w:rFonts w:ascii="Times New Roman" w:hAnsi="Times New Roman" w:cs="Times New Roman"/>
          <w:sz w:val="24"/>
          <w:szCs w:val="24"/>
        </w:rPr>
        <w:t>bjectives. The AMP600 report provides summary statistics on QA</w:t>
      </w:r>
      <w:r w:rsidR="00E5337F" w:rsidRPr="007841F6">
        <w:rPr>
          <w:rFonts w:ascii="Times New Roman" w:hAnsi="Times New Roman" w:cs="Times New Roman"/>
          <w:sz w:val="24"/>
          <w:szCs w:val="24"/>
        </w:rPr>
        <w:t xml:space="preserve"> and </w:t>
      </w:r>
      <w:r w:rsidRPr="007841F6">
        <w:rPr>
          <w:rFonts w:ascii="Times New Roman" w:hAnsi="Times New Roman" w:cs="Times New Roman"/>
          <w:sz w:val="24"/>
          <w:szCs w:val="24"/>
        </w:rPr>
        <w:t xml:space="preserve">QC activities and on collected data from each monitor. </w:t>
      </w:r>
      <w:r w:rsidR="00E5337F" w:rsidRPr="007841F6">
        <w:rPr>
          <w:rFonts w:ascii="Times New Roman" w:hAnsi="Times New Roman" w:cs="Times New Roman"/>
          <w:sz w:val="24"/>
          <w:szCs w:val="24"/>
        </w:rPr>
        <w:t xml:space="preserve">The </w:t>
      </w:r>
      <w:r w:rsidRPr="007841F6">
        <w:rPr>
          <w:rFonts w:ascii="Times New Roman" w:hAnsi="Times New Roman" w:cs="Times New Roman"/>
          <w:sz w:val="24"/>
          <w:szCs w:val="24"/>
        </w:rPr>
        <w:t>report also provides a summary evaluation of monitoring network performance by flagging data collection and QA</w:t>
      </w:r>
      <w:r w:rsidR="00E5337F" w:rsidRPr="007841F6">
        <w:rPr>
          <w:rFonts w:ascii="Times New Roman" w:hAnsi="Times New Roman" w:cs="Times New Roman"/>
          <w:sz w:val="24"/>
          <w:szCs w:val="24"/>
        </w:rPr>
        <w:t xml:space="preserve"> and </w:t>
      </w:r>
      <w:r w:rsidRPr="007841F6">
        <w:rPr>
          <w:rFonts w:ascii="Times New Roman" w:hAnsi="Times New Roman" w:cs="Times New Roman"/>
          <w:sz w:val="24"/>
          <w:szCs w:val="24"/>
        </w:rPr>
        <w:t>QC activities as acceptable</w:t>
      </w:r>
      <w:r w:rsidR="00E5337F" w:rsidRPr="007841F6">
        <w:rPr>
          <w:rFonts w:ascii="Times New Roman" w:hAnsi="Times New Roman" w:cs="Times New Roman"/>
          <w:sz w:val="24"/>
          <w:szCs w:val="24"/>
        </w:rPr>
        <w:t xml:space="preserve"> (</w:t>
      </w:r>
      <w:r w:rsidRPr="007841F6">
        <w:rPr>
          <w:rFonts w:ascii="Times New Roman" w:hAnsi="Times New Roman" w:cs="Times New Roman"/>
          <w:sz w:val="24"/>
          <w:szCs w:val="24"/>
        </w:rPr>
        <w:t>green</w:t>
      </w:r>
      <w:r w:rsidR="00E5337F" w:rsidRPr="007841F6">
        <w:rPr>
          <w:rFonts w:ascii="Times New Roman" w:hAnsi="Times New Roman" w:cs="Times New Roman"/>
          <w:sz w:val="24"/>
          <w:szCs w:val="24"/>
        </w:rPr>
        <w:t>)</w:t>
      </w:r>
      <w:r w:rsidRPr="007841F6">
        <w:rPr>
          <w:rFonts w:ascii="Times New Roman" w:hAnsi="Times New Roman" w:cs="Times New Roman"/>
          <w:sz w:val="24"/>
          <w:szCs w:val="24"/>
        </w:rPr>
        <w:t>, warning</w:t>
      </w:r>
      <w:r w:rsidR="00E5337F" w:rsidRPr="007841F6">
        <w:rPr>
          <w:rFonts w:ascii="Times New Roman" w:hAnsi="Times New Roman" w:cs="Times New Roman"/>
          <w:sz w:val="24"/>
          <w:szCs w:val="24"/>
        </w:rPr>
        <w:t xml:space="preserve"> (</w:t>
      </w:r>
      <w:r w:rsidRPr="007841F6">
        <w:rPr>
          <w:rFonts w:ascii="Times New Roman" w:hAnsi="Times New Roman" w:cs="Times New Roman"/>
          <w:sz w:val="24"/>
          <w:szCs w:val="24"/>
        </w:rPr>
        <w:t>yellow</w:t>
      </w:r>
      <w:r w:rsidR="00E5337F" w:rsidRPr="007841F6">
        <w:rPr>
          <w:rFonts w:ascii="Times New Roman" w:hAnsi="Times New Roman" w:cs="Times New Roman"/>
          <w:sz w:val="24"/>
          <w:szCs w:val="24"/>
        </w:rPr>
        <w:t>)</w:t>
      </w:r>
      <w:r w:rsidRPr="007841F6">
        <w:rPr>
          <w:rFonts w:ascii="Times New Roman" w:hAnsi="Times New Roman" w:cs="Times New Roman"/>
          <w:sz w:val="24"/>
          <w:szCs w:val="24"/>
        </w:rPr>
        <w:t xml:space="preserve"> or recommend N</w:t>
      </w:r>
      <w:r w:rsidR="00883CF6" w:rsidRPr="007841F6">
        <w:rPr>
          <w:rFonts w:ascii="Times New Roman" w:hAnsi="Times New Roman" w:cs="Times New Roman"/>
          <w:sz w:val="24"/>
          <w:szCs w:val="24"/>
        </w:rPr>
        <w:t xml:space="preserve"> (</w:t>
      </w:r>
      <w:r w:rsidRPr="007841F6">
        <w:rPr>
          <w:rFonts w:ascii="Times New Roman" w:hAnsi="Times New Roman" w:cs="Times New Roman"/>
          <w:sz w:val="24"/>
          <w:szCs w:val="24"/>
        </w:rPr>
        <w:t>red</w:t>
      </w:r>
      <w:r w:rsidR="00883CF6" w:rsidRPr="007841F6">
        <w:rPr>
          <w:rFonts w:ascii="Times New Roman" w:hAnsi="Times New Roman" w:cs="Times New Roman"/>
          <w:sz w:val="24"/>
          <w:szCs w:val="24"/>
        </w:rPr>
        <w:t>)</w:t>
      </w:r>
      <w:r w:rsidRPr="007841F6">
        <w:rPr>
          <w:rFonts w:ascii="Times New Roman" w:hAnsi="Times New Roman" w:cs="Times New Roman"/>
          <w:sz w:val="24"/>
          <w:szCs w:val="24"/>
        </w:rPr>
        <w:t>. Normally</w:t>
      </w:r>
      <w:r w:rsidR="00FB60E1" w:rsidRPr="007841F6">
        <w:rPr>
          <w:rFonts w:ascii="Times New Roman" w:hAnsi="Times New Roman" w:cs="Times New Roman"/>
          <w:sz w:val="24"/>
          <w:szCs w:val="24"/>
        </w:rPr>
        <w:t>,</w:t>
      </w:r>
      <w:r w:rsidRPr="007841F6">
        <w:rPr>
          <w:rFonts w:ascii="Times New Roman" w:hAnsi="Times New Roman" w:cs="Times New Roman"/>
          <w:sz w:val="24"/>
          <w:szCs w:val="24"/>
        </w:rPr>
        <w:t xml:space="preserve"> by this time</w:t>
      </w:r>
      <w:r w:rsidR="00883CF6" w:rsidRPr="007841F6">
        <w:rPr>
          <w:rFonts w:ascii="Times New Roman" w:hAnsi="Times New Roman" w:cs="Times New Roman"/>
          <w:sz w:val="24"/>
          <w:szCs w:val="24"/>
        </w:rPr>
        <w:t>,</w:t>
      </w:r>
      <w:r w:rsidRPr="007841F6">
        <w:rPr>
          <w:rFonts w:ascii="Times New Roman" w:hAnsi="Times New Roman" w:cs="Times New Roman"/>
          <w:sz w:val="24"/>
          <w:szCs w:val="24"/>
        </w:rPr>
        <w:t xml:space="preserve"> any issues or concerns have already been dealt with and sufficient documentation is available. The annual certification letter provide</w:t>
      </w:r>
      <w:r w:rsidR="00FB60E1" w:rsidRPr="007841F6">
        <w:rPr>
          <w:rFonts w:ascii="Times New Roman" w:hAnsi="Times New Roman" w:cs="Times New Roman"/>
          <w:sz w:val="24"/>
          <w:szCs w:val="24"/>
        </w:rPr>
        <w:t>s</w:t>
      </w:r>
      <w:r w:rsidRPr="007841F6">
        <w:rPr>
          <w:rFonts w:ascii="Times New Roman" w:hAnsi="Times New Roman" w:cs="Times New Roman"/>
          <w:sz w:val="24"/>
          <w:szCs w:val="24"/>
        </w:rPr>
        <w:t xml:space="preserve"> a short summary to document data collection or QA</w:t>
      </w:r>
      <w:r w:rsidR="00883CF6" w:rsidRPr="007841F6">
        <w:rPr>
          <w:rFonts w:ascii="Times New Roman" w:hAnsi="Times New Roman" w:cs="Times New Roman"/>
          <w:sz w:val="24"/>
          <w:szCs w:val="24"/>
        </w:rPr>
        <w:t xml:space="preserve"> and </w:t>
      </w:r>
      <w:r w:rsidRPr="007841F6">
        <w:rPr>
          <w:rFonts w:ascii="Times New Roman" w:hAnsi="Times New Roman" w:cs="Times New Roman"/>
          <w:sz w:val="24"/>
          <w:szCs w:val="24"/>
        </w:rPr>
        <w:t>QC activities flagged as warning (yellow) or red (recommend N).</w:t>
      </w:r>
      <w:bookmarkEnd w:id="284"/>
      <w:bookmarkEnd w:id="285"/>
    </w:p>
    <w:p w14:paraId="52CAB538" w14:textId="08859475" w:rsidR="00485105" w:rsidRDefault="00485105" w:rsidP="00485105">
      <w:pPr>
        <w:pStyle w:val="Heading1"/>
        <w:tabs>
          <w:tab w:val="clear" w:pos="-1080"/>
          <w:tab w:val="clear" w:pos="-720"/>
          <w:tab w:val="clear" w:pos="0"/>
          <w:tab w:val="clear" w:pos="450"/>
          <w:tab w:val="clear" w:pos="81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s>
        <w:spacing w:before="120" w:after="120"/>
        <w:ind w:left="1440" w:hanging="1440"/>
        <w:rPr>
          <w:sz w:val="24"/>
          <w:u w:val="single"/>
        </w:rPr>
      </w:pPr>
      <w:r w:rsidRPr="007841F6">
        <w:rPr>
          <w:sz w:val="24"/>
          <w:u w:val="single"/>
        </w:rPr>
        <w:t>Section 2</w:t>
      </w:r>
      <w:r>
        <w:rPr>
          <w:sz w:val="24"/>
          <w:u w:val="single"/>
        </w:rPr>
        <w:t>5</w:t>
      </w:r>
      <w:r w:rsidRPr="007841F6">
        <w:rPr>
          <w:sz w:val="24"/>
          <w:u w:val="single"/>
        </w:rPr>
        <w:t>:</w:t>
      </w:r>
      <w:r w:rsidRPr="007841F6">
        <w:rPr>
          <w:sz w:val="24"/>
          <w:u w:val="single"/>
        </w:rPr>
        <w:tab/>
        <w:t>R</w:t>
      </w:r>
      <w:r>
        <w:rPr>
          <w:sz w:val="24"/>
          <w:u w:val="single"/>
        </w:rPr>
        <w:t>eferences</w:t>
      </w:r>
    </w:p>
    <w:p w14:paraId="60F2C757" w14:textId="4148558C" w:rsidR="00F2695F" w:rsidRDefault="00F2695F" w:rsidP="00F2695F">
      <w:pPr>
        <w:pStyle w:val="ListParagraph"/>
        <w:numPr>
          <w:ilvl w:val="0"/>
          <w:numId w:val="20"/>
        </w:numPr>
        <w:spacing w:before="120" w:after="120"/>
        <w:ind w:left="540" w:hanging="540"/>
        <w:contextualSpacing w:val="0"/>
        <w:rPr>
          <w:sz w:val="24"/>
          <w:szCs w:val="24"/>
        </w:rPr>
      </w:pPr>
      <w:bookmarkStart w:id="286" w:name="_Hlk100663242"/>
      <w:r w:rsidRPr="00F2695F">
        <w:rPr>
          <w:sz w:val="24"/>
          <w:szCs w:val="24"/>
        </w:rPr>
        <w:t>EPA QA/R-5 (March 2001), Requirements for Quality Assurance Project Plans, U.S. Environmental Protection Agency, Washington, DC.</w:t>
      </w:r>
      <w:bookmarkEnd w:id="286"/>
    </w:p>
    <w:p w14:paraId="3A867E09" w14:textId="77777777" w:rsidR="00F2695F" w:rsidRDefault="00F2695F" w:rsidP="00F2695F">
      <w:pPr>
        <w:pStyle w:val="ListParagraph"/>
        <w:numPr>
          <w:ilvl w:val="0"/>
          <w:numId w:val="20"/>
        </w:numPr>
        <w:spacing w:before="120" w:after="120"/>
        <w:ind w:left="540" w:hanging="540"/>
        <w:contextualSpacing w:val="0"/>
        <w:rPr>
          <w:sz w:val="24"/>
          <w:szCs w:val="24"/>
        </w:rPr>
      </w:pPr>
      <w:bookmarkStart w:id="287" w:name="_Hlk100663256"/>
      <w:r w:rsidRPr="00F2695F">
        <w:rPr>
          <w:sz w:val="24"/>
          <w:szCs w:val="24"/>
        </w:rPr>
        <w:t>EPA-454/B-18-006 (August 2018),</w:t>
      </w:r>
      <w:r w:rsidRPr="00F82A48">
        <w:t xml:space="preserve"> </w:t>
      </w:r>
      <w:r w:rsidRPr="00F2695F">
        <w:rPr>
          <w:sz w:val="24"/>
          <w:szCs w:val="24"/>
        </w:rPr>
        <w:t>Guide to Writing Quality Assurance Project Plans for Ambient Air Monitoring Networks, U.S. Environmental Protection Agency,</w:t>
      </w:r>
      <w:r w:rsidRPr="00F82A48">
        <w:t xml:space="preserve"> </w:t>
      </w:r>
      <w:r w:rsidRPr="00F2695F">
        <w:rPr>
          <w:sz w:val="24"/>
          <w:szCs w:val="24"/>
        </w:rPr>
        <w:t>Office of Air Quality Planning and Standards, Air Quality Assessment Division, Research Triangle Park, NC</w:t>
      </w:r>
    </w:p>
    <w:p w14:paraId="206195D9" w14:textId="341706A6" w:rsidR="00F2695F" w:rsidRDefault="00F2695F" w:rsidP="00F2695F">
      <w:pPr>
        <w:pStyle w:val="ListParagraph"/>
        <w:numPr>
          <w:ilvl w:val="0"/>
          <w:numId w:val="20"/>
        </w:numPr>
        <w:spacing w:before="120" w:after="120"/>
        <w:ind w:left="540" w:hanging="540"/>
        <w:contextualSpacing w:val="0"/>
        <w:rPr>
          <w:sz w:val="24"/>
          <w:szCs w:val="24"/>
        </w:rPr>
      </w:pPr>
      <w:bookmarkStart w:id="288" w:name="_Hlk100663282"/>
      <w:bookmarkEnd w:id="287"/>
      <w:r w:rsidRPr="00F2695F">
        <w:rPr>
          <w:sz w:val="24"/>
          <w:szCs w:val="24"/>
        </w:rPr>
        <w:t>EPA-454/B-17-001 (January 2017), Quality Assurance Handbook for Air Pollution Measurement Systems, Volume II: Ambient Air Quality Monitoring Program, U.S. Environmental Protection Agency, Office of Air Quality Planning and Standards, Air Quality Assessment Division, Research Triangle Park, NC</w:t>
      </w:r>
    </w:p>
    <w:p w14:paraId="7266F04F" w14:textId="4B24EB56" w:rsidR="00F023C6" w:rsidRDefault="00F023C6" w:rsidP="00F2695F">
      <w:pPr>
        <w:pStyle w:val="ListParagraph"/>
        <w:numPr>
          <w:ilvl w:val="0"/>
          <w:numId w:val="20"/>
        </w:numPr>
        <w:spacing w:before="120" w:after="120"/>
        <w:ind w:left="540" w:hanging="540"/>
        <w:contextualSpacing w:val="0"/>
        <w:rPr>
          <w:sz w:val="24"/>
          <w:szCs w:val="24"/>
        </w:rPr>
      </w:pPr>
      <w:r w:rsidRPr="00F023C6">
        <w:rPr>
          <w:sz w:val="24"/>
          <w:szCs w:val="24"/>
        </w:rPr>
        <w:t xml:space="preserve">EPA-454/B-08-002 (March 2008), Quality Assurance Handbook for Air Pollution Measurement Systems, Volume IV: Meteorological Measurements Version 2.0 (Final), </w:t>
      </w:r>
      <w:r w:rsidRPr="00F023C6">
        <w:rPr>
          <w:sz w:val="24"/>
          <w:szCs w:val="24"/>
        </w:rPr>
        <w:lastRenderedPageBreak/>
        <w:t>U.S. Environmental Protection Agency, Office of Air Quality Planning and Standards, Air Quality Analysis Division, Measurement Technology and Ambient Air Monitoring Groups, Research Triangle Park, NC</w:t>
      </w:r>
    </w:p>
    <w:p w14:paraId="12AD4DE5" w14:textId="393ABDCC" w:rsidR="00F023C6" w:rsidRPr="00F023C6" w:rsidRDefault="00F023C6" w:rsidP="00F023C6">
      <w:pPr>
        <w:pStyle w:val="ListParagraph"/>
        <w:numPr>
          <w:ilvl w:val="0"/>
          <w:numId w:val="20"/>
        </w:numPr>
        <w:ind w:left="540" w:hanging="540"/>
        <w:rPr>
          <w:sz w:val="24"/>
          <w:szCs w:val="24"/>
        </w:rPr>
      </w:pPr>
      <w:r w:rsidRPr="00F023C6">
        <w:rPr>
          <w:sz w:val="24"/>
          <w:szCs w:val="24"/>
        </w:rPr>
        <w:t>Wright, B. EPA Traceability Protocol for Assay and Certification of Gaseous Calibration Standards (2012 Revision). U.S. Environmental Protection Agency, Cincinnati, OH, EPA/600/R/12/531 (2012)</w:t>
      </w:r>
    </w:p>
    <w:p w14:paraId="1D577F0C" w14:textId="65314536" w:rsidR="00F2695F" w:rsidRPr="00F023C6" w:rsidRDefault="00F2695F" w:rsidP="00F023C6">
      <w:pPr>
        <w:pStyle w:val="ListParagraph"/>
        <w:numPr>
          <w:ilvl w:val="0"/>
          <w:numId w:val="20"/>
        </w:numPr>
        <w:spacing w:before="120" w:after="120"/>
        <w:ind w:left="540" w:hanging="540"/>
        <w:contextualSpacing w:val="0"/>
        <w:rPr>
          <w:sz w:val="24"/>
          <w:szCs w:val="24"/>
        </w:rPr>
      </w:pPr>
      <w:r w:rsidRPr="00F023C6">
        <w:rPr>
          <w:sz w:val="24"/>
          <w:szCs w:val="24"/>
        </w:rPr>
        <w:t>EPA Ambient Air Protocol Gas Verification Program, Implementation Plan, AA-PGVP Implementation Plan 4/2010, Office of Air Quality Planning and Standards, Air Quality Assessment Division, Research Triangle Park, NC</w:t>
      </w:r>
    </w:p>
    <w:bookmarkEnd w:id="288"/>
    <w:p w14:paraId="079D138A" w14:textId="2A52EEB3" w:rsidR="00485105" w:rsidRPr="00F2695F" w:rsidRDefault="00485105" w:rsidP="00F2695F">
      <w:pPr>
        <w:pStyle w:val="ListParagraph"/>
        <w:numPr>
          <w:ilvl w:val="0"/>
          <w:numId w:val="20"/>
        </w:numPr>
        <w:spacing w:before="120" w:after="120"/>
        <w:ind w:left="540" w:hanging="540"/>
        <w:contextualSpacing w:val="0"/>
        <w:rPr>
          <w:sz w:val="24"/>
          <w:szCs w:val="24"/>
        </w:rPr>
      </w:pPr>
      <w:r w:rsidRPr="00F2695F">
        <w:rPr>
          <w:sz w:val="24"/>
          <w:szCs w:val="24"/>
        </w:rPr>
        <w:t>40 CFR Part 50</w:t>
      </w:r>
      <w:r w:rsidR="005B4A25" w:rsidRPr="00F2695F">
        <w:rPr>
          <w:sz w:val="24"/>
          <w:szCs w:val="24"/>
        </w:rPr>
        <w:t xml:space="preserve"> - National Primary and Secondary Ambient Air Quality Standards (NAAQS)</w:t>
      </w:r>
    </w:p>
    <w:p w14:paraId="30DBF3A6" w14:textId="38A43C37" w:rsidR="00485105" w:rsidRPr="00485105" w:rsidRDefault="00485105" w:rsidP="00485105">
      <w:pPr>
        <w:pStyle w:val="ListParagraph"/>
        <w:numPr>
          <w:ilvl w:val="0"/>
          <w:numId w:val="20"/>
        </w:numPr>
        <w:spacing w:before="120" w:after="120"/>
        <w:ind w:left="540" w:hanging="540"/>
        <w:contextualSpacing w:val="0"/>
        <w:rPr>
          <w:sz w:val="24"/>
          <w:szCs w:val="24"/>
        </w:rPr>
      </w:pPr>
      <w:r w:rsidRPr="00485105">
        <w:rPr>
          <w:sz w:val="24"/>
          <w:szCs w:val="24"/>
        </w:rPr>
        <w:t>40 CFR Part 53</w:t>
      </w:r>
      <w:r w:rsidR="005B4A25">
        <w:rPr>
          <w:sz w:val="24"/>
          <w:szCs w:val="24"/>
        </w:rPr>
        <w:t xml:space="preserve"> - Ambient Air Monitoring Reference and Equivalent Methods</w:t>
      </w:r>
    </w:p>
    <w:p w14:paraId="670918C1" w14:textId="7C63569B" w:rsidR="00485105" w:rsidRPr="00F023C6" w:rsidRDefault="00485105" w:rsidP="00F023C6">
      <w:pPr>
        <w:pStyle w:val="ListParagraph"/>
        <w:numPr>
          <w:ilvl w:val="0"/>
          <w:numId w:val="20"/>
        </w:numPr>
        <w:spacing w:before="120" w:after="120"/>
        <w:ind w:left="540" w:hanging="540"/>
        <w:contextualSpacing w:val="0"/>
        <w:rPr>
          <w:sz w:val="24"/>
          <w:szCs w:val="24"/>
        </w:rPr>
      </w:pPr>
      <w:r w:rsidRPr="00485105">
        <w:rPr>
          <w:sz w:val="24"/>
          <w:szCs w:val="24"/>
        </w:rPr>
        <w:t>40 CFR Part 58</w:t>
      </w:r>
      <w:r w:rsidR="005B4A25">
        <w:rPr>
          <w:sz w:val="24"/>
          <w:szCs w:val="24"/>
        </w:rPr>
        <w:t xml:space="preserve"> - Ambient Air Quality Surveillance</w:t>
      </w:r>
    </w:p>
    <w:p w14:paraId="0ECFBE78" w14:textId="77777777" w:rsidR="00485105" w:rsidRPr="007841F6" w:rsidRDefault="00485105" w:rsidP="0083202A">
      <w:pPr>
        <w:pStyle w:val="NoSpacing"/>
        <w:spacing w:before="120" w:after="120"/>
        <w:rPr>
          <w:rFonts w:ascii="Times New Roman" w:hAnsi="Times New Roman" w:cs="Times New Roman"/>
          <w:sz w:val="24"/>
          <w:szCs w:val="24"/>
        </w:rPr>
      </w:pPr>
    </w:p>
    <w:sectPr w:rsidR="00485105" w:rsidRPr="007841F6" w:rsidSect="00DE7E45">
      <w:headerReference w:type="default" r:id="rId23"/>
      <w:footerReference w:type="default" r:id="rId24"/>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6B7E57" w14:textId="77777777" w:rsidR="008740BB" w:rsidRDefault="008740BB" w:rsidP="000366DB">
      <w:pPr>
        <w:spacing w:after="0" w:line="240" w:lineRule="auto"/>
      </w:pPr>
      <w:r>
        <w:separator/>
      </w:r>
    </w:p>
  </w:endnote>
  <w:endnote w:type="continuationSeparator" w:id="0">
    <w:p w14:paraId="52A6D9FF" w14:textId="77777777" w:rsidR="008740BB" w:rsidRDefault="008740BB" w:rsidP="000366D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Helvetica">
    <w:panose1 w:val="020B05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14786B" w14:textId="5AF7359C" w:rsidR="003F162E" w:rsidRDefault="003F162E">
    <w:pPr>
      <w:pStyle w:val="Footer"/>
      <w:jc w:val="right"/>
    </w:pPr>
  </w:p>
  <w:p w14:paraId="767043B7" w14:textId="77777777" w:rsidR="003F162E" w:rsidRDefault="003F162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EEF77F" w14:textId="77777777" w:rsidR="008740BB" w:rsidRDefault="008740BB" w:rsidP="000366DB">
      <w:pPr>
        <w:spacing w:after="0" w:line="240" w:lineRule="auto"/>
      </w:pPr>
      <w:r>
        <w:separator/>
      </w:r>
    </w:p>
  </w:footnote>
  <w:footnote w:type="continuationSeparator" w:id="0">
    <w:p w14:paraId="4A4150DF" w14:textId="77777777" w:rsidR="008740BB" w:rsidRDefault="008740BB" w:rsidP="000366D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imes New Roman" w:hAnsi="Times New Roman" w:cs="Times New Roman"/>
      </w:rPr>
      <w:id w:val="-1318336367"/>
      <w:docPartObj>
        <w:docPartGallery w:val="Page Numbers (Top of Page)"/>
        <w:docPartUnique/>
      </w:docPartObj>
    </w:sdtPr>
    <w:sdtEndPr/>
    <w:sdtContent>
      <w:p w14:paraId="767043B1" w14:textId="77777777" w:rsidR="003F162E" w:rsidRPr="00485105" w:rsidRDefault="003F162E">
        <w:pPr>
          <w:pStyle w:val="Header"/>
          <w:jc w:val="right"/>
          <w:rPr>
            <w:rFonts w:ascii="Times New Roman" w:hAnsi="Times New Roman" w:cs="Times New Roman"/>
          </w:rPr>
        </w:pPr>
        <w:r w:rsidRPr="00485105">
          <w:rPr>
            <w:rFonts w:ascii="Times New Roman" w:hAnsi="Times New Roman" w:cs="Times New Roman"/>
          </w:rPr>
          <w:t>IDEM Office of Air Quality Air Monitoring Branch – Calibration, Certification, and Verification Methods of Transfer Standards QAPP Volume V</w:t>
        </w:r>
      </w:p>
      <w:p w14:paraId="767043B2" w14:textId="16711F51" w:rsidR="003F162E" w:rsidRPr="00485105" w:rsidRDefault="003F162E">
        <w:pPr>
          <w:pStyle w:val="Header"/>
          <w:jc w:val="right"/>
          <w:rPr>
            <w:rFonts w:ascii="Times New Roman" w:hAnsi="Times New Roman" w:cs="Times New Roman"/>
          </w:rPr>
        </w:pPr>
        <w:r w:rsidRPr="00485105">
          <w:rPr>
            <w:rFonts w:ascii="Times New Roman" w:hAnsi="Times New Roman" w:cs="Times New Roman"/>
          </w:rPr>
          <w:t>B-005-OAQ-AMB-QA-2</w:t>
        </w:r>
        <w:r w:rsidR="00485105">
          <w:rPr>
            <w:rFonts w:ascii="Times New Roman" w:hAnsi="Times New Roman" w:cs="Times New Roman"/>
          </w:rPr>
          <w:t>2</w:t>
        </w:r>
        <w:r w:rsidRPr="00485105">
          <w:rPr>
            <w:rFonts w:ascii="Times New Roman" w:hAnsi="Times New Roman" w:cs="Times New Roman"/>
          </w:rPr>
          <w:t>-Q-R</w:t>
        </w:r>
        <w:r w:rsidR="00C43956">
          <w:rPr>
            <w:rFonts w:ascii="Times New Roman" w:hAnsi="Times New Roman" w:cs="Times New Roman"/>
          </w:rPr>
          <w:t>2</w:t>
        </w:r>
      </w:p>
      <w:p w14:paraId="767043B3" w14:textId="657AC56E" w:rsidR="003F162E" w:rsidRPr="00485105" w:rsidRDefault="00C43956">
        <w:pPr>
          <w:pStyle w:val="Header"/>
          <w:jc w:val="right"/>
          <w:rPr>
            <w:rFonts w:ascii="Times New Roman" w:hAnsi="Times New Roman" w:cs="Times New Roman"/>
          </w:rPr>
        </w:pPr>
        <w:r>
          <w:rPr>
            <w:rFonts w:ascii="Times New Roman" w:hAnsi="Times New Roman" w:cs="Times New Roman"/>
          </w:rPr>
          <w:t>October</w:t>
        </w:r>
        <w:r w:rsidR="003F162E" w:rsidRPr="00485105">
          <w:rPr>
            <w:rFonts w:ascii="Times New Roman" w:hAnsi="Times New Roman" w:cs="Times New Roman"/>
          </w:rPr>
          <w:t xml:space="preserve"> 1, 202</w:t>
        </w:r>
        <w:r w:rsidR="00485105">
          <w:rPr>
            <w:rFonts w:ascii="Times New Roman" w:hAnsi="Times New Roman" w:cs="Times New Roman"/>
          </w:rPr>
          <w:t>2</w:t>
        </w:r>
      </w:p>
      <w:p w14:paraId="767043B4" w14:textId="77777777" w:rsidR="003F162E" w:rsidRPr="00485105" w:rsidRDefault="003F162E">
        <w:pPr>
          <w:pStyle w:val="Header"/>
          <w:jc w:val="right"/>
          <w:rPr>
            <w:rFonts w:ascii="Times New Roman" w:hAnsi="Times New Roman" w:cs="Times New Roman"/>
          </w:rPr>
        </w:pPr>
        <w:r w:rsidRPr="00485105">
          <w:rPr>
            <w:rFonts w:ascii="Times New Roman" w:hAnsi="Times New Roman" w:cs="Times New Roman"/>
          </w:rPr>
          <w:t xml:space="preserve">Page </w:t>
        </w:r>
        <w:r w:rsidRPr="00485105">
          <w:rPr>
            <w:rFonts w:ascii="Times New Roman" w:hAnsi="Times New Roman" w:cs="Times New Roman"/>
            <w:bCs/>
          </w:rPr>
          <w:fldChar w:fldCharType="begin"/>
        </w:r>
        <w:r w:rsidRPr="00485105">
          <w:rPr>
            <w:rFonts w:ascii="Times New Roman" w:hAnsi="Times New Roman" w:cs="Times New Roman"/>
            <w:bCs/>
          </w:rPr>
          <w:instrText xml:space="preserve"> PAGE </w:instrText>
        </w:r>
        <w:r w:rsidRPr="00485105">
          <w:rPr>
            <w:rFonts w:ascii="Times New Roman" w:hAnsi="Times New Roman" w:cs="Times New Roman"/>
            <w:bCs/>
          </w:rPr>
          <w:fldChar w:fldCharType="separate"/>
        </w:r>
        <w:r w:rsidRPr="00485105">
          <w:rPr>
            <w:rFonts w:ascii="Times New Roman" w:hAnsi="Times New Roman" w:cs="Times New Roman"/>
            <w:bCs/>
            <w:noProof/>
          </w:rPr>
          <w:t>21</w:t>
        </w:r>
        <w:r w:rsidRPr="00485105">
          <w:rPr>
            <w:rFonts w:ascii="Times New Roman" w:hAnsi="Times New Roman" w:cs="Times New Roman"/>
            <w:bCs/>
          </w:rPr>
          <w:fldChar w:fldCharType="end"/>
        </w:r>
        <w:r w:rsidRPr="00485105">
          <w:rPr>
            <w:rFonts w:ascii="Times New Roman" w:hAnsi="Times New Roman" w:cs="Times New Roman"/>
          </w:rPr>
          <w:t xml:space="preserve"> of </w:t>
        </w:r>
        <w:r w:rsidRPr="00485105">
          <w:rPr>
            <w:rFonts w:ascii="Times New Roman" w:hAnsi="Times New Roman" w:cs="Times New Roman"/>
            <w:bCs/>
          </w:rPr>
          <w:fldChar w:fldCharType="begin"/>
        </w:r>
        <w:r w:rsidRPr="00485105">
          <w:rPr>
            <w:rFonts w:ascii="Times New Roman" w:hAnsi="Times New Roman" w:cs="Times New Roman"/>
            <w:bCs/>
          </w:rPr>
          <w:instrText xml:space="preserve"> NUMPAGES  </w:instrText>
        </w:r>
        <w:r w:rsidRPr="00485105">
          <w:rPr>
            <w:rFonts w:ascii="Times New Roman" w:hAnsi="Times New Roman" w:cs="Times New Roman"/>
            <w:bCs/>
          </w:rPr>
          <w:fldChar w:fldCharType="separate"/>
        </w:r>
        <w:r w:rsidRPr="00485105">
          <w:rPr>
            <w:rFonts w:ascii="Times New Roman" w:hAnsi="Times New Roman" w:cs="Times New Roman"/>
            <w:bCs/>
            <w:noProof/>
          </w:rPr>
          <w:t>28</w:t>
        </w:r>
        <w:r w:rsidRPr="00485105">
          <w:rPr>
            <w:rFonts w:ascii="Times New Roman" w:hAnsi="Times New Roman" w:cs="Times New Roman"/>
            <w:bCs/>
          </w:rPr>
          <w:fldChar w:fldCharType="end"/>
        </w:r>
      </w:p>
    </w:sdtContent>
  </w:sdt>
  <w:p w14:paraId="767043B5" w14:textId="77777777" w:rsidR="003F162E" w:rsidRPr="00916865" w:rsidRDefault="003F162E">
    <w:pPr>
      <w:pStyle w:val="Header"/>
      <w:rPr>
        <w:rFonts w:ascii="Arial" w:hAnsi="Arial" w:cs="Aria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6B0EE2"/>
    <w:multiLevelType w:val="hybridMultilevel"/>
    <w:tmpl w:val="C27A7B4C"/>
    <w:lvl w:ilvl="0" w:tplc="423A1968">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B469C9"/>
    <w:multiLevelType w:val="hybridMultilevel"/>
    <w:tmpl w:val="C27A7B4C"/>
    <w:lvl w:ilvl="0" w:tplc="423A1968">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D34DF3"/>
    <w:multiLevelType w:val="multilevel"/>
    <w:tmpl w:val="5F800AC4"/>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8B40C95"/>
    <w:multiLevelType w:val="hybridMultilevel"/>
    <w:tmpl w:val="15A4800C"/>
    <w:lvl w:ilvl="0" w:tplc="0409000F">
      <w:start w:val="1"/>
      <w:numFmt w:val="decimal"/>
      <w:lvlText w:val="%1."/>
      <w:lvlJc w:val="left"/>
      <w:pPr>
        <w:tabs>
          <w:tab w:val="num" w:pos="1350"/>
        </w:tabs>
        <w:ind w:left="135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A2D0A93"/>
    <w:multiLevelType w:val="hybridMultilevel"/>
    <w:tmpl w:val="6BF86BE2"/>
    <w:lvl w:ilvl="0" w:tplc="87B0CF8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32072E0"/>
    <w:multiLevelType w:val="singleLevel"/>
    <w:tmpl w:val="61AED718"/>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13321066"/>
    <w:multiLevelType w:val="multilevel"/>
    <w:tmpl w:val="B27CAD54"/>
    <w:lvl w:ilvl="0">
      <w:start w:val="1"/>
      <w:numFmt w:val="decimal"/>
      <w:lvlText w:val="%1."/>
      <w:lvlJc w:val="left"/>
      <w:pPr>
        <w:ind w:left="720" w:hanging="360"/>
      </w:pPr>
      <w:rPr>
        <w:rFonts w:hint="default"/>
      </w:rPr>
    </w:lvl>
    <w:lvl w:ilv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 w15:restartNumberingAfterBreak="0">
    <w:nsid w:val="180F3313"/>
    <w:multiLevelType w:val="multilevel"/>
    <w:tmpl w:val="C1F68CA4"/>
    <w:lvl w:ilvl="0">
      <w:start w:val="6"/>
      <w:numFmt w:val="decimal"/>
      <w:lvlText w:val="%1"/>
      <w:lvlJc w:val="left"/>
      <w:pPr>
        <w:ind w:left="360" w:hanging="360"/>
      </w:pPr>
      <w:rPr>
        <w:rFonts w:hint="default"/>
      </w:rPr>
    </w:lvl>
    <w:lvl w:ilvl="1">
      <w:start w:val="1"/>
      <w:numFmt w:val="decimal"/>
      <w:lvlText w:val="%1.%2"/>
      <w:lvlJc w:val="left"/>
      <w:pPr>
        <w:ind w:left="630" w:hanging="360"/>
      </w:pPr>
      <w:rPr>
        <w:rFonts w:hint="default"/>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2BD420CA"/>
    <w:multiLevelType w:val="hybridMultilevel"/>
    <w:tmpl w:val="C27A7B4C"/>
    <w:lvl w:ilvl="0" w:tplc="423A1968">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BE76D2C"/>
    <w:multiLevelType w:val="hybridMultilevel"/>
    <w:tmpl w:val="335E08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DA25091"/>
    <w:multiLevelType w:val="singleLevel"/>
    <w:tmpl w:val="61AED718"/>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35B46B48"/>
    <w:multiLevelType w:val="hybridMultilevel"/>
    <w:tmpl w:val="C27A7B4C"/>
    <w:lvl w:ilvl="0" w:tplc="423A1968">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52C53BA"/>
    <w:multiLevelType w:val="hybridMultilevel"/>
    <w:tmpl w:val="E98AF2AA"/>
    <w:lvl w:ilvl="0" w:tplc="0409000F">
      <w:start w:val="1"/>
      <w:numFmt w:val="decimal"/>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13" w15:restartNumberingAfterBreak="0">
    <w:nsid w:val="55B00712"/>
    <w:multiLevelType w:val="multilevel"/>
    <w:tmpl w:val="DFB0FD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7661F3C"/>
    <w:multiLevelType w:val="hybridMultilevel"/>
    <w:tmpl w:val="6FD4B87E"/>
    <w:lvl w:ilvl="0" w:tplc="423A1968">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79009BF"/>
    <w:multiLevelType w:val="hybridMultilevel"/>
    <w:tmpl w:val="DFA8E0A4"/>
    <w:lvl w:ilvl="0" w:tplc="58982676">
      <w:start w:val="12"/>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B8D7320"/>
    <w:multiLevelType w:val="hybridMultilevel"/>
    <w:tmpl w:val="C27A7B4C"/>
    <w:lvl w:ilvl="0" w:tplc="423A1968">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2D9753A"/>
    <w:multiLevelType w:val="hybridMultilevel"/>
    <w:tmpl w:val="15A4800C"/>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71F5029F"/>
    <w:multiLevelType w:val="hybridMultilevel"/>
    <w:tmpl w:val="C27A7B4C"/>
    <w:lvl w:ilvl="0" w:tplc="423A1968">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9A0350C"/>
    <w:multiLevelType w:val="hybridMultilevel"/>
    <w:tmpl w:val="15A4800C"/>
    <w:lvl w:ilvl="0" w:tplc="0409000F">
      <w:start w:val="1"/>
      <w:numFmt w:val="decimal"/>
      <w:lvlText w:val="%1."/>
      <w:lvlJc w:val="left"/>
      <w:pPr>
        <w:tabs>
          <w:tab w:val="num" w:pos="1620"/>
        </w:tabs>
        <w:ind w:left="16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7EB82AD2"/>
    <w:multiLevelType w:val="hybridMultilevel"/>
    <w:tmpl w:val="D4EE357A"/>
    <w:lvl w:ilvl="0" w:tplc="520623DA">
      <w:start w:val="1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933711351">
    <w:abstractNumId w:val="8"/>
  </w:num>
  <w:num w:numId="2" w16cid:durableId="1863012246">
    <w:abstractNumId w:val="5"/>
  </w:num>
  <w:num w:numId="3" w16cid:durableId="415640619">
    <w:abstractNumId w:val="13"/>
  </w:num>
  <w:num w:numId="4" w16cid:durableId="1444610564">
    <w:abstractNumId w:val="6"/>
  </w:num>
  <w:num w:numId="5" w16cid:durableId="391776313">
    <w:abstractNumId w:val="2"/>
  </w:num>
  <w:num w:numId="6" w16cid:durableId="1333676262">
    <w:abstractNumId w:val="3"/>
  </w:num>
  <w:num w:numId="7" w16cid:durableId="1717243912">
    <w:abstractNumId w:val="17"/>
  </w:num>
  <w:num w:numId="8" w16cid:durableId="284390328">
    <w:abstractNumId w:val="20"/>
  </w:num>
  <w:num w:numId="9" w16cid:durableId="1510868458">
    <w:abstractNumId w:val="12"/>
  </w:num>
  <w:num w:numId="10" w16cid:durableId="1196842785">
    <w:abstractNumId w:val="19"/>
  </w:num>
  <w:num w:numId="11" w16cid:durableId="845636742">
    <w:abstractNumId w:val="14"/>
  </w:num>
  <w:num w:numId="12" w16cid:durableId="1748109013">
    <w:abstractNumId w:val="7"/>
  </w:num>
  <w:num w:numId="13" w16cid:durableId="1722245322">
    <w:abstractNumId w:val="9"/>
  </w:num>
  <w:num w:numId="14" w16cid:durableId="208152805">
    <w:abstractNumId w:val="15"/>
  </w:num>
  <w:num w:numId="15" w16cid:durableId="971061046">
    <w:abstractNumId w:val="0"/>
  </w:num>
  <w:num w:numId="16" w16cid:durableId="1200702162">
    <w:abstractNumId w:val="1"/>
  </w:num>
  <w:num w:numId="17" w16cid:durableId="1404721874">
    <w:abstractNumId w:val="11"/>
  </w:num>
  <w:num w:numId="18" w16cid:durableId="1250457770">
    <w:abstractNumId w:val="16"/>
  </w:num>
  <w:num w:numId="19" w16cid:durableId="1422144661">
    <w:abstractNumId w:val="18"/>
  </w:num>
  <w:num w:numId="20" w16cid:durableId="1236548777">
    <w:abstractNumId w:val="4"/>
  </w:num>
  <w:num w:numId="21" w16cid:durableId="628435338">
    <w:abstractNumId w:val="1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documentProtection w:edit="readOnly" w:enforcement="0"/>
  <w:defaultTabStop w:val="720"/>
  <w:characterSpacingControl w:val="doNotCompress"/>
  <w:hdrShapeDefaults>
    <o:shapedefaults v:ext="edit" spidmax="205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417B"/>
    <w:rsid w:val="000006B7"/>
    <w:rsid w:val="00001098"/>
    <w:rsid w:val="00002C56"/>
    <w:rsid w:val="00004E50"/>
    <w:rsid w:val="0000603E"/>
    <w:rsid w:val="00010840"/>
    <w:rsid w:val="00011952"/>
    <w:rsid w:val="0001203F"/>
    <w:rsid w:val="000125AE"/>
    <w:rsid w:val="00013CBE"/>
    <w:rsid w:val="000149EC"/>
    <w:rsid w:val="00015944"/>
    <w:rsid w:val="00015CF8"/>
    <w:rsid w:val="0001604F"/>
    <w:rsid w:val="00017DD7"/>
    <w:rsid w:val="00021348"/>
    <w:rsid w:val="00023047"/>
    <w:rsid w:val="0002351F"/>
    <w:rsid w:val="000241F4"/>
    <w:rsid w:val="00026CBF"/>
    <w:rsid w:val="000341DC"/>
    <w:rsid w:val="00035DEF"/>
    <w:rsid w:val="000366DB"/>
    <w:rsid w:val="00037E32"/>
    <w:rsid w:val="0004024C"/>
    <w:rsid w:val="00040FCD"/>
    <w:rsid w:val="00042892"/>
    <w:rsid w:val="00042D09"/>
    <w:rsid w:val="00043EC1"/>
    <w:rsid w:val="00045D7D"/>
    <w:rsid w:val="000467B6"/>
    <w:rsid w:val="0004725E"/>
    <w:rsid w:val="000479EE"/>
    <w:rsid w:val="00047E50"/>
    <w:rsid w:val="00047F95"/>
    <w:rsid w:val="000511A3"/>
    <w:rsid w:val="00053346"/>
    <w:rsid w:val="0005475F"/>
    <w:rsid w:val="000550CD"/>
    <w:rsid w:val="000551DD"/>
    <w:rsid w:val="0005688B"/>
    <w:rsid w:val="00056D64"/>
    <w:rsid w:val="000579DF"/>
    <w:rsid w:val="000606B9"/>
    <w:rsid w:val="000620F9"/>
    <w:rsid w:val="000634AC"/>
    <w:rsid w:val="0006504A"/>
    <w:rsid w:val="00065676"/>
    <w:rsid w:val="000675CE"/>
    <w:rsid w:val="00070182"/>
    <w:rsid w:val="00070734"/>
    <w:rsid w:val="00071627"/>
    <w:rsid w:val="00072F78"/>
    <w:rsid w:val="000760AA"/>
    <w:rsid w:val="0008256B"/>
    <w:rsid w:val="000825A7"/>
    <w:rsid w:val="000834D5"/>
    <w:rsid w:val="000838A9"/>
    <w:rsid w:val="000838C2"/>
    <w:rsid w:val="00086FDA"/>
    <w:rsid w:val="00087D79"/>
    <w:rsid w:val="00090EF5"/>
    <w:rsid w:val="00092713"/>
    <w:rsid w:val="00092B2A"/>
    <w:rsid w:val="000958A7"/>
    <w:rsid w:val="000A0F28"/>
    <w:rsid w:val="000A1525"/>
    <w:rsid w:val="000A4220"/>
    <w:rsid w:val="000A5E4C"/>
    <w:rsid w:val="000A6BAF"/>
    <w:rsid w:val="000A73AF"/>
    <w:rsid w:val="000A7A27"/>
    <w:rsid w:val="000B093F"/>
    <w:rsid w:val="000B1BA8"/>
    <w:rsid w:val="000B2516"/>
    <w:rsid w:val="000B2DB6"/>
    <w:rsid w:val="000B54FE"/>
    <w:rsid w:val="000B6874"/>
    <w:rsid w:val="000B6B96"/>
    <w:rsid w:val="000B6E9B"/>
    <w:rsid w:val="000B7AC6"/>
    <w:rsid w:val="000B7F87"/>
    <w:rsid w:val="000C096E"/>
    <w:rsid w:val="000C0E6A"/>
    <w:rsid w:val="000C1B99"/>
    <w:rsid w:val="000C6455"/>
    <w:rsid w:val="000C695A"/>
    <w:rsid w:val="000C7480"/>
    <w:rsid w:val="000C7E68"/>
    <w:rsid w:val="000D1199"/>
    <w:rsid w:val="000D3B1B"/>
    <w:rsid w:val="000D47DF"/>
    <w:rsid w:val="000E1087"/>
    <w:rsid w:val="000E14D9"/>
    <w:rsid w:val="000E2E97"/>
    <w:rsid w:val="000E580D"/>
    <w:rsid w:val="000E5910"/>
    <w:rsid w:val="000F01FF"/>
    <w:rsid w:val="000F0290"/>
    <w:rsid w:val="000F0C43"/>
    <w:rsid w:val="000F3F34"/>
    <w:rsid w:val="000F44EE"/>
    <w:rsid w:val="000F5280"/>
    <w:rsid w:val="000F6100"/>
    <w:rsid w:val="000F6209"/>
    <w:rsid w:val="000F7A6F"/>
    <w:rsid w:val="00100D24"/>
    <w:rsid w:val="001037F8"/>
    <w:rsid w:val="001043AD"/>
    <w:rsid w:val="0010547B"/>
    <w:rsid w:val="00106317"/>
    <w:rsid w:val="00107EA6"/>
    <w:rsid w:val="00110102"/>
    <w:rsid w:val="00110A0E"/>
    <w:rsid w:val="00111033"/>
    <w:rsid w:val="0011109A"/>
    <w:rsid w:val="00111EE9"/>
    <w:rsid w:val="00112002"/>
    <w:rsid w:val="0011231B"/>
    <w:rsid w:val="00113EFC"/>
    <w:rsid w:val="001222E9"/>
    <w:rsid w:val="001232F1"/>
    <w:rsid w:val="0012367C"/>
    <w:rsid w:val="001242BC"/>
    <w:rsid w:val="001251B6"/>
    <w:rsid w:val="0012571D"/>
    <w:rsid w:val="001261C7"/>
    <w:rsid w:val="00126F77"/>
    <w:rsid w:val="001303A5"/>
    <w:rsid w:val="0013098C"/>
    <w:rsid w:val="00131675"/>
    <w:rsid w:val="001324EC"/>
    <w:rsid w:val="00134E61"/>
    <w:rsid w:val="00136B35"/>
    <w:rsid w:val="00136BCF"/>
    <w:rsid w:val="001377B6"/>
    <w:rsid w:val="00137AB9"/>
    <w:rsid w:val="00137EEA"/>
    <w:rsid w:val="00141083"/>
    <w:rsid w:val="00142031"/>
    <w:rsid w:val="00144267"/>
    <w:rsid w:val="00144753"/>
    <w:rsid w:val="00144833"/>
    <w:rsid w:val="00145350"/>
    <w:rsid w:val="00145EFE"/>
    <w:rsid w:val="001461E7"/>
    <w:rsid w:val="0014722D"/>
    <w:rsid w:val="0015282B"/>
    <w:rsid w:val="0015309E"/>
    <w:rsid w:val="00153BCE"/>
    <w:rsid w:val="001542EB"/>
    <w:rsid w:val="00157B60"/>
    <w:rsid w:val="0016055F"/>
    <w:rsid w:val="0016066F"/>
    <w:rsid w:val="00161801"/>
    <w:rsid w:val="001626A1"/>
    <w:rsid w:val="001632C7"/>
    <w:rsid w:val="00163A1A"/>
    <w:rsid w:val="00163DB2"/>
    <w:rsid w:val="00165D21"/>
    <w:rsid w:val="00165FAE"/>
    <w:rsid w:val="00170195"/>
    <w:rsid w:val="00171C93"/>
    <w:rsid w:val="001734BB"/>
    <w:rsid w:val="001748AB"/>
    <w:rsid w:val="00176272"/>
    <w:rsid w:val="00176DC9"/>
    <w:rsid w:val="001776ED"/>
    <w:rsid w:val="001806E8"/>
    <w:rsid w:val="00180EB0"/>
    <w:rsid w:val="001815F1"/>
    <w:rsid w:val="001834D7"/>
    <w:rsid w:val="00183560"/>
    <w:rsid w:val="00185537"/>
    <w:rsid w:val="00186467"/>
    <w:rsid w:val="0018779C"/>
    <w:rsid w:val="001878DA"/>
    <w:rsid w:val="00187CBA"/>
    <w:rsid w:val="00192EBA"/>
    <w:rsid w:val="00195DD5"/>
    <w:rsid w:val="00195F14"/>
    <w:rsid w:val="001961EC"/>
    <w:rsid w:val="001963C7"/>
    <w:rsid w:val="00197491"/>
    <w:rsid w:val="00197A02"/>
    <w:rsid w:val="001A069C"/>
    <w:rsid w:val="001A0E8B"/>
    <w:rsid w:val="001A1673"/>
    <w:rsid w:val="001A58DE"/>
    <w:rsid w:val="001A65C3"/>
    <w:rsid w:val="001A70FC"/>
    <w:rsid w:val="001A7595"/>
    <w:rsid w:val="001A7B8E"/>
    <w:rsid w:val="001A7BF9"/>
    <w:rsid w:val="001B01C7"/>
    <w:rsid w:val="001B13CE"/>
    <w:rsid w:val="001B2BA6"/>
    <w:rsid w:val="001B459C"/>
    <w:rsid w:val="001B4AEE"/>
    <w:rsid w:val="001B599F"/>
    <w:rsid w:val="001B5FAE"/>
    <w:rsid w:val="001B6BAA"/>
    <w:rsid w:val="001B6D73"/>
    <w:rsid w:val="001C08C4"/>
    <w:rsid w:val="001C19E3"/>
    <w:rsid w:val="001C40B4"/>
    <w:rsid w:val="001C54BD"/>
    <w:rsid w:val="001C74A8"/>
    <w:rsid w:val="001C7526"/>
    <w:rsid w:val="001D17F7"/>
    <w:rsid w:val="001D2486"/>
    <w:rsid w:val="001D561E"/>
    <w:rsid w:val="001D7800"/>
    <w:rsid w:val="001E0226"/>
    <w:rsid w:val="001E189A"/>
    <w:rsid w:val="001E3F61"/>
    <w:rsid w:val="001E437D"/>
    <w:rsid w:val="001E45B3"/>
    <w:rsid w:val="001E45D2"/>
    <w:rsid w:val="001E67EE"/>
    <w:rsid w:val="001E725B"/>
    <w:rsid w:val="001E72A6"/>
    <w:rsid w:val="001E7827"/>
    <w:rsid w:val="001F1613"/>
    <w:rsid w:val="001F4FC2"/>
    <w:rsid w:val="001F5632"/>
    <w:rsid w:val="001F5775"/>
    <w:rsid w:val="001F652E"/>
    <w:rsid w:val="001F7756"/>
    <w:rsid w:val="001F79C4"/>
    <w:rsid w:val="001F7C7C"/>
    <w:rsid w:val="0020010A"/>
    <w:rsid w:val="0020033A"/>
    <w:rsid w:val="002013BA"/>
    <w:rsid w:val="002021E9"/>
    <w:rsid w:val="0020419A"/>
    <w:rsid w:val="00205265"/>
    <w:rsid w:val="00206818"/>
    <w:rsid w:val="00207E93"/>
    <w:rsid w:val="00210227"/>
    <w:rsid w:val="0021185C"/>
    <w:rsid w:val="00213D99"/>
    <w:rsid w:val="00215CAE"/>
    <w:rsid w:val="00216522"/>
    <w:rsid w:val="002167C7"/>
    <w:rsid w:val="00222AF7"/>
    <w:rsid w:val="002247F5"/>
    <w:rsid w:val="002255BF"/>
    <w:rsid w:val="00230C84"/>
    <w:rsid w:val="00231F4A"/>
    <w:rsid w:val="00232868"/>
    <w:rsid w:val="002329DD"/>
    <w:rsid w:val="00233AC8"/>
    <w:rsid w:val="0023455A"/>
    <w:rsid w:val="002359AA"/>
    <w:rsid w:val="00236289"/>
    <w:rsid w:val="00237422"/>
    <w:rsid w:val="00237EB6"/>
    <w:rsid w:val="00237F19"/>
    <w:rsid w:val="00245679"/>
    <w:rsid w:val="002469C4"/>
    <w:rsid w:val="002478C1"/>
    <w:rsid w:val="002500AF"/>
    <w:rsid w:val="0025150F"/>
    <w:rsid w:val="002523A4"/>
    <w:rsid w:val="00254460"/>
    <w:rsid w:val="00256BEB"/>
    <w:rsid w:val="00257A81"/>
    <w:rsid w:val="00257D8A"/>
    <w:rsid w:val="00260732"/>
    <w:rsid w:val="00260F7B"/>
    <w:rsid w:val="002614AE"/>
    <w:rsid w:val="00261707"/>
    <w:rsid w:val="00261FAE"/>
    <w:rsid w:val="00261FF5"/>
    <w:rsid w:val="0026240D"/>
    <w:rsid w:val="0026264C"/>
    <w:rsid w:val="002626B7"/>
    <w:rsid w:val="00262DAA"/>
    <w:rsid w:val="0026309F"/>
    <w:rsid w:val="002647FC"/>
    <w:rsid w:val="00264F37"/>
    <w:rsid w:val="002702FC"/>
    <w:rsid w:val="00270D8D"/>
    <w:rsid w:val="002724E6"/>
    <w:rsid w:val="002726C7"/>
    <w:rsid w:val="00274883"/>
    <w:rsid w:val="00274AA9"/>
    <w:rsid w:val="00274C7B"/>
    <w:rsid w:val="0027749C"/>
    <w:rsid w:val="00280AAC"/>
    <w:rsid w:val="002816CF"/>
    <w:rsid w:val="002823B1"/>
    <w:rsid w:val="002845EB"/>
    <w:rsid w:val="00284C5C"/>
    <w:rsid w:val="00285608"/>
    <w:rsid w:val="00285A54"/>
    <w:rsid w:val="00285C89"/>
    <w:rsid w:val="00290C40"/>
    <w:rsid w:val="00291391"/>
    <w:rsid w:val="002938CC"/>
    <w:rsid w:val="00294E9F"/>
    <w:rsid w:val="002A11C1"/>
    <w:rsid w:val="002A2587"/>
    <w:rsid w:val="002A51B0"/>
    <w:rsid w:val="002A5434"/>
    <w:rsid w:val="002A58E8"/>
    <w:rsid w:val="002A5E9B"/>
    <w:rsid w:val="002A72DA"/>
    <w:rsid w:val="002B0036"/>
    <w:rsid w:val="002B3231"/>
    <w:rsid w:val="002B4160"/>
    <w:rsid w:val="002B48DA"/>
    <w:rsid w:val="002B6AC4"/>
    <w:rsid w:val="002B7B6E"/>
    <w:rsid w:val="002C0955"/>
    <w:rsid w:val="002C0A7A"/>
    <w:rsid w:val="002C181F"/>
    <w:rsid w:val="002C19A5"/>
    <w:rsid w:val="002C2F32"/>
    <w:rsid w:val="002C3229"/>
    <w:rsid w:val="002C33BB"/>
    <w:rsid w:val="002C5FDF"/>
    <w:rsid w:val="002C6CC8"/>
    <w:rsid w:val="002D0756"/>
    <w:rsid w:val="002D0E84"/>
    <w:rsid w:val="002D216B"/>
    <w:rsid w:val="002D34E6"/>
    <w:rsid w:val="002D3B8F"/>
    <w:rsid w:val="002D4CEF"/>
    <w:rsid w:val="002D5855"/>
    <w:rsid w:val="002D69AD"/>
    <w:rsid w:val="002D759B"/>
    <w:rsid w:val="002E0349"/>
    <w:rsid w:val="002E0E0A"/>
    <w:rsid w:val="002E1943"/>
    <w:rsid w:val="002E3FDF"/>
    <w:rsid w:val="002E4C7F"/>
    <w:rsid w:val="002E4CF3"/>
    <w:rsid w:val="002F029D"/>
    <w:rsid w:val="002F1E03"/>
    <w:rsid w:val="002F2284"/>
    <w:rsid w:val="002F49E8"/>
    <w:rsid w:val="002F53F1"/>
    <w:rsid w:val="002F71FE"/>
    <w:rsid w:val="002F7AC1"/>
    <w:rsid w:val="0030197B"/>
    <w:rsid w:val="00302099"/>
    <w:rsid w:val="00302AE0"/>
    <w:rsid w:val="00304770"/>
    <w:rsid w:val="00305FBC"/>
    <w:rsid w:val="0030744B"/>
    <w:rsid w:val="00307B02"/>
    <w:rsid w:val="003102C8"/>
    <w:rsid w:val="0031045C"/>
    <w:rsid w:val="00312C6D"/>
    <w:rsid w:val="003202CA"/>
    <w:rsid w:val="00320EF7"/>
    <w:rsid w:val="003238A5"/>
    <w:rsid w:val="00323B6C"/>
    <w:rsid w:val="00325234"/>
    <w:rsid w:val="0032550F"/>
    <w:rsid w:val="0032581A"/>
    <w:rsid w:val="00325C5E"/>
    <w:rsid w:val="003263F4"/>
    <w:rsid w:val="003275A1"/>
    <w:rsid w:val="00327DCC"/>
    <w:rsid w:val="00330730"/>
    <w:rsid w:val="003309E4"/>
    <w:rsid w:val="003312BF"/>
    <w:rsid w:val="003315EF"/>
    <w:rsid w:val="0033224D"/>
    <w:rsid w:val="003328DA"/>
    <w:rsid w:val="00332981"/>
    <w:rsid w:val="00332BFE"/>
    <w:rsid w:val="00333467"/>
    <w:rsid w:val="00334C6D"/>
    <w:rsid w:val="00334F13"/>
    <w:rsid w:val="00335C92"/>
    <w:rsid w:val="00335E4C"/>
    <w:rsid w:val="003361DA"/>
    <w:rsid w:val="00336512"/>
    <w:rsid w:val="00340D3E"/>
    <w:rsid w:val="0034153E"/>
    <w:rsid w:val="003433B1"/>
    <w:rsid w:val="003476F4"/>
    <w:rsid w:val="00350D78"/>
    <w:rsid w:val="003516C3"/>
    <w:rsid w:val="00352426"/>
    <w:rsid w:val="00352872"/>
    <w:rsid w:val="003536D8"/>
    <w:rsid w:val="00355038"/>
    <w:rsid w:val="003558CC"/>
    <w:rsid w:val="00356D6F"/>
    <w:rsid w:val="003649AD"/>
    <w:rsid w:val="00364CF8"/>
    <w:rsid w:val="00365119"/>
    <w:rsid w:val="003669FA"/>
    <w:rsid w:val="00367C47"/>
    <w:rsid w:val="00370E97"/>
    <w:rsid w:val="003732F1"/>
    <w:rsid w:val="00373834"/>
    <w:rsid w:val="003740DE"/>
    <w:rsid w:val="00374DC5"/>
    <w:rsid w:val="00375336"/>
    <w:rsid w:val="00376A52"/>
    <w:rsid w:val="00377C76"/>
    <w:rsid w:val="0038017E"/>
    <w:rsid w:val="003824B5"/>
    <w:rsid w:val="00382FFB"/>
    <w:rsid w:val="00385DDA"/>
    <w:rsid w:val="003903BD"/>
    <w:rsid w:val="003935BC"/>
    <w:rsid w:val="003955E9"/>
    <w:rsid w:val="003957A9"/>
    <w:rsid w:val="00395DA3"/>
    <w:rsid w:val="00397B1D"/>
    <w:rsid w:val="003A11F9"/>
    <w:rsid w:val="003A1AC7"/>
    <w:rsid w:val="003A1B39"/>
    <w:rsid w:val="003A2146"/>
    <w:rsid w:val="003A412F"/>
    <w:rsid w:val="003A4293"/>
    <w:rsid w:val="003A559F"/>
    <w:rsid w:val="003A57E1"/>
    <w:rsid w:val="003A68C9"/>
    <w:rsid w:val="003B1572"/>
    <w:rsid w:val="003B1BF6"/>
    <w:rsid w:val="003B1DAA"/>
    <w:rsid w:val="003B386B"/>
    <w:rsid w:val="003B3E3F"/>
    <w:rsid w:val="003B452E"/>
    <w:rsid w:val="003B48B5"/>
    <w:rsid w:val="003B4B95"/>
    <w:rsid w:val="003B5C69"/>
    <w:rsid w:val="003B622B"/>
    <w:rsid w:val="003B74EE"/>
    <w:rsid w:val="003C642B"/>
    <w:rsid w:val="003D0F8A"/>
    <w:rsid w:val="003D1D8A"/>
    <w:rsid w:val="003D231B"/>
    <w:rsid w:val="003D3E20"/>
    <w:rsid w:val="003D536A"/>
    <w:rsid w:val="003D6488"/>
    <w:rsid w:val="003D7417"/>
    <w:rsid w:val="003E003B"/>
    <w:rsid w:val="003E22C7"/>
    <w:rsid w:val="003E3BED"/>
    <w:rsid w:val="003E5B8A"/>
    <w:rsid w:val="003E7A71"/>
    <w:rsid w:val="003E7C50"/>
    <w:rsid w:val="003F162E"/>
    <w:rsid w:val="003F2024"/>
    <w:rsid w:val="003F2D3E"/>
    <w:rsid w:val="003F3939"/>
    <w:rsid w:val="003F40D7"/>
    <w:rsid w:val="003F4190"/>
    <w:rsid w:val="003F4A86"/>
    <w:rsid w:val="003F548A"/>
    <w:rsid w:val="003F7923"/>
    <w:rsid w:val="00400018"/>
    <w:rsid w:val="00400DD2"/>
    <w:rsid w:val="004011CB"/>
    <w:rsid w:val="00401C35"/>
    <w:rsid w:val="00405B47"/>
    <w:rsid w:val="00405B9F"/>
    <w:rsid w:val="00406051"/>
    <w:rsid w:val="00411F7E"/>
    <w:rsid w:val="004130FB"/>
    <w:rsid w:val="0041344C"/>
    <w:rsid w:val="00414630"/>
    <w:rsid w:val="0041578F"/>
    <w:rsid w:val="00415E9A"/>
    <w:rsid w:val="0041612E"/>
    <w:rsid w:val="004166C6"/>
    <w:rsid w:val="00420162"/>
    <w:rsid w:val="00420D36"/>
    <w:rsid w:val="00422709"/>
    <w:rsid w:val="00422CAC"/>
    <w:rsid w:val="0042363A"/>
    <w:rsid w:val="0042400D"/>
    <w:rsid w:val="004252F2"/>
    <w:rsid w:val="00425AEC"/>
    <w:rsid w:val="00425CD0"/>
    <w:rsid w:val="0042677D"/>
    <w:rsid w:val="0042682A"/>
    <w:rsid w:val="00426D97"/>
    <w:rsid w:val="00426E9D"/>
    <w:rsid w:val="00427D80"/>
    <w:rsid w:val="004349E7"/>
    <w:rsid w:val="00435020"/>
    <w:rsid w:val="004378EC"/>
    <w:rsid w:val="00437B4B"/>
    <w:rsid w:val="00441934"/>
    <w:rsid w:val="00442043"/>
    <w:rsid w:val="0044451B"/>
    <w:rsid w:val="00446D39"/>
    <w:rsid w:val="004474F6"/>
    <w:rsid w:val="00450B47"/>
    <w:rsid w:val="00453B59"/>
    <w:rsid w:val="00453CF3"/>
    <w:rsid w:val="00454062"/>
    <w:rsid w:val="00454482"/>
    <w:rsid w:val="0045556D"/>
    <w:rsid w:val="004612DE"/>
    <w:rsid w:val="00462D6B"/>
    <w:rsid w:val="00463F34"/>
    <w:rsid w:val="00466954"/>
    <w:rsid w:val="00470520"/>
    <w:rsid w:val="004708E9"/>
    <w:rsid w:val="00470C04"/>
    <w:rsid w:val="00470D29"/>
    <w:rsid w:val="004722C5"/>
    <w:rsid w:val="00473756"/>
    <w:rsid w:val="004740A5"/>
    <w:rsid w:val="00474C25"/>
    <w:rsid w:val="00475A0F"/>
    <w:rsid w:val="00476F39"/>
    <w:rsid w:val="00477011"/>
    <w:rsid w:val="0047794A"/>
    <w:rsid w:val="004802CB"/>
    <w:rsid w:val="00483E79"/>
    <w:rsid w:val="00484FB8"/>
    <w:rsid w:val="00485105"/>
    <w:rsid w:val="00485504"/>
    <w:rsid w:val="00485D73"/>
    <w:rsid w:val="004901D5"/>
    <w:rsid w:val="004902A5"/>
    <w:rsid w:val="004903B6"/>
    <w:rsid w:val="0049386F"/>
    <w:rsid w:val="00494CA1"/>
    <w:rsid w:val="00495F1B"/>
    <w:rsid w:val="00496082"/>
    <w:rsid w:val="004961C0"/>
    <w:rsid w:val="004A0866"/>
    <w:rsid w:val="004A0C7C"/>
    <w:rsid w:val="004A2C31"/>
    <w:rsid w:val="004A45EF"/>
    <w:rsid w:val="004A4D38"/>
    <w:rsid w:val="004A51D6"/>
    <w:rsid w:val="004A5735"/>
    <w:rsid w:val="004A5E33"/>
    <w:rsid w:val="004A6244"/>
    <w:rsid w:val="004A770A"/>
    <w:rsid w:val="004B02F2"/>
    <w:rsid w:val="004B0554"/>
    <w:rsid w:val="004B1B7D"/>
    <w:rsid w:val="004B3C47"/>
    <w:rsid w:val="004B42ED"/>
    <w:rsid w:val="004B5DBE"/>
    <w:rsid w:val="004B6632"/>
    <w:rsid w:val="004B6EE9"/>
    <w:rsid w:val="004B7789"/>
    <w:rsid w:val="004C22A9"/>
    <w:rsid w:val="004C29B7"/>
    <w:rsid w:val="004C4397"/>
    <w:rsid w:val="004C43CD"/>
    <w:rsid w:val="004C5B8D"/>
    <w:rsid w:val="004C5E7F"/>
    <w:rsid w:val="004C7A10"/>
    <w:rsid w:val="004D0CFC"/>
    <w:rsid w:val="004D1966"/>
    <w:rsid w:val="004D3F75"/>
    <w:rsid w:val="004D4A28"/>
    <w:rsid w:val="004D7995"/>
    <w:rsid w:val="004E1223"/>
    <w:rsid w:val="004E1383"/>
    <w:rsid w:val="004E2300"/>
    <w:rsid w:val="004E2671"/>
    <w:rsid w:val="004E3F09"/>
    <w:rsid w:val="004E441E"/>
    <w:rsid w:val="004E4B9A"/>
    <w:rsid w:val="004E7C3B"/>
    <w:rsid w:val="004F29FD"/>
    <w:rsid w:val="004F3824"/>
    <w:rsid w:val="004F4127"/>
    <w:rsid w:val="004F51BB"/>
    <w:rsid w:val="004F69FB"/>
    <w:rsid w:val="00500956"/>
    <w:rsid w:val="0050194A"/>
    <w:rsid w:val="00502938"/>
    <w:rsid w:val="00502AA9"/>
    <w:rsid w:val="00505225"/>
    <w:rsid w:val="00505275"/>
    <w:rsid w:val="00506A69"/>
    <w:rsid w:val="00507352"/>
    <w:rsid w:val="005104BF"/>
    <w:rsid w:val="00513DFB"/>
    <w:rsid w:val="005164B6"/>
    <w:rsid w:val="005200C7"/>
    <w:rsid w:val="00521AF6"/>
    <w:rsid w:val="00522A1E"/>
    <w:rsid w:val="00522D60"/>
    <w:rsid w:val="00523872"/>
    <w:rsid w:val="00523ED4"/>
    <w:rsid w:val="00524698"/>
    <w:rsid w:val="005265A3"/>
    <w:rsid w:val="005303F0"/>
    <w:rsid w:val="00531F26"/>
    <w:rsid w:val="005379F8"/>
    <w:rsid w:val="005405A8"/>
    <w:rsid w:val="00540787"/>
    <w:rsid w:val="00540ECE"/>
    <w:rsid w:val="00543DC9"/>
    <w:rsid w:val="0054652D"/>
    <w:rsid w:val="00547763"/>
    <w:rsid w:val="005503F1"/>
    <w:rsid w:val="00550DBB"/>
    <w:rsid w:val="0055182F"/>
    <w:rsid w:val="0055248C"/>
    <w:rsid w:val="00554404"/>
    <w:rsid w:val="00556B86"/>
    <w:rsid w:val="00556C2F"/>
    <w:rsid w:val="00556E8B"/>
    <w:rsid w:val="0055780E"/>
    <w:rsid w:val="005602D6"/>
    <w:rsid w:val="00562E78"/>
    <w:rsid w:val="005639E6"/>
    <w:rsid w:val="00563BE9"/>
    <w:rsid w:val="00566316"/>
    <w:rsid w:val="00567B51"/>
    <w:rsid w:val="00570B20"/>
    <w:rsid w:val="00570F2E"/>
    <w:rsid w:val="00572687"/>
    <w:rsid w:val="00572915"/>
    <w:rsid w:val="00573F05"/>
    <w:rsid w:val="0057562D"/>
    <w:rsid w:val="005846D0"/>
    <w:rsid w:val="0058483F"/>
    <w:rsid w:val="00585C6E"/>
    <w:rsid w:val="00586334"/>
    <w:rsid w:val="00590B67"/>
    <w:rsid w:val="00592282"/>
    <w:rsid w:val="00592EB4"/>
    <w:rsid w:val="00593F3A"/>
    <w:rsid w:val="0059437B"/>
    <w:rsid w:val="00597565"/>
    <w:rsid w:val="005A11CA"/>
    <w:rsid w:val="005A2660"/>
    <w:rsid w:val="005A435C"/>
    <w:rsid w:val="005A6072"/>
    <w:rsid w:val="005B0E2D"/>
    <w:rsid w:val="005B169A"/>
    <w:rsid w:val="005B28E8"/>
    <w:rsid w:val="005B3814"/>
    <w:rsid w:val="005B3BBA"/>
    <w:rsid w:val="005B416E"/>
    <w:rsid w:val="005B4A25"/>
    <w:rsid w:val="005B56C0"/>
    <w:rsid w:val="005B6F13"/>
    <w:rsid w:val="005B706A"/>
    <w:rsid w:val="005B759C"/>
    <w:rsid w:val="005B7811"/>
    <w:rsid w:val="005C0AB1"/>
    <w:rsid w:val="005C1522"/>
    <w:rsid w:val="005C184E"/>
    <w:rsid w:val="005C1D36"/>
    <w:rsid w:val="005C35AC"/>
    <w:rsid w:val="005C7B42"/>
    <w:rsid w:val="005D046A"/>
    <w:rsid w:val="005D2C6E"/>
    <w:rsid w:val="005D490B"/>
    <w:rsid w:val="005D5B00"/>
    <w:rsid w:val="005D5B83"/>
    <w:rsid w:val="005D631C"/>
    <w:rsid w:val="005D6AC1"/>
    <w:rsid w:val="005D7BEA"/>
    <w:rsid w:val="005E015A"/>
    <w:rsid w:val="005E09E4"/>
    <w:rsid w:val="005E0D88"/>
    <w:rsid w:val="005E0E00"/>
    <w:rsid w:val="005E4359"/>
    <w:rsid w:val="005E5372"/>
    <w:rsid w:val="005E612A"/>
    <w:rsid w:val="005E6179"/>
    <w:rsid w:val="005E6F58"/>
    <w:rsid w:val="005E7470"/>
    <w:rsid w:val="005E7EC8"/>
    <w:rsid w:val="005F036E"/>
    <w:rsid w:val="005F064B"/>
    <w:rsid w:val="005F0E7F"/>
    <w:rsid w:val="005F12D3"/>
    <w:rsid w:val="005F16F3"/>
    <w:rsid w:val="005F1D8F"/>
    <w:rsid w:val="005F20C6"/>
    <w:rsid w:val="005F5986"/>
    <w:rsid w:val="00601BE0"/>
    <w:rsid w:val="006039C4"/>
    <w:rsid w:val="0060406D"/>
    <w:rsid w:val="006044AC"/>
    <w:rsid w:val="00606A94"/>
    <w:rsid w:val="00610E1C"/>
    <w:rsid w:val="00611B5F"/>
    <w:rsid w:val="00611FAB"/>
    <w:rsid w:val="00612AFD"/>
    <w:rsid w:val="00613ED6"/>
    <w:rsid w:val="006143F4"/>
    <w:rsid w:val="0061499F"/>
    <w:rsid w:val="006151D6"/>
    <w:rsid w:val="00617312"/>
    <w:rsid w:val="00621333"/>
    <w:rsid w:val="00621884"/>
    <w:rsid w:val="00621964"/>
    <w:rsid w:val="006231FA"/>
    <w:rsid w:val="0062378E"/>
    <w:rsid w:val="00623873"/>
    <w:rsid w:val="00623A54"/>
    <w:rsid w:val="006250FE"/>
    <w:rsid w:val="00625200"/>
    <w:rsid w:val="0062597E"/>
    <w:rsid w:val="00625F04"/>
    <w:rsid w:val="006261CF"/>
    <w:rsid w:val="0062666C"/>
    <w:rsid w:val="006274DF"/>
    <w:rsid w:val="006277E3"/>
    <w:rsid w:val="0062799A"/>
    <w:rsid w:val="00631F94"/>
    <w:rsid w:val="00632323"/>
    <w:rsid w:val="0063345F"/>
    <w:rsid w:val="00635390"/>
    <w:rsid w:val="006356E3"/>
    <w:rsid w:val="00635A56"/>
    <w:rsid w:val="00635FB2"/>
    <w:rsid w:val="00637609"/>
    <w:rsid w:val="00637800"/>
    <w:rsid w:val="00642FE3"/>
    <w:rsid w:val="0064336F"/>
    <w:rsid w:val="00646128"/>
    <w:rsid w:val="00646BFF"/>
    <w:rsid w:val="00646D2B"/>
    <w:rsid w:val="00647888"/>
    <w:rsid w:val="00650240"/>
    <w:rsid w:val="006506EB"/>
    <w:rsid w:val="006518ED"/>
    <w:rsid w:val="006546C6"/>
    <w:rsid w:val="0065692C"/>
    <w:rsid w:val="0066045C"/>
    <w:rsid w:val="00662013"/>
    <w:rsid w:val="00662AC9"/>
    <w:rsid w:val="00662B29"/>
    <w:rsid w:val="00662B7C"/>
    <w:rsid w:val="00670C86"/>
    <w:rsid w:val="00671460"/>
    <w:rsid w:val="006722D2"/>
    <w:rsid w:val="0067308C"/>
    <w:rsid w:val="00673D13"/>
    <w:rsid w:val="00674165"/>
    <w:rsid w:val="006743B9"/>
    <w:rsid w:val="00674697"/>
    <w:rsid w:val="006749C7"/>
    <w:rsid w:val="00674CE7"/>
    <w:rsid w:val="00675C24"/>
    <w:rsid w:val="00676485"/>
    <w:rsid w:val="00677880"/>
    <w:rsid w:val="00677BC4"/>
    <w:rsid w:val="00680422"/>
    <w:rsid w:val="006812DD"/>
    <w:rsid w:val="00682844"/>
    <w:rsid w:val="006840BA"/>
    <w:rsid w:val="00686B5F"/>
    <w:rsid w:val="00686C3D"/>
    <w:rsid w:val="00687988"/>
    <w:rsid w:val="0069349C"/>
    <w:rsid w:val="00693DBE"/>
    <w:rsid w:val="00693EE0"/>
    <w:rsid w:val="006965DC"/>
    <w:rsid w:val="006A0AF4"/>
    <w:rsid w:val="006A122B"/>
    <w:rsid w:val="006A19DC"/>
    <w:rsid w:val="006A1FC2"/>
    <w:rsid w:val="006A5261"/>
    <w:rsid w:val="006A5D1F"/>
    <w:rsid w:val="006A651A"/>
    <w:rsid w:val="006A6DC1"/>
    <w:rsid w:val="006A72E5"/>
    <w:rsid w:val="006A74C6"/>
    <w:rsid w:val="006B0288"/>
    <w:rsid w:val="006B362B"/>
    <w:rsid w:val="006B6A22"/>
    <w:rsid w:val="006B6FB7"/>
    <w:rsid w:val="006B7B74"/>
    <w:rsid w:val="006C1A3D"/>
    <w:rsid w:val="006C287F"/>
    <w:rsid w:val="006C3653"/>
    <w:rsid w:val="006C45FF"/>
    <w:rsid w:val="006D0F0F"/>
    <w:rsid w:val="006D1141"/>
    <w:rsid w:val="006D1666"/>
    <w:rsid w:val="006D193B"/>
    <w:rsid w:val="006D1FD4"/>
    <w:rsid w:val="006D2FBD"/>
    <w:rsid w:val="006D2FFD"/>
    <w:rsid w:val="006D341C"/>
    <w:rsid w:val="006D42C1"/>
    <w:rsid w:val="006D5875"/>
    <w:rsid w:val="006D62ED"/>
    <w:rsid w:val="006E0A6D"/>
    <w:rsid w:val="006E179C"/>
    <w:rsid w:val="006E2BCF"/>
    <w:rsid w:val="006E2C22"/>
    <w:rsid w:val="006E2FF1"/>
    <w:rsid w:val="006E315B"/>
    <w:rsid w:val="006E399A"/>
    <w:rsid w:val="006E4253"/>
    <w:rsid w:val="006E507C"/>
    <w:rsid w:val="006E56FF"/>
    <w:rsid w:val="006E5D4B"/>
    <w:rsid w:val="006E77B6"/>
    <w:rsid w:val="006E781D"/>
    <w:rsid w:val="006E7895"/>
    <w:rsid w:val="006F3721"/>
    <w:rsid w:val="006F3C2F"/>
    <w:rsid w:val="006F427B"/>
    <w:rsid w:val="006F4437"/>
    <w:rsid w:val="006F4AEA"/>
    <w:rsid w:val="006F5897"/>
    <w:rsid w:val="006F6062"/>
    <w:rsid w:val="006F7313"/>
    <w:rsid w:val="006F7F40"/>
    <w:rsid w:val="00702325"/>
    <w:rsid w:val="00703DD0"/>
    <w:rsid w:val="007079C2"/>
    <w:rsid w:val="00707E26"/>
    <w:rsid w:val="0071070C"/>
    <w:rsid w:val="00711682"/>
    <w:rsid w:val="00712829"/>
    <w:rsid w:val="007133EA"/>
    <w:rsid w:val="00720D50"/>
    <w:rsid w:val="0072293F"/>
    <w:rsid w:val="00724AC2"/>
    <w:rsid w:val="00725A7F"/>
    <w:rsid w:val="00726478"/>
    <w:rsid w:val="007266A3"/>
    <w:rsid w:val="00726CA4"/>
    <w:rsid w:val="00727DBD"/>
    <w:rsid w:val="007311FD"/>
    <w:rsid w:val="007327BB"/>
    <w:rsid w:val="007332CC"/>
    <w:rsid w:val="007332CE"/>
    <w:rsid w:val="00733D17"/>
    <w:rsid w:val="00737176"/>
    <w:rsid w:val="00737D80"/>
    <w:rsid w:val="00740101"/>
    <w:rsid w:val="0074228E"/>
    <w:rsid w:val="0074299F"/>
    <w:rsid w:val="00744394"/>
    <w:rsid w:val="00746BB6"/>
    <w:rsid w:val="00747DD1"/>
    <w:rsid w:val="00750A39"/>
    <w:rsid w:val="00750FDE"/>
    <w:rsid w:val="00751A55"/>
    <w:rsid w:val="00753F99"/>
    <w:rsid w:val="00754612"/>
    <w:rsid w:val="007548E3"/>
    <w:rsid w:val="00757736"/>
    <w:rsid w:val="00762248"/>
    <w:rsid w:val="00764768"/>
    <w:rsid w:val="0076583F"/>
    <w:rsid w:val="00767F17"/>
    <w:rsid w:val="0077003E"/>
    <w:rsid w:val="00771BFD"/>
    <w:rsid w:val="00773E5C"/>
    <w:rsid w:val="00775A6C"/>
    <w:rsid w:val="007762A6"/>
    <w:rsid w:val="007778E2"/>
    <w:rsid w:val="007801E1"/>
    <w:rsid w:val="007807F9"/>
    <w:rsid w:val="00780B8E"/>
    <w:rsid w:val="00781079"/>
    <w:rsid w:val="007819E3"/>
    <w:rsid w:val="007825EA"/>
    <w:rsid w:val="0078332A"/>
    <w:rsid w:val="00783E55"/>
    <w:rsid w:val="00783F57"/>
    <w:rsid w:val="007841AB"/>
    <w:rsid w:val="007841F6"/>
    <w:rsid w:val="00784A02"/>
    <w:rsid w:val="00791383"/>
    <w:rsid w:val="00791B89"/>
    <w:rsid w:val="00791D57"/>
    <w:rsid w:val="0079320C"/>
    <w:rsid w:val="0079443D"/>
    <w:rsid w:val="00794B35"/>
    <w:rsid w:val="007951BD"/>
    <w:rsid w:val="00796875"/>
    <w:rsid w:val="00797BB6"/>
    <w:rsid w:val="00797C29"/>
    <w:rsid w:val="007A0EBE"/>
    <w:rsid w:val="007A1123"/>
    <w:rsid w:val="007A19B4"/>
    <w:rsid w:val="007A1A09"/>
    <w:rsid w:val="007A2227"/>
    <w:rsid w:val="007A230F"/>
    <w:rsid w:val="007A3301"/>
    <w:rsid w:val="007A36A4"/>
    <w:rsid w:val="007A41F2"/>
    <w:rsid w:val="007A51A8"/>
    <w:rsid w:val="007A52D7"/>
    <w:rsid w:val="007A743C"/>
    <w:rsid w:val="007A74E2"/>
    <w:rsid w:val="007B223C"/>
    <w:rsid w:val="007B2F53"/>
    <w:rsid w:val="007C0F06"/>
    <w:rsid w:val="007C101A"/>
    <w:rsid w:val="007C2EA1"/>
    <w:rsid w:val="007C7379"/>
    <w:rsid w:val="007C780D"/>
    <w:rsid w:val="007C7865"/>
    <w:rsid w:val="007D1082"/>
    <w:rsid w:val="007D388A"/>
    <w:rsid w:val="007D4814"/>
    <w:rsid w:val="007E13B3"/>
    <w:rsid w:val="007E1CA2"/>
    <w:rsid w:val="007E242B"/>
    <w:rsid w:val="007E2B36"/>
    <w:rsid w:val="007E4900"/>
    <w:rsid w:val="007E55E4"/>
    <w:rsid w:val="007E7105"/>
    <w:rsid w:val="007E71EC"/>
    <w:rsid w:val="007E786E"/>
    <w:rsid w:val="007E7F72"/>
    <w:rsid w:val="007E7FA7"/>
    <w:rsid w:val="007F015B"/>
    <w:rsid w:val="007F01F7"/>
    <w:rsid w:val="007F13C4"/>
    <w:rsid w:val="007F26BA"/>
    <w:rsid w:val="007F330A"/>
    <w:rsid w:val="007F3B57"/>
    <w:rsid w:val="007F72E6"/>
    <w:rsid w:val="008028F0"/>
    <w:rsid w:val="00802AED"/>
    <w:rsid w:val="00804C52"/>
    <w:rsid w:val="008050CD"/>
    <w:rsid w:val="00806998"/>
    <w:rsid w:val="00806C8F"/>
    <w:rsid w:val="00807267"/>
    <w:rsid w:val="00810C5C"/>
    <w:rsid w:val="0081300A"/>
    <w:rsid w:val="00813910"/>
    <w:rsid w:val="0081514C"/>
    <w:rsid w:val="0081675E"/>
    <w:rsid w:val="008175E3"/>
    <w:rsid w:val="00817622"/>
    <w:rsid w:val="00820C9F"/>
    <w:rsid w:val="0082135C"/>
    <w:rsid w:val="008261F9"/>
    <w:rsid w:val="008266A4"/>
    <w:rsid w:val="0082691F"/>
    <w:rsid w:val="008278C6"/>
    <w:rsid w:val="00827967"/>
    <w:rsid w:val="0083202A"/>
    <w:rsid w:val="00832438"/>
    <w:rsid w:val="008338C9"/>
    <w:rsid w:val="008343BF"/>
    <w:rsid w:val="008345DF"/>
    <w:rsid w:val="0083532F"/>
    <w:rsid w:val="00837CD8"/>
    <w:rsid w:val="00843A80"/>
    <w:rsid w:val="00843B76"/>
    <w:rsid w:val="008511E3"/>
    <w:rsid w:val="00853562"/>
    <w:rsid w:val="00853BA9"/>
    <w:rsid w:val="00855744"/>
    <w:rsid w:val="0085728B"/>
    <w:rsid w:val="00857779"/>
    <w:rsid w:val="00860228"/>
    <w:rsid w:val="008604EA"/>
    <w:rsid w:val="008606BB"/>
    <w:rsid w:val="00861E15"/>
    <w:rsid w:val="00862597"/>
    <w:rsid w:val="00862F55"/>
    <w:rsid w:val="00864F4E"/>
    <w:rsid w:val="00865314"/>
    <w:rsid w:val="008657F0"/>
    <w:rsid w:val="00865F4F"/>
    <w:rsid w:val="00871224"/>
    <w:rsid w:val="00871C5B"/>
    <w:rsid w:val="00872574"/>
    <w:rsid w:val="00872F16"/>
    <w:rsid w:val="008733EE"/>
    <w:rsid w:val="008740BB"/>
    <w:rsid w:val="008740E5"/>
    <w:rsid w:val="00874791"/>
    <w:rsid w:val="00874858"/>
    <w:rsid w:val="00874E59"/>
    <w:rsid w:val="008751DB"/>
    <w:rsid w:val="00875D4E"/>
    <w:rsid w:val="00877866"/>
    <w:rsid w:val="008810E0"/>
    <w:rsid w:val="008812D2"/>
    <w:rsid w:val="00881B44"/>
    <w:rsid w:val="00881FE4"/>
    <w:rsid w:val="00883172"/>
    <w:rsid w:val="008835E2"/>
    <w:rsid w:val="00883CF6"/>
    <w:rsid w:val="00886D10"/>
    <w:rsid w:val="00886D35"/>
    <w:rsid w:val="008872CB"/>
    <w:rsid w:val="008879FB"/>
    <w:rsid w:val="008913FC"/>
    <w:rsid w:val="00891AFA"/>
    <w:rsid w:val="00891D20"/>
    <w:rsid w:val="00891FDF"/>
    <w:rsid w:val="0089200B"/>
    <w:rsid w:val="00892D65"/>
    <w:rsid w:val="00892FD5"/>
    <w:rsid w:val="00894534"/>
    <w:rsid w:val="00894757"/>
    <w:rsid w:val="008971FC"/>
    <w:rsid w:val="008A08A2"/>
    <w:rsid w:val="008A328C"/>
    <w:rsid w:val="008A3CB4"/>
    <w:rsid w:val="008A5068"/>
    <w:rsid w:val="008A698F"/>
    <w:rsid w:val="008A73C5"/>
    <w:rsid w:val="008A76AF"/>
    <w:rsid w:val="008B0E53"/>
    <w:rsid w:val="008B2823"/>
    <w:rsid w:val="008B2DD9"/>
    <w:rsid w:val="008B3389"/>
    <w:rsid w:val="008B41E2"/>
    <w:rsid w:val="008B423F"/>
    <w:rsid w:val="008B4518"/>
    <w:rsid w:val="008B4BF7"/>
    <w:rsid w:val="008B559A"/>
    <w:rsid w:val="008C1458"/>
    <w:rsid w:val="008C1A27"/>
    <w:rsid w:val="008C1AF7"/>
    <w:rsid w:val="008C312F"/>
    <w:rsid w:val="008C3D1E"/>
    <w:rsid w:val="008C4F47"/>
    <w:rsid w:val="008C5333"/>
    <w:rsid w:val="008D3F4D"/>
    <w:rsid w:val="008D4D53"/>
    <w:rsid w:val="008D6F4B"/>
    <w:rsid w:val="008E086B"/>
    <w:rsid w:val="008E0D5D"/>
    <w:rsid w:val="008E1796"/>
    <w:rsid w:val="008E36B7"/>
    <w:rsid w:val="008E36F2"/>
    <w:rsid w:val="008E3FF3"/>
    <w:rsid w:val="008E6205"/>
    <w:rsid w:val="008E6685"/>
    <w:rsid w:val="008E6C45"/>
    <w:rsid w:val="008F0431"/>
    <w:rsid w:val="008F0CBD"/>
    <w:rsid w:val="008F37C5"/>
    <w:rsid w:val="008F41B1"/>
    <w:rsid w:val="008F481A"/>
    <w:rsid w:val="008F59D7"/>
    <w:rsid w:val="008F6CEF"/>
    <w:rsid w:val="00902BAB"/>
    <w:rsid w:val="00903A53"/>
    <w:rsid w:val="00903FB8"/>
    <w:rsid w:val="00904A66"/>
    <w:rsid w:val="00905FAA"/>
    <w:rsid w:val="00906735"/>
    <w:rsid w:val="00907EDF"/>
    <w:rsid w:val="00910637"/>
    <w:rsid w:val="00912CC0"/>
    <w:rsid w:val="00913055"/>
    <w:rsid w:val="009133EE"/>
    <w:rsid w:val="00915EB8"/>
    <w:rsid w:val="00916865"/>
    <w:rsid w:val="009174BD"/>
    <w:rsid w:val="009177D0"/>
    <w:rsid w:val="00920E5E"/>
    <w:rsid w:val="00922921"/>
    <w:rsid w:val="0092296C"/>
    <w:rsid w:val="00922E32"/>
    <w:rsid w:val="0092400A"/>
    <w:rsid w:val="00926B30"/>
    <w:rsid w:val="00927439"/>
    <w:rsid w:val="00927B6A"/>
    <w:rsid w:val="00927B7F"/>
    <w:rsid w:val="009316A6"/>
    <w:rsid w:val="00932281"/>
    <w:rsid w:val="0093452F"/>
    <w:rsid w:val="00934A02"/>
    <w:rsid w:val="00934DAE"/>
    <w:rsid w:val="00935F08"/>
    <w:rsid w:val="009371BA"/>
    <w:rsid w:val="00937DA5"/>
    <w:rsid w:val="00937DFB"/>
    <w:rsid w:val="00941001"/>
    <w:rsid w:val="009416A7"/>
    <w:rsid w:val="009431A6"/>
    <w:rsid w:val="00944DDB"/>
    <w:rsid w:val="00944E99"/>
    <w:rsid w:val="00944FA4"/>
    <w:rsid w:val="00945587"/>
    <w:rsid w:val="00945CC3"/>
    <w:rsid w:val="00946D6E"/>
    <w:rsid w:val="00947705"/>
    <w:rsid w:val="009520F9"/>
    <w:rsid w:val="0095294E"/>
    <w:rsid w:val="00952E4E"/>
    <w:rsid w:val="009543D3"/>
    <w:rsid w:val="009547AA"/>
    <w:rsid w:val="00954809"/>
    <w:rsid w:val="00955314"/>
    <w:rsid w:val="0095584F"/>
    <w:rsid w:val="00955C70"/>
    <w:rsid w:val="009565A1"/>
    <w:rsid w:val="00956735"/>
    <w:rsid w:val="00957981"/>
    <w:rsid w:val="00960AC2"/>
    <w:rsid w:val="00960C0D"/>
    <w:rsid w:val="00960E6C"/>
    <w:rsid w:val="00960EA6"/>
    <w:rsid w:val="009610BF"/>
    <w:rsid w:val="00961FC2"/>
    <w:rsid w:val="009624AA"/>
    <w:rsid w:val="0096341C"/>
    <w:rsid w:val="00964BB5"/>
    <w:rsid w:val="009651EC"/>
    <w:rsid w:val="00965B1E"/>
    <w:rsid w:val="00965D71"/>
    <w:rsid w:val="009675C1"/>
    <w:rsid w:val="00967E97"/>
    <w:rsid w:val="00971EE3"/>
    <w:rsid w:val="00973220"/>
    <w:rsid w:val="00975CA4"/>
    <w:rsid w:val="00977E0A"/>
    <w:rsid w:val="00981F02"/>
    <w:rsid w:val="009822B2"/>
    <w:rsid w:val="00982D9D"/>
    <w:rsid w:val="00983E73"/>
    <w:rsid w:val="00983F6A"/>
    <w:rsid w:val="00984156"/>
    <w:rsid w:val="00985009"/>
    <w:rsid w:val="00985713"/>
    <w:rsid w:val="0098589C"/>
    <w:rsid w:val="00986C8D"/>
    <w:rsid w:val="00987020"/>
    <w:rsid w:val="00987475"/>
    <w:rsid w:val="00994EB6"/>
    <w:rsid w:val="00995F2D"/>
    <w:rsid w:val="009A29E8"/>
    <w:rsid w:val="009A2DA5"/>
    <w:rsid w:val="009A4BC2"/>
    <w:rsid w:val="009A6383"/>
    <w:rsid w:val="009A6CC9"/>
    <w:rsid w:val="009B06FC"/>
    <w:rsid w:val="009B235F"/>
    <w:rsid w:val="009B26C0"/>
    <w:rsid w:val="009B28F0"/>
    <w:rsid w:val="009B731A"/>
    <w:rsid w:val="009B7395"/>
    <w:rsid w:val="009C1443"/>
    <w:rsid w:val="009C2A8C"/>
    <w:rsid w:val="009C5437"/>
    <w:rsid w:val="009C5EA9"/>
    <w:rsid w:val="009D07B5"/>
    <w:rsid w:val="009D0D1E"/>
    <w:rsid w:val="009D117A"/>
    <w:rsid w:val="009D26F2"/>
    <w:rsid w:val="009D2BD8"/>
    <w:rsid w:val="009D411B"/>
    <w:rsid w:val="009D5261"/>
    <w:rsid w:val="009D59D3"/>
    <w:rsid w:val="009E2739"/>
    <w:rsid w:val="009E3223"/>
    <w:rsid w:val="009E3616"/>
    <w:rsid w:val="009E36D0"/>
    <w:rsid w:val="009E3DB0"/>
    <w:rsid w:val="009E437C"/>
    <w:rsid w:val="009E451F"/>
    <w:rsid w:val="009E470D"/>
    <w:rsid w:val="009E5625"/>
    <w:rsid w:val="009E5C5E"/>
    <w:rsid w:val="009E69CE"/>
    <w:rsid w:val="009F0E5F"/>
    <w:rsid w:val="009F1C4B"/>
    <w:rsid w:val="009F22B0"/>
    <w:rsid w:val="009F2567"/>
    <w:rsid w:val="009F3110"/>
    <w:rsid w:val="009F37E9"/>
    <w:rsid w:val="009F47A9"/>
    <w:rsid w:val="009F5694"/>
    <w:rsid w:val="009F57C4"/>
    <w:rsid w:val="009F65AF"/>
    <w:rsid w:val="009F6BCB"/>
    <w:rsid w:val="009F7238"/>
    <w:rsid w:val="009F7713"/>
    <w:rsid w:val="00A029F1"/>
    <w:rsid w:val="00A02F02"/>
    <w:rsid w:val="00A02FB8"/>
    <w:rsid w:val="00A05574"/>
    <w:rsid w:val="00A05774"/>
    <w:rsid w:val="00A06050"/>
    <w:rsid w:val="00A0692B"/>
    <w:rsid w:val="00A07C65"/>
    <w:rsid w:val="00A1218D"/>
    <w:rsid w:val="00A12F3B"/>
    <w:rsid w:val="00A13773"/>
    <w:rsid w:val="00A13DEC"/>
    <w:rsid w:val="00A14F3A"/>
    <w:rsid w:val="00A15019"/>
    <w:rsid w:val="00A153D2"/>
    <w:rsid w:val="00A1595A"/>
    <w:rsid w:val="00A16A75"/>
    <w:rsid w:val="00A17204"/>
    <w:rsid w:val="00A17ECB"/>
    <w:rsid w:val="00A21E0A"/>
    <w:rsid w:val="00A22008"/>
    <w:rsid w:val="00A22EB5"/>
    <w:rsid w:val="00A2377F"/>
    <w:rsid w:val="00A24E08"/>
    <w:rsid w:val="00A27419"/>
    <w:rsid w:val="00A30E30"/>
    <w:rsid w:val="00A318B1"/>
    <w:rsid w:val="00A329CA"/>
    <w:rsid w:val="00A34738"/>
    <w:rsid w:val="00A35B96"/>
    <w:rsid w:val="00A3625A"/>
    <w:rsid w:val="00A365C4"/>
    <w:rsid w:val="00A37F5F"/>
    <w:rsid w:val="00A41AF9"/>
    <w:rsid w:val="00A42631"/>
    <w:rsid w:val="00A45698"/>
    <w:rsid w:val="00A46422"/>
    <w:rsid w:val="00A466E8"/>
    <w:rsid w:val="00A47A88"/>
    <w:rsid w:val="00A550A4"/>
    <w:rsid w:val="00A55688"/>
    <w:rsid w:val="00A55AE0"/>
    <w:rsid w:val="00A55C4B"/>
    <w:rsid w:val="00A563EF"/>
    <w:rsid w:val="00A56787"/>
    <w:rsid w:val="00A57763"/>
    <w:rsid w:val="00A60645"/>
    <w:rsid w:val="00A60E64"/>
    <w:rsid w:val="00A6150D"/>
    <w:rsid w:val="00A619C5"/>
    <w:rsid w:val="00A61BE4"/>
    <w:rsid w:val="00A6310A"/>
    <w:rsid w:val="00A63A1B"/>
    <w:rsid w:val="00A64137"/>
    <w:rsid w:val="00A659E6"/>
    <w:rsid w:val="00A6644B"/>
    <w:rsid w:val="00A66F09"/>
    <w:rsid w:val="00A66F99"/>
    <w:rsid w:val="00A67338"/>
    <w:rsid w:val="00A675CE"/>
    <w:rsid w:val="00A711DE"/>
    <w:rsid w:val="00A72400"/>
    <w:rsid w:val="00A7294F"/>
    <w:rsid w:val="00A73762"/>
    <w:rsid w:val="00A760DC"/>
    <w:rsid w:val="00A811CB"/>
    <w:rsid w:val="00A8198D"/>
    <w:rsid w:val="00A81EF7"/>
    <w:rsid w:val="00A83C62"/>
    <w:rsid w:val="00A85BC1"/>
    <w:rsid w:val="00A85DE4"/>
    <w:rsid w:val="00A86838"/>
    <w:rsid w:val="00A9167B"/>
    <w:rsid w:val="00A918A0"/>
    <w:rsid w:val="00A9255D"/>
    <w:rsid w:val="00A92C70"/>
    <w:rsid w:val="00A93379"/>
    <w:rsid w:val="00A95A8F"/>
    <w:rsid w:val="00A9729A"/>
    <w:rsid w:val="00AA0622"/>
    <w:rsid w:val="00AA0B44"/>
    <w:rsid w:val="00AA1EA5"/>
    <w:rsid w:val="00AA20E3"/>
    <w:rsid w:val="00AA2C4F"/>
    <w:rsid w:val="00AA2DEC"/>
    <w:rsid w:val="00AA3515"/>
    <w:rsid w:val="00AA47CB"/>
    <w:rsid w:val="00AA62D5"/>
    <w:rsid w:val="00AB1EE7"/>
    <w:rsid w:val="00AB2F38"/>
    <w:rsid w:val="00AB305A"/>
    <w:rsid w:val="00AB4F94"/>
    <w:rsid w:val="00AB6AF4"/>
    <w:rsid w:val="00AC043D"/>
    <w:rsid w:val="00AC092D"/>
    <w:rsid w:val="00AC28C0"/>
    <w:rsid w:val="00AC33EE"/>
    <w:rsid w:val="00AC458F"/>
    <w:rsid w:val="00AC5194"/>
    <w:rsid w:val="00AC5DD8"/>
    <w:rsid w:val="00AC5EA8"/>
    <w:rsid w:val="00AC684F"/>
    <w:rsid w:val="00AD0A12"/>
    <w:rsid w:val="00AD0A5C"/>
    <w:rsid w:val="00AD214C"/>
    <w:rsid w:val="00AD2A68"/>
    <w:rsid w:val="00AD2E78"/>
    <w:rsid w:val="00AD3BD5"/>
    <w:rsid w:val="00AD4CA1"/>
    <w:rsid w:val="00AD4D2D"/>
    <w:rsid w:val="00AD6BED"/>
    <w:rsid w:val="00AE17AD"/>
    <w:rsid w:val="00AE1E3A"/>
    <w:rsid w:val="00AE203A"/>
    <w:rsid w:val="00AE2F57"/>
    <w:rsid w:val="00AE45FF"/>
    <w:rsid w:val="00AE5234"/>
    <w:rsid w:val="00AE6147"/>
    <w:rsid w:val="00AF0165"/>
    <w:rsid w:val="00AF08C2"/>
    <w:rsid w:val="00AF2A3D"/>
    <w:rsid w:val="00AF4B8E"/>
    <w:rsid w:val="00AF4D46"/>
    <w:rsid w:val="00AF4E6D"/>
    <w:rsid w:val="00AF5079"/>
    <w:rsid w:val="00AF682E"/>
    <w:rsid w:val="00AF713C"/>
    <w:rsid w:val="00AF7E6B"/>
    <w:rsid w:val="00B0051F"/>
    <w:rsid w:val="00B00A03"/>
    <w:rsid w:val="00B00BA0"/>
    <w:rsid w:val="00B03360"/>
    <w:rsid w:val="00B039B1"/>
    <w:rsid w:val="00B03F29"/>
    <w:rsid w:val="00B05273"/>
    <w:rsid w:val="00B05556"/>
    <w:rsid w:val="00B06C79"/>
    <w:rsid w:val="00B075FD"/>
    <w:rsid w:val="00B078C1"/>
    <w:rsid w:val="00B07EA2"/>
    <w:rsid w:val="00B11589"/>
    <w:rsid w:val="00B11FC6"/>
    <w:rsid w:val="00B1350F"/>
    <w:rsid w:val="00B149ED"/>
    <w:rsid w:val="00B15535"/>
    <w:rsid w:val="00B16BE1"/>
    <w:rsid w:val="00B20CC9"/>
    <w:rsid w:val="00B222D8"/>
    <w:rsid w:val="00B26F89"/>
    <w:rsid w:val="00B272D3"/>
    <w:rsid w:val="00B30FA6"/>
    <w:rsid w:val="00B32A55"/>
    <w:rsid w:val="00B32FF7"/>
    <w:rsid w:val="00B3598D"/>
    <w:rsid w:val="00B37A88"/>
    <w:rsid w:val="00B37ACE"/>
    <w:rsid w:val="00B4071D"/>
    <w:rsid w:val="00B40D91"/>
    <w:rsid w:val="00B4158D"/>
    <w:rsid w:val="00B4165A"/>
    <w:rsid w:val="00B41A6F"/>
    <w:rsid w:val="00B44FED"/>
    <w:rsid w:val="00B472A7"/>
    <w:rsid w:val="00B502C1"/>
    <w:rsid w:val="00B52A59"/>
    <w:rsid w:val="00B5517B"/>
    <w:rsid w:val="00B5565F"/>
    <w:rsid w:val="00B57D09"/>
    <w:rsid w:val="00B62371"/>
    <w:rsid w:val="00B62700"/>
    <w:rsid w:val="00B639DB"/>
    <w:rsid w:val="00B64316"/>
    <w:rsid w:val="00B647D7"/>
    <w:rsid w:val="00B65408"/>
    <w:rsid w:val="00B7053F"/>
    <w:rsid w:val="00B70B02"/>
    <w:rsid w:val="00B71F6B"/>
    <w:rsid w:val="00B72393"/>
    <w:rsid w:val="00B726E3"/>
    <w:rsid w:val="00B73D29"/>
    <w:rsid w:val="00B7432B"/>
    <w:rsid w:val="00B76DCE"/>
    <w:rsid w:val="00B76F6B"/>
    <w:rsid w:val="00B773E7"/>
    <w:rsid w:val="00B77E5C"/>
    <w:rsid w:val="00B86388"/>
    <w:rsid w:val="00B90453"/>
    <w:rsid w:val="00B90D50"/>
    <w:rsid w:val="00B91E6E"/>
    <w:rsid w:val="00B9280C"/>
    <w:rsid w:val="00B93428"/>
    <w:rsid w:val="00B93476"/>
    <w:rsid w:val="00B936FC"/>
    <w:rsid w:val="00B94FB2"/>
    <w:rsid w:val="00B95908"/>
    <w:rsid w:val="00B95EE3"/>
    <w:rsid w:val="00B96215"/>
    <w:rsid w:val="00B96885"/>
    <w:rsid w:val="00BA07F0"/>
    <w:rsid w:val="00BA09E9"/>
    <w:rsid w:val="00BA37F8"/>
    <w:rsid w:val="00BA468F"/>
    <w:rsid w:val="00BA4E2D"/>
    <w:rsid w:val="00BA663A"/>
    <w:rsid w:val="00BA760A"/>
    <w:rsid w:val="00BB02B8"/>
    <w:rsid w:val="00BB04DC"/>
    <w:rsid w:val="00BB1488"/>
    <w:rsid w:val="00BB3883"/>
    <w:rsid w:val="00BB3E75"/>
    <w:rsid w:val="00BB4740"/>
    <w:rsid w:val="00BB51D0"/>
    <w:rsid w:val="00BB657B"/>
    <w:rsid w:val="00BB6FE4"/>
    <w:rsid w:val="00BC07F1"/>
    <w:rsid w:val="00BC145B"/>
    <w:rsid w:val="00BC376C"/>
    <w:rsid w:val="00BC6576"/>
    <w:rsid w:val="00BC65AD"/>
    <w:rsid w:val="00BC679A"/>
    <w:rsid w:val="00BC69C9"/>
    <w:rsid w:val="00BC7878"/>
    <w:rsid w:val="00BD636F"/>
    <w:rsid w:val="00BD6E0C"/>
    <w:rsid w:val="00BE00A1"/>
    <w:rsid w:val="00BE0188"/>
    <w:rsid w:val="00BE2340"/>
    <w:rsid w:val="00BE2D5C"/>
    <w:rsid w:val="00BE2E1A"/>
    <w:rsid w:val="00BE3FC9"/>
    <w:rsid w:val="00BE4804"/>
    <w:rsid w:val="00BE4A0B"/>
    <w:rsid w:val="00BF0D71"/>
    <w:rsid w:val="00BF1337"/>
    <w:rsid w:val="00BF49F0"/>
    <w:rsid w:val="00BF4F3C"/>
    <w:rsid w:val="00BF5BD0"/>
    <w:rsid w:val="00BF6E48"/>
    <w:rsid w:val="00C01552"/>
    <w:rsid w:val="00C01F4A"/>
    <w:rsid w:val="00C02612"/>
    <w:rsid w:val="00C0572C"/>
    <w:rsid w:val="00C06759"/>
    <w:rsid w:val="00C1084C"/>
    <w:rsid w:val="00C108F3"/>
    <w:rsid w:val="00C13063"/>
    <w:rsid w:val="00C14696"/>
    <w:rsid w:val="00C1469A"/>
    <w:rsid w:val="00C1738A"/>
    <w:rsid w:val="00C20211"/>
    <w:rsid w:val="00C20788"/>
    <w:rsid w:val="00C21998"/>
    <w:rsid w:val="00C24AF6"/>
    <w:rsid w:val="00C24D53"/>
    <w:rsid w:val="00C24FAB"/>
    <w:rsid w:val="00C2598C"/>
    <w:rsid w:val="00C25CB6"/>
    <w:rsid w:val="00C263AF"/>
    <w:rsid w:val="00C269AA"/>
    <w:rsid w:val="00C26FC8"/>
    <w:rsid w:val="00C27DBC"/>
    <w:rsid w:val="00C32BAF"/>
    <w:rsid w:val="00C33311"/>
    <w:rsid w:val="00C33692"/>
    <w:rsid w:val="00C3397E"/>
    <w:rsid w:val="00C34C90"/>
    <w:rsid w:val="00C3642E"/>
    <w:rsid w:val="00C376C8"/>
    <w:rsid w:val="00C4012E"/>
    <w:rsid w:val="00C41DCB"/>
    <w:rsid w:val="00C43956"/>
    <w:rsid w:val="00C43C2B"/>
    <w:rsid w:val="00C4428C"/>
    <w:rsid w:val="00C46B27"/>
    <w:rsid w:val="00C474C8"/>
    <w:rsid w:val="00C50325"/>
    <w:rsid w:val="00C507F6"/>
    <w:rsid w:val="00C51278"/>
    <w:rsid w:val="00C5455A"/>
    <w:rsid w:val="00C54BA8"/>
    <w:rsid w:val="00C65EB5"/>
    <w:rsid w:val="00C6686D"/>
    <w:rsid w:val="00C70961"/>
    <w:rsid w:val="00C71435"/>
    <w:rsid w:val="00C71CBA"/>
    <w:rsid w:val="00C7481C"/>
    <w:rsid w:val="00C74E61"/>
    <w:rsid w:val="00C753D5"/>
    <w:rsid w:val="00C775D5"/>
    <w:rsid w:val="00C777BC"/>
    <w:rsid w:val="00C80330"/>
    <w:rsid w:val="00C81A06"/>
    <w:rsid w:val="00C83144"/>
    <w:rsid w:val="00C8338A"/>
    <w:rsid w:val="00C8361A"/>
    <w:rsid w:val="00C83E3D"/>
    <w:rsid w:val="00C84EE0"/>
    <w:rsid w:val="00C86A3A"/>
    <w:rsid w:val="00C87781"/>
    <w:rsid w:val="00C91A3B"/>
    <w:rsid w:val="00C948AF"/>
    <w:rsid w:val="00C94B6F"/>
    <w:rsid w:val="00C94F52"/>
    <w:rsid w:val="00C9641C"/>
    <w:rsid w:val="00CA031B"/>
    <w:rsid w:val="00CA0FC7"/>
    <w:rsid w:val="00CA42F6"/>
    <w:rsid w:val="00CA4915"/>
    <w:rsid w:val="00CA52FD"/>
    <w:rsid w:val="00CA66DF"/>
    <w:rsid w:val="00CA6C6A"/>
    <w:rsid w:val="00CA718D"/>
    <w:rsid w:val="00CA7886"/>
    <w:rsid w:val="00CB0B27"/>
    <w:rsid w:val="00CB0CEE"/>
    <w:rsid w:val="00CB2A8B"/>
    <w:rsid w:val="00CB3657"/>
    <w:rsid w:val="00CB52EC"/>
    <w:rsid w:val="00CC07F0"/>
    <w:rsid w:val="00CC0F71"/>
    <w:rsid w:val="00CC333A"/>
    <w:rsid w:val="00CD1114"/>
    <w:rsid w:val="00CD299D"/>
    <w:rsid w:val="00CD2E54"/>
    <w:rsid w:val="00CD2EB5"/>
    <w:rsid w:val="00CD3648"/>
    <w:rsid w:val="00CD3E95"/>
    <w:rsid w:val="00CD400C"/>
    <w:rsid w:val="00CD447D"/>
    <w:rsid w:val="00CD5647"/>
    <w:rsid w:val="00CD5FBB"/>
    <w:rsid w:val="00CE26D0"/>
    <w:rsid w:val="00CE7326"/>
    <w:rsid w:val="00CE7F3D"/>
    <w:rsid w:val="00CE7FE1"/>
    <w:rsid w:val="00CF0170"/>
    <w:rsid w:val="00CF02D6"/>
    <w:rsid w:val="00CF05DF"/>
    <w:rsid w:val="00CF3526"/>
    <w:rsid w:val="00CF3F52"/>
    <w:rsid w:val="00CF45AA"/>
    <w:rsid w:val="00CF7C2B"/>
    <w:rsid w:val="00D00F3C"/>
    <w:rsid w:val="00D01440"/>
    <w:rsid w:val="00D014C7"/>
    <w:rsid w:val="00D016D7"/>
    <w:rsid w:val="00D025E9"/>
    <w:rsid w:val="00D03B1F"/>
    <w:rsid w:val="00D056CD"/>
    <w:rsid w:val="00D05F24"/>
    <w:rsid w:val="00D07C02"/>
    <w:rsid w:val="00D1120D"/>
    <w:rsid w:val="00D11551"/>
    <w:rsid w:val="00D12C37"/>
    <w:rsid w:val="00D14053"/>
    <w:rsid w:val="00D1644F"/>
    <w:rsid w:val="00D221BD"/>
    <w:rsid w:val="00D237AC"/>
    <w:rsid w:val="00D24C97"/>
    <w:rsid w:val="00D25F6F"/>
    <w:rsid w:val="00D266D2"/>
    <w:rsid w:val="00D26C56"/>
    <w:rsid w:val="00D3026F"/>
    <w:rsid w:val="00D31995"/>
    <w:rsid w:val="00D31D1A"/>
    <w:rsid w:val="00D323B5"/>
    <w:rsid w:val="00D3281B"/>
    <w:rsid w:val="00D32968"/>
    <w:rsid w:val="00D3447E"/>
    <w:rsid w:val="00D361D9"/>
    <w:rsid w:val="00D365EB"/>
    <w:rsid w:val="00D37DA6"/>
    <w:rsid w:val="00D40013"/>
    <w:rsid w:val="00D4085C"/>
    <w:rsid w:val="00D43677"/>
    <w:rsid w:val="00D439A9"/>
    <w:rsid w:val="00D445C2"/>
    <w:rsid w:val="00D46FDD"/>
    <w:rsid w:val="00D50A72"/>
    <w:rsid w:val="00D51E1E"/>
    <w:rsid w:val="00D53D04"/>
    <w:rsid w:val="00D54B3B"/>
    <w:rsid w:val="00D55EFE"/>
    <w:rsid w:val="00D56886"/>
    <w:rsid w:val="00D57471"/>
    <w:rsid w:val="00D6071B"/>
    <w:rsid w:val="00D6449E"/>
    <w:rsid w:val="00D647DE"/>
    <w:rsid w:val="00D66708"/>
    <w:rsid w:val="00D66D49"/>
    <w:rsid w:val="00D71241"/>
    <w:rsid w:val="00D74336"/>
    <w:rsid w:val="00D74ED6"/>
    <w:rsid w:val="00D80B47"/>
    <w:rsid w:val="00D82DF6"/>
    <w:rsid w:val="00D83700"/>
    <w:rsid w:val="00D86731"/>
    <w:rsid w:val="00D86AF4"/>
    <w:rsid w:val="00D877A5"/>
    <w:rsid w:val="00D91419"/>
    <w:rsid w:val="00D92C72"/>
    <w:rsid w:val="00D934E2"/>
    <w:rsid w:val="00D94206"/>
    <w:rsid w:val="00D94F8B"/>
    <w:rsid w:val="00D95546"/>
    <w:rsid w:val="00D9731B"/>
    <w:rsid w:val="00D97A99"/>
    <w:rsid w:val="00D97D32"/>
    <w:rsid w:val="00DA11F3"/>
    <w:rsid w:val="00DA1A56"/>
    <w:rsid w:val="00DA2748"/>
    <w:rsid w:val="00DA38FB"/>
    <w:rsid w:val="00DA42F5"/>
    <w:rsid w:val="00DA63B9"/>
    <w:rsid w:val="00DA6530"/>
    <w:rsid w:val="00DA6AFF"/>
    <w:rsid w:val="00DB0611"/>
    <w:rsid w:val="00DB1F11"/>
    <w:rsid w:val="00DB2548"/>
    <w:rsid w:val="00DB5675"/>
    <w:rsid w:val="00DB7CD9"/>
    <w:rsid w:val="00DC180A"/>
    <w:rsid w:val="00DC1C32"/>
    <w:rsid w:val="00DC288D"/>
    <w:rsid w:val="00DC43DA"/>
    <w:rsid w:val="00DC45A1"/>
    <w:rsid w:val="00DC4E21"/>
    <w:rsid w:val="00DC72BF"/>
    <w:rsid w:val="00DC7FD3"/>
    <w:rsid w:val="00DD0842"/>
    <w:rsid w:val="00DD1014"/>
    <w:rsid w:val="00DD18C3"/>
    <w:rsid w:val="00DD216C"/>
    <w:rsid w:val="00DD2EE7"/>
    <w:rsid w:val="00DD3315"/>
    <w:rsid w:val="00DD38ED"/>
    <w:rsid w:val="00DD5C39"/>
    <w:rsid w:val="00DD683C"/>
    <w:rsid w:val="00DD78D1"/>
    <w:rsid w:val="00DE0851"/>
    <w:rsid w:val="00DE3DB7"/>
    <w:rsid w:val="00DE6022"/>
    <w:rsid w:val="00DE663C"/>
    <w:rsid w:val="00DE6C3A"/>
    <w:rsid w:val="00DE7372"/>
    <w:rsid w:val="00DE7E45"/>
    <w:rsid w:val="00DF013C"/>
    <w:rsid w:val="00DF0ED9"/>
    <w:rsid w:val="00DF15FC"/>
    <w:rsid w:val="00DF290E"/>
    <w:rsid w:val="00DF2FB0"/>
    <w:rsid w:val="00DF4AE7"/>
    <w:rsid w:val="00DF54FB"/>
    <w:rsid w:val="00DF72B3"/>
    <w:rsid w:val="00DF7561"/>
    <w:rsid w:val="00E01A8E"/>
    <w:rsid w:val="00E03CC3"/>
    <w:rsid w:val="00E040E7"/>
    <w:rsid w:val="00E065D1"/>
    <w:rsid w:val="00E06F3B"/>
    <w:rsid w:val="00E07693"/>
    <w:rsid w:val="00E078E7"/>
    <w:rsid w:val="00E128DD"/>
    <w:rsid w:val="00E133DA"/>
    <w:rsid w:val="00E15431"/>
    <w:rsid w:val="00E256FA"/>
    <w:rsid w:val="00E25A50"/>
    <w:rsid w:val="00E26080"/>
    <w:rsid w:val="00E27DCE"/>
    <w:rsid w:val="00E31890"/>
    <w:rsid w:val="00E31ACB"/>
    <w:rsid w:val="00E3417B"/>
    <w:rsid w:val="00E3434D"/>
    <w:rsid w:val="00E34C6B"/>
    <w:rsid w:val="00E35336"/>
    <w:rsid w:val="00E35D4F"/>
    <w:rsid w:val="00E4351F"/>
    <w:rsid w:val="00E43BCE"/>
    <w:rsid w:val="00E4484C"/>
    <w:rsid w:val="00E449EA"/>
    <w:rsid w:val="00E45C0A"/>
    <w:rsid w:val="00E46639"/>
    <w:rsid w:val="00E47B89"/>
    <w:rsid w:val="00E50CD7"/>
    <w:rsid w:val="00E51384"/>
    <w:rsid w:val="00E5337F"/>
    <w:rsid w:val="00E565CF"/>
    <w:rsid w:val="00E5796A"/>
    <w:rsid w:val="00E6143D"/>
    <w:rsid w:val="00E625B4"/>
    <w:rsid w:val="00E6273E"/>
    <w:rsid w:val="00E651EB"/>
    <w:rsid w:val="00E675B7"/>
    <w:rsid w:val="00E67B87"/>
    <w:rsid w:val="00E7193A"/>
    <w:rsid w:val="00E7678A"/>
    <w:rsid w:val="00E7728C"/>
    <w:rsid w:val="00E8018D"/>
    <w:rsid w:val="00E8024E"/>
    <w:rsid w:val="00E81C5F"/>
    <w:rsid w:val="00E82A8A"/>
    <w:rsid w:val="00E830C7"/>
    <w:rsid w:val="00E83BF1"/>
    <w:rsid w:val="00E844FE"/>
    <w:rsid w:val="00E8533E"/>
    <w:rsid w:val="00E85449"/>
    <w:rsid w:val="00E85D01"/>
    <w:rsid w:val="00E86724"/>
    <w:rsid w:val="00E87F36"/>
    <w:rsid w:val="00E9096F"/>
    <w:rsid w:val="00E96F37"/>
    <w:rsid w:val="00EA1901"/>
    <w:rsid w:val="00EA2A6A"/>
    <w:rsid w:val="00EA3213"/>
    <w:rsid w:val="00EA3576"/>
    <w:rsid w:val="00EA38EE"/>
    <w:rsid w:val="00EA40C1"/>
    <w:rsid w:val="00EB216D"/>
    <w:rsid w:val="00EB6B5F"/>
    <w:rsid w:val="00EB6C17"/>
    <w:rsid w:val="00EB761B"/>
    <w:rsid w:val="00EB7ABE"/>
    <w:rsid w:val="00EC0156"/>
    <w:rsid w:val="00EC2A7C"/>
    <w:rsid w:val="00EC3C7D"/>
    <w:rsid w:val="00EC406D"/>
    <w:rsid w:val="00EC4E15"/>
    <w:rsid w:val="00EC4FE8"/>
    <w:rsid w:val="00EC64E3"/>
    <w:rsid w:val="00EC6EE7"/>
    <w:rsid w:val="00ED0AA1"/>
    <w:rsid w:val="00ED1E19"/>
    <w:rsid w:val="00ED5DA2"/>
    <w:rsid w:val="00ED7F07"/>
    <w:rsid w:val="00EE226A"/>
    <w:rsid w:val="00EE29CB"/>
    <w:rsid w:val="00EE4390"/>
    <w:rsid w:val="00EE46EC"/>
    <w:rsid w:val="00EE4793"/>
    <w:rsid w:val="00EE6256"/>
    <w:rsid w:val="00EE7796"/>
    <w:rsid w:val="00EF04C3"/>
    <w:rsid w:val="00EF17C7"/>
    <w:rsid w:val="00EF316C"/>
    <w:rsid w:val="00EF4C1B"/>
    <w:rsid w:val="00EF5589"/>
    <w:rsid w:val="00EF7FF8"/>
    <w:rsid w:val="00F0060C"/>
    <w:rsid w:val="00F01F62"/>
    <w:rsid w:val="00F023C6"/>
    <w:rsid w:val="00F042D6"/>
    <w:rsid w:val="00F04D45"/>
    <w:rsid w:val="00F054CD"/>
    <w:rsid w:val="00F078C2"/>
    <w:rsid w:val="00F11EEE"/>
    <w:rsid w:val="00F12476"/>
    <w:rsid w:val="00F12DC2"/>
    <w:rsid w:val="00F13A3B"/>
    <w:rsid w:val="00F143D2"/>
    <w:rsid w:val="00F153B3"/>
    <w:rsid w:val="00F2062F"/>
    <w:rsid w:val="00F23DD1"/>
    <w:rsid w:val="00F24597"/>
    <w:rsid w:val="00F25097"/>
    <w:rsid w:val="00F2695F"/>
    <w:rsid w:val="00F26A7E"/>
    <w:rsid w:val="00F27D61"/>
    <w:rsid w:val="00F31E11"/>
    <w:rsid w:val="00F32057"/>
    <w:rsid w:val="00F32597"/>
    <w:rsid w:val="00F32EE1"/>
    <w:rsid w:val="00F4172E"/>
    <w:rsid w:val="00F419D9"/>
    <w:rsid w:val="00F41EC0"/>
    <w:rsid w:val="00F42F66"/>
    <w:rsid w:val="00F4407C"/>
    <w:rsid w:val="00F4435A"/>
    <w:rsid w:val="00F44F45"/>
    <w:rsid w:val="00F44F82"/>
    <w:rsid w:val="00F453FB"/>
    <w:rsid w:val="00F4594D"/>
    <w:rsid w:val="00F46F34"/>
    <w:rsid w:val="00F511DB"/>
    <w:rsid w:val="00F51E38"/>
    <w:rsid w:val="00F544A7"/>
    <w:rsid w:val="00F546B3"/>
    <w:rsid w:val="00F547ED"/>
    <w:rsid w:val="00F54D00"/>
    <w:rsid w:val="00F55589"/>
    <w:rsid w:val="00F5585A"/>
    <w:rsid w:val="00F559DD"/>
    <w:rsid w:val="00F56B33"/>
    <w:rsid w:val="00F62DB0"/>
    <w:rsid w:val="00F635FE"/>
    <w:rsid w:val="00F66F7B"/>
    <w:rsid w:val="00F67AF4"/>
    <w:rsid w:val="00F705EE"/>
    <w:rsid w:val="00F71955"/>
    <w:rsid w:val="00F728EB"/>
    <w:rsid w:val="00F72FA4"/>
    <w:rsid w:val="00F76AA5"/>
    <w:rsid w:val="00F76B5D"/>
    <w:rsid w:val="00F76C8F"/>
    <w:rsid w:val="00F77CDA"/>
    <w:rsid w:val="00F77E6F"/>
    <w:rsid w:val="00F8029D"/>
    <w:rsid w:val="00F80D33"/>
    <w:rsid w:val="00F81F9A"/>
    <w:rsid w:val="00F825F9"/>
    <w:rsid w:val="00F829F1"/>
    <w:rsid w:val="00F83858"/>
    <w:rsid w:val="00F83E86"/>
    <w:rsid w:val="00F84C91"/>
    <w:rsid w:val="00F85E3D"/>
    <w:rsid w:val="00F861B7"/>
    <w:rsid w:val="00F8623F"/>
    <w:rsid w:val="00F86869"/>
    <w:rsid w:val="00F90089"/>
    <w:rsid w:val="00F9117D"/>
    <w:rsid w:val="00F9185E"/>
    <w:rsid w:val="00F92AFE"/>
    <w:rsid w:val="00F92C4E"/>
    <w:rsid w:val="00F9496B"/>
    <w:rsid w:val="00F95D65"/>
    <w:rsid w:val="00F961A8"/>
    <w:rsid w:val="00F964E3"/>
    <w:rsid w:val="00F96672"/>
    <w:rsid w:val="00F9671E"/>
    <w:rsid w:val="00F96DEE"/>
    <w:rsid w:val="00F973DD"/>
    <w:rsid w:val="00FA00B2"/>
    <w:rsid w:val="00FA158D"/>
    <w:rsid w:val="00FA162B"/>
    <w:rsid w:val="00FA3CAC"/>
    <w:rsid w:val="00FA5550"/>
    <w:rsid w:val="00FA6BF8"/>
    <w:rsid w:val="00FA7291"/>
    <w:rsid w:val="00FA72D7"/>
    <w:rsid w:val="00FB1A9B"/>
    <w:rsid w:val="00FB4B6E"/>
    <w:rsid w:val="00FB60E1"/>
    <w:rsid w:val="00FC0546"/>
    <w:rsid w:val="00FC13CE"/>
    <w:rsid w:val="00FC2293"/>
    <w:rsid w:val="00FC3CD8"/>
    <w:rsid w:val="00FC45DB"/>
    <w:rsid w:val="00FC5321"/>
    <w:rsid w:val="00FD3CD1"/>
    <w:rsid w:val="00FD6A3A"/>
    <w:rsid w:val="00FD7665"/>
    <w:rsid w:val="00FE0273"/>
    <w:rsid w:val="00FE08B0"/>
    <w:rsid w:val="00FE2E52"/>
    <w:rsid w:val="00FE4348"/>
    <w:rsid w:val="00FE4CE1"/>
    <w:rsid w:val="00FE5BC9"/>
    <w:rsid w:val="00FE6B8B"/>
    <w:rsid w:val="00FF051F"/>
    <w:rsid w:val="00FF05DF"/>
    <w:rsid w:val="00FF09A4"/>
    <w:rsid w:val="00FF2B48"/>
    <w:rsid w:val="00FF2F35"/>
    <w:rsid w:val="00FF644A"/>
    <w:rsid w:val="00FF7332"/>
    <w:rsid w:val="00FF749F"/>
    <w:rsid w:val="00FF77EB"/>
    <w:rsid w:val="00FF7AF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767040AA"/>
  <w15:chartTrackingRefBased/>
  <w15:docId w15:val="{DE823A3F-DE0C-4BC6-9298-EA785AC529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E0E0A"/>
  </w:style>
  <w:style w:type="paragraph" w:styleId="Heading1">
    <w:name w:val="heading 1"/>
    <w:basedOn w:val="Normal"/>
    <w:next w:val="Normal"/>
    <w:link w:val="Heading1Char"/>
    <w:qFormat/>
    <w:rsid w:val="000366DB"/>
    <w:pPr>
      <w:keepNext/>
      <w:widowControl w:val="0"/>
      <w:tabs>
        <w:tab w:val="left" w:pos="-1080"/>
        <w:tab w:val="left" w:pos="-720"/>
        <w:tab w:val="left" w:pos="0"/>
        <w:tab w:val="left" w:pos="450"/>
        <w:tab w:val="left" w:pos="81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autoSpaceDE w:val="0"/>
      <w:autoSpaceDN w:val="0"/>
      <w:spacing w:after="0" w:line="240" w:lineRule="auto"/>
      <w:outlineLvl w:val="0"/>
    </w:pPr>
    <w:rPr>
      <w:rFonts w:ascii="Times New Roman" w:eastAsia="Times New Roman" w:hAnsi="Times New Roman" w:cs="Times New Roman"/>
      <w:b/>
      <w:bCs/>
      <w:sz w:val="20"/>
      <w:szCs w:val="24"/>
    </w:rPr>
  </w:style>
  <w:style w:type="paragraph" w:styleId="Heading2">
    <w:name w:val="heading 2"/>
    <w:basedOn w:val="Normal"/>
    <w:next w:val="Normal"/>
    <w:link w:val="Heading2Char"/>
    <w:unhideWhenUsed/>
    <w:qFormat/>
    <w:rsid w:val="00FE5BC9"/>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qFormat/>
    <w:rsid w:val="00FE5BC9"/>
    <w:pPr>
      <w:keepNext/>
      <w:widowControl w:val="0"/>
      <w:tabs>
        <w:tab w:val="left" w:pos="-1180"/>
        <w:tab w:val="left" w:pos="-720"/>
      </w:tabs>
      <w:spacing w:after="0" w:line="240" w:lineRule="auto"/>
      <w:outlineLvl w:val="2"/>
    </w:pPr>
    <w:rPr>
      <w:rFonts w:ascii="Times New Roman" w:eastAsia="Times New Roman" w:hAnsi="Times New Roman" w:cs="Times New Roman"/>
      <w:b/>
      <w:sz w:val="28"/>
      <w:szCs w:val="20"/>
    </w:rPr>
  </w:style>
  <w:style w:type="paragraph" w:styleId="Heading4">
    <w:name w:val="heading 4"/>
    <w:basedOn w:val="Normal"/>
    <w:next w:val="Normal"/>
    <w:link w:val="Heading4Char"/>
    <w:qFormat/>
    <w:rsid w:val="00FE5BC9"/>
    <w:pPr>
      <w:keepNext/>
      <w:widowControl w:val="0"/>
      <w:tabs>
        <w:tab w:val="left" w:pos="720"/>
        <w:tab w:val="left" w:pos="1267"/>
        <w:tab w:val="left" w:leader="dot" w:pos="8280"/>
        <w:tab w:val="left" w:pos="8467"/>
        <w:tab w:val="left" w:pos="8554"/>
      </w:tabs>
      <w:spacing w:after="0" w:line="240" w:lineRule="auto"/>
      <w:ind w:left="-90"/>
      <w:outlineLvl w:val="3"/>
    </w:pPr>
    <w:rPr>
      <w:rFonts w:ascii="Times New Roman" w:eastAsia="Times New Roman" w:hAnsi="Times New Roman" w:cs="Times New Roman"/>
      <w:b/>
      <w:sz w:val="24"/>
      <w:szCs w:val="20"/>
    </w:rPr>
  </w:style>
  <w:style w:type="paragraph" w:styleId="Heading5">
    <w:name w:val="heading 5"/>
    <w:basedOn w:val="Normal"/>
    <w:next w:val="Normal"/>
    <w:link w:val="Heading5Char"/>
    <w:qFormat/>
    <w:rsid w:val="00FE5BC9"/>
    <w:pPr>
      <w:keepNext/>
      <w:widowControl w:val="0"/>
      <w:tabs>
        <w:tab w:val="left" w:pos="-180"/>
        <w:tab w:val="left" w:pos="720"/>
        <w:tab w:val="left" w:pos="1267"/>
        <w:tab w:val="left" w:leader="dot" w:pos="8280"/>
        <w:tab w:val="left" w:pos="8467"/>
        <w:tab w:val="left" w:pos="8554"/>
      </w:tabs>
      <w:spacing w:after="0" w:line="240" w:lineRule="auto"/>
      <w:ind w:left="-180"/>
      <w:outlineLvl w:val="4"/>
    </w:pPr>
    <w:rPr>
      <w:rFonts w:ascii="Times New Roman" w:eastAsia="Times New Roman" w:hAnsi="Times New Roman" w:cs="Times New Roman"/>
      <w:b/>
      <w:sz w:val="24"/>
      <w:szCs w:val="20"/>
    </w:rPr>
  </w:style>
  <w:style w:type="paragraph" w:styleId="Heading6">
    <w:name w:val="heading 6"/>
    <w:basedOn w:val="Normal"/>
    <w:next w:val="Normal"/>
    <w:link w:val="Heading6Char"/>
    <w:unhideWhenUsed/>
    <w:qFormat/>
    <w:rsid w:val="00FE5BC9"/>
    <w:pPr>
      <w:keepNext/>
      <w:keepLines/>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qFormat/>
    <w:rsid w:val="00FE5BC9"/>
    <w:pPr>
      <w:keepNext/>
      <w:widowControl w:val="0"/>
      <w:spacing w:after="0" w:line="240" w:lineRule="auto"/>
      <w:jc w:val="center"/>
      <w:outlineLvl w:val="6"/>
    </w:pPr>
    <w:rPr>
      <w:rFonts w:ascii="Times New Roman" w:eastAsia="Times New Roman" w:hAnsi="Times New Roman" w:cs="Times New Roman"/>
      <w:sz w:val="24"/>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366DB"/>
    <w:pPr>
      <w:tabs>
        <w:tab w:val="center" w:pos="4680"/>
        <w:tab w:val="right" w:pos="9360"/>
      </w:tabs>
      <w:spacing w:after="0" w:line="240" w:lineRule="auto"/>
    </w:pPr>
  </w:style>
  <w:style w:type="character" w:customStyle="1" w:styleId="HeaderChar">
    <w:name w:val="Header Char"/>
    <w:basedOn w:val="DefaultParagraphFont"/>
    <w:link w:val="Header"/>
    <w:uiPriority w:val="99"/>
    <w:rsid w:val="000366DB"/>
  </w:style>
  <w:style w:type="paragraph" w:styleId="Footer">
    <w:name w:val="footer"/>
    <w:basedOn w:val="Normal"/>
    <w:link w:val="FooterChar"/>
    <w:uiPriority w:val="99"/>
    <w:unhideWhenUsed/>
    <w:rsid w:val="000366DB"/>
    <w:pPr>
      <w:tabs>
        <w:tab w:val="center" w:pos="4680"/>
        <w:tab w:val="right" w:pos="9360"/>
      </w:tabs>
      <w:spacing w:after="0" w:line="240" w:lineRule="auto"/>
    </w:pPr>
  </w:style>
  <w:style w:type="character" w:customStyle="1" w:styleId="FooterChar">
    <w:name w:val="Footer Char"/>
    <w:basedOn w:val="DefaultParagraphFont"/>
    <w:link w:val="Footer"/>
    <w:uiPriority w:val="99"/>
    <w:rsid w:val="000366DB"/>
  </w:style>
  <w:style w:type="character" w:customStyle="1" w:styleId="Heading1Char">
    <w:name w:val="Heading 1 Char"/>
    <w:basedOn w:val="DefaultParagraphFont"/>
    <w:link w:val="Heading1"/>
    <w:rsid w:val="000366DB"/>
    <w:rPr>
      <w:rFonts w:ascii="Times New Roman" w:eastAsia="Times New Roman" w:hAnsi="Times New Roman" w:cs="Times New Roman"/>
      <w:b/>
      <w:bCs/>
      <w:sz w:val="20"/>
      <w:szCs w:val="24"/>
    </w:rPr>
  </w:style>
  <w:style w:type="paragraph" w:styleId="NoSpacing">
    <w:name w:val="No Spacing"/>
    <w:uiPriority w:val="1"/>
    <w:qFormat/>
    <w:rsid w:val="000366DB"/>
    <w:pPr>
      <w:spacing w:after="0" w:line="240" w:lineRule="auto"/>
    </w:pPr>
  </w:style>
  <w:style w:type="character" w:styleId="LineNumber">
    <w:name w:val="line number"/>
    <w:basedOn w:val="DefaultParagraphFont"/>
    <w:uiPriority w:val="99"/>
    <w:semiHidden/>
    <w:unhideWhenUsed/>
    <w:rsid w:val="008A5068"/>
  </w:style>
  <w:style w:type="character" w:customStyle="1" w:styleId="Heading2Char">
    <w:name w:val="Heading 2 Char"/>
    <w:basedOn w:val="DefaultParagraphFont"/>
    <w:link w:val="Heading2"/>
    <w:uiPriority w:val="9"/>
    <w:semiHidden/>
    <w:rsid w:val="00FE5BC9"/>
    <w:rPr>
      <w:rFonts w:asciiTheme="majorHAnsi" w:eastAsiaTheme="majorEastAsia" w:hAnsiTheme="majorHAnsi" w:cstheme="majorBidi"/>
      <w:color w:val="2E74B5" w:themeColor="accent1" w:themeShade="BF"/>
      <w:sz w:val="26"/>
      <w:szCs w:val="26"/>
    </w:rPr>
  </w:style>
  <w:style w:type="character" w:customStyle="1" w:styleId="Heading6Char">
    <w:name w:val="Heading 6 Char"/>
    <w:basedOn w:val="DefaultParagraphFont"/>
    <w:link w:val="Heading6"/>
    <w:uiPriority w:val="9"/>
    <w:semiHidden/>
    <w:rsid w:val="00FE5BC9"/>
    <w:rPr>
      <w:rFonts w:asciiTheme="majorHAnsi" w:eastAsiaTheme="majorEastAsia" w:hAnsiTheme="majorHAnsi" w:cstheme="majorBidi"/>
      <w:color w:val="1F4D78" w:themeColor="accent1" w:themeShade="7F"/>
    </w:rPr>
  </w:style>
  <w:style w:type="character" w:customStyle="1" w:styleId="Heading3Char">
    <w:name w:val="Heading 3 Char"/>
    <w:basedOn w:val="DefaultParagraphFont"/>
    <w:link w:val="Heading3"/>
    <w:rsid w:val="00FE5BC9"/>
    <w:rPr>
      <w:rFonts w:ascii="Times New Roman" w:eastAsia="Times New Roman" w:hAnsi="Times New Roman" w:cs="Times New Roman"/>
      <w:b/>
      <w:sz w:val="28"/>
      <w:szCs w:val="20"/>
    </w:rPr>
  </w:style>
  <w:style w:type="character" w:customStyle="1" w:styleId="Heading4Char">
    <w:name w:val="Heading 4 Char"/>
    <w:basedOn w:val="DefaultParagraphFont"/>
    <w:link w:val="Heading4"/>
    <w:rsid w:val="00FE5BC9"/>
    <w:rPr>
      <w:rFonts w:ascii="Times New Roman" w:eastAsia="Times New Roman" w:hAnsi="Times New Roman" w:cs="Times New Roman"/>
      <w:b/>
      <w:sz w:val="24"/>
      <w:szCs w:val="20"/>
    </w:rPr>
  </w:style>
  <w:style w:type="character" w:customStyle="1" w:styleId="Heading5Char">
    <w:name w:val="Heading 5 Char"/>
    <w:basedOn w:val="DefaultParagraphFont"/>
    <w:link w:val="Heading5"/>
    <w:rsid w:val="00FE5BC9"/>
    <w:rPr>
      <w:rFonts w:ascii="Times New Roman" w:eastAsia="Times New Roman" w:hAnsi="Times New Roman" w:cs="Times New Roman"/>
      <w:b/>
      <w:sz w:val="24"/>
      <w:szCs w:val="20"/>
    </w:rPr>
  </w:style>
  <w:style w:type="character" w:customStyle="1" w:styleId="Heading7Char">
    <w:name w:val="Heading 7 Char"/>
    <w:basedOn w:val="DefaultParagraphFont"/>
    <w:link w:val="Heading7"/>
    <w:rsid w:val="00FE5BC9"/>
    <w:rPr>
      <w:rFonts w:ascii="Times New Roman" w:eastAsia="Times New Roman" w:hAnsi="Times New Roman" w:cs="Times New Roman"/>
      <w:sz w:val="24"/>
      <w:szCs w:val="20"/>
    </w:rPr>
  </w:style>
  <w:style w:type="numbering" w:customStyle="1" w:styleId="NoList1">
    <w:name w:val="No List1"/>
    <w:next w:val="NoList"/>
    <w:uiPriority w:val="99"/>
    <w:semiHidden/>
    <w:unhideWhenUsed/>
    <w:rsid w:val="00FE5BC9"/>
  </w:style>
  <w:style w:type="paragraph" w:customStyle="1" w:styleId="1AutoList32">
    <w:name w:val="1AutoList32"/>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32">
    <w:name w:val="2AutoList3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32">
    <w:name w:val="3AutoList3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32">
    <w:name w:val="4AutoList3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32">
    <w:name w:val="5AutoList3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32">
    <w:name w:val="6AutoList3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32">
    <w:name w:val="7AutoList3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32">
    <w:name w:val="8AutoList3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30">
    <w:name w:val="1AutoList30"/>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30">
    <w:name w:val="2AutoList30"/>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30">
    <w:name w:val="3AutoList30"/>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30">
    <w:name w:val="4AutoList30"/>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30">
    <w:name w:val="5AutoList30"/>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30">
    <w:name w:val="6AutoList30"/>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30">
    <w:name w:val="7AutoList30"/>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30">
    <w:name w:val="8AutoList30"/>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25">
    <w:name w:val="1AutoList25"/>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25">
    <w:name w:val="2AutoList25"/>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25">
    <w:name w:val="3AutoList25"/>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25">
    <w:name w:val="4AutoList25"/>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25">
    <w:name w:val="5AutoList25"/>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25">
    <w:name w:val="6AutoList25"/>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25">
    <w:name w:val="7AutoList25"/>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25">
    <w:name w:val="8AutoList25"/>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29">
    <w:name w:val="1AutoList29"/>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29">
    <w:name w:val="2AutoList29"/>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29">
    <w:name w:val="3AutoList29"/>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29">
    <w:name w:val="4AutoList29"/>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29">
    <w:name w:val="5AutoList29"/>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29">
    <w:name w:val="6AutoList29"/>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29">
    <w:name w:val="7AutoList29"/>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29">
    <w:name w:val="8AutoList29"/>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24">
    <w:name w:val="1AutoList24"/>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24">
    <w:name w:val="2AutoList24"/>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24">
    <w:name w:val="3AutoList24"/>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24">
    <w:name w:val="4AutoList24"/>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24">
    <w:name w:val="5AutoList24"/>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24">
    <w:name w:val="6AutoList24"/>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24">
    <w:name w:val="7AutoList24"/>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24">
    <w:name w:val="8AutoList24"/>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23">
    <w:name w:val="1AutoList23"/>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23">
    <w:name w:val="2AutoList23"/>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23">
    <w:name w:val="3AutoList23"/>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23">
    <w:name w:val="4AutoList23"/>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23">
    <w:name w:val="5AutoList23"/>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23">
    <w:name w:val="6AutoList23"/>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23">
    <w:name w:val="7AutoList23"/>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23">
    <w:name w:val="8AutoList23"/>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22">
    <w:name w:val="1AutoList22"/>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22">
    <w:name w:val="2AutoList2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22">
    <w:name w:val="3AutoList2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22">
    <w:name w:val="4AutoList2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22">
    <w:name w:val="5AutoList2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22">
    <w:name w:val="6AutoList2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22">
    <w:name w:val="7AutoList2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22">
    <w:name w:val="8AutoList2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21">
    <w:name w:val="1AutoList21"/>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21">
    <w:name w:val="2AutoList2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21">
    <w:name w:val="3AutoList2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21">
    <w:name w:val="4AutoList2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21">
    <w:name w:val="5AutoList2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21">
    <w:name w:val="6AutoList2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21">
    <w:name w:val="7AutoList2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21">
    <w:name w:val="8AutoList2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19">
    <w:name w:val="1AutoList19"/>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19">
    <w:name w:val="2AutoList19"/>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19">
    <w:name w:val="3AutoList19"/>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19">
    <w:name w:val="4AutoList19"/>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19">
    <w:name w:val="5AutoList19"/>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19">
    <w:name w:val="6AutoList19"/>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19">
    <w:name w:val="7AutoList19"/>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19">
    <w:name w:val="8AutoList19"/>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20">
    <w:name w:val="1AutoList20"/>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20">
    <w:name w:val="2AutoList20"/>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20">
    <w:name w:val="3AutoList20"/>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20">
    <w:name w:val="4AutoList20"/>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20">
    <w:name w:val="5AutoList20"/>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20">
    <w:name w:val="6AutoList20"/>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20">
    <w:name w:val="7AutoList20"/>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20">
    <w:name w:val="8AutoList20"/>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18">
    <w:name w:val="1AutoList18"/>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18">
    <w:name w:val="2AutoList18"/>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18">
    <w:name w:val="3AutoList18"/>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18">
    <w:name w:val="4AutoList18"/>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18">
    <w:name w:val="5AutoList18"/>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18">
    <w:name w:val="6AutoList18"/>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18">
    <w:name w:val="7AutoList18"/>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18">
    <w:name w:val="8AutoList18"/>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17">
    <w:name w:val="1AutoList17"/>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17">
    <w:name w:val="2AutoList17"/>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17">
    <w:name w:val="3AutoList17"/>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17">
    <w:name w:val="4AutoList17"/>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17">
    <w:name w:val="5AutoList17"/>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17">
    <w:name w:val="6AutoList17"/>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17">
    <w:name w:val="7AutoList17"/>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17">
    <w:name w:val="8AutoList17"/>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16">
    <w:name w:val="1AutoList16"/>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16">
    <w:name w:val="2AutoList16"/>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16">
    <w:name w:val="3AutoList16"/>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16">
    <w:name w:val="4AutoList16"/>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16">
    <w:name w:val="5AutoList16"/>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16">
    <w:name w:val="6AutoList16"/>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16">
    <w:name w:val="7AutoList16"/>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16">
    <w:name w:val="8AutoList16"/>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15">
    <w:name w:val="1AutoList15"/>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15">
    <w:name w:val="2AutoList15"/>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15">
    <w:name w:val="3AutoList15"/>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15">
    <w:name w:val="4AutoList15"/>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15">
    <w:name w:val="5AutoList15"/>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15">
    <w:name w:val="6AutoList15"/>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15">
    <w:name w:val="7AutoList15"/>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15">
    <w:name w:val="8AutoList15"/>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14">
    <w:name w:val="1AutoList14"/>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14">
    <w:name w:val="2AutoList14"/>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14">
    <w:name w:val="3AutoList14"/>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14">
    <w:name w:val="4AutoList14"/>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14">
    <w:name w:val="5AutoList14"/>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14">
    <w:name w:val="6AutoList14"/>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14">
    <w:name w:val="7AutoList14"/>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14">
    <w:name w:val="8AutoList14"/>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13">
    <w:name w:val="1AutoList13"/>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13">
    <w:name w:val="2AutoList13"/>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13">
    <w:name w:val="3AutoList13"/>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13">
    <w:name w:val="4AutoList13"/>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13">
    <w:name w:val="5AutoList13"/>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13">
    <w:name w:val="6AutoList13"/>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13">
    <w:name w:val="7AutoList13"/>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13">
    <w:name w:val="8AutoList13"/>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12">
    <w:name w:val="1AutoList12"/>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12">
    <w:name w:val="2AutoList1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12">
    <w:name w:val="3AutoList1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12">
    <w:name w:val="4AutoList1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12">
    <w:name w:val="5AutoList1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12">
    <w:name w:val="6AutoList1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12">
    <w:name w:val="7AutoList1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12">
    <w:name w:val="8AutoList1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26">
    <w:name w:val="1AutoList26"/>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26">
    <w:name w:val="2AutoList26"/>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26">
    <w:name w:val="3AutoList26"/>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26">
    <w:name w:val="4AutoList26"/>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26">
    <w:name w:val="5AutoList26"/>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26">
    <w:name w:val="6AutoList26"/>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26">
    <w:name w:val="7AutoList26"/>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26">
    <w:name w:val="8AutoList26"/>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28">
    <w:name w:val="1AutoList28"/>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28">
    <w:name w:val="2AutoList28"/>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28">
    <w:name w:val="3AutoList28"/>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28">
    <w:name w:val="4AutoList28"/>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28">
    <w:name w:val="5AutoList28"/>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28">
    <w:name w:val="6AutoList28"/>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28">
    <w:name w:val="7AutoList28"/>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28">
    <w:name w:val="8AutoList28"/>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27">
    <w:name w:val="1AutoList27"/>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27">
    <w:name w:val="2AutoList27"/>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27">
    <w:name w:val="3AutoList27"/>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27">
    <w:name w:val="4AutoList27"/>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27">
    <w:name w:val="5AutoList27"/>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27">
    <w:name w:val="6AutoList27"/>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27">
    <w:name w:val="7AutoList27"/>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27">
    <w:name w:val="8AutoList27"/>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7">
    <w:name w:val="1AutoList7"/>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7">
    <w:name w:val="2AutoList7"/>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7">
    <w:name w:val="3AutoList7"/>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7">
    <w:name w:val="4AutoList7"/>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7">
    <w:name w:val="5AutoList7"/>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7">
    <w:name w:val="6AutoList7"/>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7">
    <w:name w:val="7AutoList7"/>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7">
    <w:name w:val="8AutoList7"/>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6">
    <w:name w:val="1AutoList6"/>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6">
    <w:name w:val="2AutoList6"/>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6">
    <w:name w:val="3AutoList6"/>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6">
    <w:name w:val="4AutoList6"/>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6">
    <w:name w:val="5AutoList6"/>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6">
    <w:name w:val="6AutoList6"/>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6">
    <w:name w:val="7AutoList6"/>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6">
    <w:name w:val="8AutoList6"/>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5">
    <w:name w:val="1AutoList5"/>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5">
    <w:name w:val="2AutoList5"/>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5">
    <w:name w:val="3AutoList5"/>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5">
    <w:name w:val="4AutoList5"/>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5">
    <w:name w:val="5AutoList5"/>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5">
    <w:name w:val="6AutoList5"/>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5">
    <w:name w:val="7AutoList5"/>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5">
    <w:name w:val="8AutoList5"/>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11">
    <w:name w:val="1AutoList11"/>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11">
    <w:name w:val="2AutoList1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11">
    <w:name w:val="3AutoList1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11">
    <w:name w:val="4AutoList1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11">
    <w:name w:val="5AutoList1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11">
    <w:name w:val="6AutoList1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11">
    <w:name w:val="7AutoList1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11">
    <w:name w:val="8AutoList1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10">
    <w:name w:val="1AutoList10"/>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10">
    <w:name w:val="2AutoList10"/>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10">
    <w:name w:val="3AutoList10"/>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10">
    <w:name w:val="4AutoList10"/>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10">
    <w:name w:val="5AutoList10"/>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10">
    <w:name w:val="6AutoList10"/>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10">
    <w:name w:val="7AutoList10"/>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10">
    <w:name w:val="8AutoList10"/>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8">
    <w:name w:val="1AutoList8"/>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8">
    <w:name w:val="2AutoList8"/>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8">
    <w:name w:val="3AutoList8"/>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8">
    <w:name w:val="4AutoList8"/>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8">
    <w:name w:val="5AutoList8"/>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8">
    <w:name w:val="6AutoList8"/>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8">
    <w:name w:val="7AutoList8"/>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8">
    <w:name w:val="8AutoList8"/>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9">
    <w:name w:val="1AutoList9"/>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9">
    <w:name w:val="2AutoList9"/>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9">
    <w:name w:val="3AutoList9"/>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9">
    <w:name w:val="4AutoList9"/>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9">
    <w:name w:val="5AutoList9"/>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9">
    <w:name w:val="6AutoList9"/>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9">
    <w:name w:val="7AutoList9"/>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9">
    <w:name w:val="8AutoList9"/>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4">
    <w:name w:val="1AutoList4"/>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4">
    <w:name w:val="2AutoList4"/>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4">
    <w:name w:val="3AutoList4"/>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4">
    <w:name w:val="4AutoList4"/>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4">
    <w:name w:val="5AutoList4"/>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4">
    <w:name w:val="6AutoList4"/>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4">
    <w:name w:val="7AutoList4"/>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4">
    <w:name w:val="8AutoList4"/>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3">
    <w:name w:val="1AutoList3"/>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3">
    <w:name w:val="2AutoList3"/>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3">
    <w:name w:val="3AutoList3"/>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3">
    <w:name w:val="4AutoList3"/>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3">
    <w:name w:val="5AutoList3"/>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3">
    <w:name w:val="6AutoList3"/>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3">
    <w:name w:val="7AutoList3"/>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3">
    <w:name w:val="8AutoList3"/>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2">
    <w:name w:val="1AutoList2"/>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2">
    <w:name w:val="2AutoList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2">
    <w:name w:val="3AutoList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2">
    <w:name w:val="4AutoList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2">
    <w:name w:val="5AutoList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2">
    <w:name w:val="6AutoList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2">
    <w:name w:val="7AutoList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2">
    <w:name w:val="8AutoList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1">
    <w:name w:val="1AutoList1"/>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1">
    <w:name w:val="2AutoList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1">
    <w:name w:val="3AutoList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1">
    <w:name w:val="4AutoList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1">
    <w:name w:val="5AutoList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1">
    <w:name w:val="6AutoList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1">
    <w:name w:val="7AutoList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1">
    <w:name w:val="8AutoList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31">
    <w:name w:val="1AutoList31"/>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31">
    <w:name w:val="2AutoList3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31">
    <w:name w:val="3AutoList3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31">
    <w:name w:val="4AutoList3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31">
    <w:name w:val="5AutoList3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31">
    <w:name w:val="6AutoList3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31">
    <w:name w:val="7AutoList3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31">
    <w:name w:val="8AutoList3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a">
    <w:name w:val="_"/>
    <w:rsid w:val="00FE5BC9"/>
    <w:pPr>
      <w:widowControl w:val="0"/>
      <w:spacing w:after="0" w:line="240" w:lineRule="auto"/>
      <w:ind w:left="-1440"/>
    </w:pPr>
    <w:rPr>
      <w:rFonts w:ascii="Times New Roman" w:eastAsia="Times New Roman" w:hAnsi="Times New Roman" w:cs="Times New Roman"/>
      <w:sz w:val="24"/>
      <w:szCs w:val="20"/>
    </w:rPr>
  </w:style>
  <w:style w:type="character" w:styleId="PageNumber">
    <w:name w:val="page number"/>
    <w:basedOn w:val="DefaultParagraphFont"/>
    <w:rsid w:val="00FE5BC9"/>
  </w:style>
  <w:style w:type="paragraph" w:styleId="BodyText">
    <w:name w:val="Body Text"/>
    <w:basedOn w:val="Normal"/>
    <w:link w:val="BodyTextChar"/>
    <w:rsid w:val="00FE5BC9"/>
    <w:pPr>
      <w:widowControl w:val="0"/>
      <w:tabs>
        <w:tab w:val="left" w:pos="-1180"/>
        <w:tab w:val="left" w:pos="-720"/>
        <w:tab w:val="left" w:pos="0"/>
        <w:tab w:val="left" w:pos="540"/>
        <w:tab w:val="left" w:pos="1440"/>
        <w:tab w:val="left" w:pos="2160"/>
        <w:tab w:val="left" w:pos="2880"/>
        <w:tab w:val="left" w:pos="3600"/>
        <w:tab w:val="left" w:pos="4320"/>
        <w:tab w:val="left" w:pos="5040"/>
        <w:tab w:val="left" w:pos="5760"/>
        <w:tab w:val="left" w:pos="6480"/>
        <w:tab w:val="left" w:pos="7200"/>
        <w:tab w:val="left" w:pos="7920"/>
        <w:tab w:val="left" w:pos="8370"/>
        <w:tab w:val="left" w:pos="9360"/>
        <w:tab w:val="left" w:pos="10080"/>
        <w:tab w:val="left" w:pos="10800"/>
        <w:tab w:val="left" w:pos="11520"/>
      </w:tabs>
      <w:spacing w:after="0" w:line="240" w:lineRule="auto"/>
    </w:pPr>
    <w:rPr>
      <w:rFonts w:ascii="Times New Roman" w:eastAsia="Times New Roman" w:hAnsi="Times New Roman" w:cs="Times New Roman"/>
      <w:sz w:val="24"/>
      <w:szCs w:val="20"/>
    </w:rPr>
  </w:style>
  <w:style w:type="character" w:customStyle="1" w:styleId="BodyTextChar">
    <w:name w:val="Body Text Char"/>
    <w:basedOn w:val="DefaultParagraphFont"/>
    <w:link w:val="BodyText"/>
    <w:rsid w:val="00FE5BC9"/>
    <w:rPr>
      <w:rFonts w:ascii="Times New Roman" w:eastAsia="Times New Roman" w:hAnsi="Times New Roman" w:cs="Times New Roman"/>
      <w:sz w:val="24"/>
      <w:szCs w:val="20"/>
    </w:rPr>
  </w:style>
  <w:style w:type="paragraph" w:styleId="BodyTextIndent">
    <w:name w:val="Body Text Indent"/>
    <w:basedOn w:val="Normal"/>
    <w:link w:val="BodyTextIndentChar"/>
    <w:rsid w:val="00FE5BC9"/>
    <w:pPr>
      <w:widowControl w:val="0"/>
      <w:tabs>
        <w:tab w:val="left" w:pos="-990"/>
        <w:tab w:val="left" w:pos="-720"/>
        <w:tab w:val="left" w:pos="0"/>
        <w:tab w:val="left" w:pos="360"/>
        <w:tab w:val="left" w:pos="540"/>
        <w:tab w:val="left" w:pos="72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s>
      <w:spacing w:after="0" w:line="240" w:lineRule="auto"/>
      <w:ind w:left="360" w:hanging="360"/>
    </w:pPr>
    <w:rPr>
      <w:rFonts w:ascii="Times New Roman" w:eastAsia="Times New Roman" w:hAnsi="Times New Roman" w:cs="Times New Roman"/>
      <w:sz w:val="24"/>
      <w:szCs w:val="20"/>
    </w:rPr>
  </w:style>
  <w:style w:type="character" w:customStyle="1" w:styleId="BodyTextIndentChar">
    <w:name w:val="Body Text Indent Char"/>
    <w:basedOn w:val="DefaultParagraphFont"/>
    <w:link w:val="BodyTextIndent"/>
    <w:rsid w:val="00FE5BC9"/>
    <w:rPr>
      <w:rFonts w:ascii="Times New Roman" w:eastAsia="Times New Roman" w:hAnsi="Times New Roman" w:cs="Times New Roman"/>
      <w:sz w:val="24"/>
      <w:szCs w:val="20"/>
    </w:rPr>
  </w:style>
  <w:style w:type="paragraph" w:styleId="Caption">
    <w:name w:val="caption"/>
    <w:basedOn w:val="Normal"/>
    <w:next w:val="Normal"/>
    <w:qFormat/>
    <w:rsid w:val="00FE5BC9"/>
    <w:pPr>
      <w:widowControl w:val="0"/>
      <w:spacing w:before="120" w:after="120" w:line="240" w:lineRule="auto"/>
    </w:pPr>
    <w:rPr>
      <w:rFonts w:ascii="Times New Roman" w:eastAsia="Times New Roman" w:hAnsi="Times New Roman" w:cs="Times New Roman"/>
      <w:b/>
      <w:sz w:val="20"/>
      <w:szCs w:val="20"/>
    </w:rPr>
  </w:style>
  <w:style w:type="paragraph" w:styleId="BodyTextIndent2">
    <w:name w:val="Body Text Indent 2"/>
    <w:basedOn w:val="Normal"/>
    <w:link w:val="BodyTextIndent2Char"/>
    <w:rsid w:val="00FE5BC9"/>
    <w:pPr>
      <w:widowControl w:val="0"/>
      <w:spacing w:after="0" w:line="240" w:lineRule="auto"/>
      <w:ind w:left="360"/>
    </w:pPr>
    <w:rPr>
      <w:rFonts w:ascii="Times New Roman" w:eastAsia="Times New Roman" w:hAnsi="Times New Roman" w:cs="Times New Roman"/>
      <w:sz w:val="24"/>
      <w:szCs w:val="20"/>
    </w:rPr>
  </w:style>
  <w:style w:type="character" w:customStyle="1" w:styleId="BodyTextIndent2Char">
    <w:name w:val="Body Text Indent 2 Char"/>
    <w:basedOn w:val="DefaultParagraphFont"/>
    <w:link w:val="BodyTextIndent2"/>
    <w:rsid w:val="00FE5BC9"/>
    <w:rPr>
      <w:rFonts w:ascii="Times New Roman" w:eastAsia="Times New Roman" w:hAnsi="Times New Roman" w:cs="Times New Roman"/>
      <w:sz w:val="24"/>
      <w:szCs w:val="20"/>
    </w:rPr>
  </w:style>
  <w:style w:type="paragraph" w:styleId="BodyTextIndent3">
    <w:name w:val="Body Text Indent 3"/>
    <w:basedOn w:val="Normal"/>
    <w:link w:val="BodyTextIndent3Char"/>
    <w:rsid w:val="00FE5BC9"/>
    <w:pPr>
      <w:widowControl w:val="0"/>
      <w:numPr>
        <w:ilvl w:val="12"/>
      </w:numPr>
      <w:spacing w:after="0" w:line="240" w:lineRule="auto"/>
      <w:ind w:left="1080" w:hanging="720"/>
    </w:pPr>
    <w:rPr>
      <w:rFonts w:ascii="Times New Roman" w:eastAsia="Times New Roman" w:hAnsi="Times New Roman" w:cs="Times New Roman"/>
      <w:b/>
      <w:sz w:val="24"/>
      <w:szCs w:val="20"/>
    </w:rPr>
  </w:style>
  <w:style w:type="character" w:customStyle="1" w:styleId="BodyTextIndent3Char">
    <w:name w:val="Body Text Indent 3 Char"/>
    <w:basedOn w:val="DefaultParagraphFont"/>
    <w:link w:val="BodyTextIndent3"/>
    <w:rsid w:val="00FE5BC9"/>
    <w:rPr>
      <w:rFonts w:ascii="Times New Roman" w:eastAsia="Times New Roman" w:hAnsi="Times New Roman" w:cs="Times New Roman"/>
      <w:b/>
      <w:sz w:val="24"/>
      <w:szCs w:val="20"/>
    </w:rPr>
  </w:style>
  <w:style w:type="paragraph" w:customStyle="1" w:styleId="12ptHelv">
    <w:name w:val="12ptHelv"/>
    <w:rsid w:val="00FE5BC9"/>
    <w:pPr>
      <w:widowControl w:val="0"/>
      <w:tabs>
        <w:tab w:val="left" w:pos="720"/>
      </w:tabs>
      <w:spacing w:after="0" w:line="240" w:lineRule="auto"/>
    </w:pPr>
    <w:rPr>
      <w:rFonts w:ascii="Helvetica" w:eastAsia="Times New Roman" w:hAnsi="Helvetica" w:cs="Times New Roman"/>
      <w:sz w:val="24"/>
      <w:szCs w:val="20"/>
    </w:rPr>
  </w:style>
  <w:style w:type="paragraph" w:customStyle="1" w:styleId="IDEMNormal">
    <w:name w:val="IDEM_Normal"/>
    <w:basedOn w:val="Normal"/>
    <w:rsid w:val="00FE5BC9"/>
    <w:pPr>
      <w:spacing w:after="0" w:line="240" w:lineRule="auto"/>
      <w:ind w:left="1440"/>
    </w:pPr>
    <w:rPr>
      <w:rFonts w:ascii="Times New Roman" w:eastAsia="Times New Roman" w:hAnsi="Times New Roman" w:cs="Times New Roman"/>
      <w:sz w:val="20"/>
      <w:szCs w:val="20"/>
    </w:rPr>
  </w:style>
  <w:style w:type="character" w:styleId="Hyperlink">
    <w:name w:val="Hyperlink"/>
    <w:basedOn w:val="DefaultParagraphFont"/>
    <w:uiPriority w:val="99"/>
    <w:rsid w:val="00FE5BC9"/>
    <w:rPr>
      <w:color w:val="0000FF"/>
      <w:u w:val="single"/>
    </w:rPr>
  </w:style>
  <w:style w:type="character" w:styleId="FollowedHyperlink">
    <w:name w:val="FollowedHyperlink"/>
    <w:basedOn w:val="DefaultParagraphFont"/>
    <w:rsid w:val="00FE5BC9"/>
    <w:rPr>
      <w:color w:val="800080"/>
      <w:u w:val="single"/>
    </w:rPr>
  </w:style>
  <w:style w:type="character" w:styleId="CommentReference">
    <w:name w:val="annotation reference"/>
    <w:basedOn w:val="DefaultParagraphFont"/>
    <w:rsid w:val="00FE5BC9"/>
    <w:rPr>
      <w:sz w:val="16"/>
    </w:rPr>
  </w:style>
  <w:style w:type="paragraph" w:styleId="CommentText">
    <w:name w:val="annotation text"/>
    <w:basedOn w:val="Normal"/>
    <w:link w:val="CommentTextChar"/>
    <w:rsid w:val="00FE5BC9"/>
    <w:pPr>
      <w:widowControl w:val="0"/>
      <w:spacing w:after="0" w:line="240" w:lineRule="auto"/>
    </w:pPr>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rsid w:val="00FE5BC9"/>
    <w:rPr>
      <w:rFonts w:ascii="Times New Roman" w:eastAsia="Times New Roman" w:hAnsi="Times New Roman" w:cs="Times New Roman"/>
      <w:sz w:val="20"/>
      <w:szCs w:val="20"/>
    </w:rPr>
  </w:style>
  <w:style w:type="paragraph" w:styleId="BalloonText">
    <w:name w:val="Balloon Text"/>
    <w:basedOn w:val="Normal"/>
    <w:link w:val="BalloonTextChar"/>
    <w:rsid w:val="00FE5BC9"/>
    <w:pPr>
      <w:widowControl w:val="0"/>
      <w:spacing w:after="0" w:line="240" w:lineRule="auto"/>
    </w:pPr>
    <w:rPr>
      <w:rFonts w:ascii="Tahoma" w:eastAsia="Times New Roman" w:hAnsi="Tahoma" w:cs="Tahoma"/>
      <w:sz w:val="16"/>
      <w:szCs w:val="16"/>
    </w:rPr>
  </w:style>
  <w:style w:type="character" w:customStyle="1" w:styleId="BalloonTextChar">
    <w:name w:val="Balloon Text Char"/>
    <w:basedOn w:val="DefaultParagraphFont"/>
    <w:link w:val="BalloonText"/>
    <w:rsid w:val="00FE5BC9"/>
    <w:rPr>
      <w:rFonts w:ascii="Tahoma" w:eastAsia="Times New Roman" w:hAnsi="Tahoma" w:cs="Tahoma"/>
      <w:sz w:val="16"/>
      <w:szCs w:val="16"/>
    </w:rPr>
  </w:style>
  <w:style w:type="paragraph" w:customStyle="1" w:styleId="1">
    <w:name w:val="1"/>
    <w:aliases w:val="2,3"/>
    <w:rsid w:val="00FE5BC9"/>
    <w:pPr>
      <w:widowControl w:val="0"/>
      <w:spacing w:after="0" w:line="240" w:lineRule="auto"/>
      <w:ind w:left="-1440"/>
    </w:pPr>
    <w:rPr>
      <w:rFonts w:ascii="Times New Roman" w:eastAsia="Times New Roman" w:hAnsi="Times New Roman" w:cs="Times New Roman"/>
      <w:sz w:val="24"/>
      <w:szCs w:val="20"/>
    </w:rPr>
  </w:style>
  <w:style w:type="paragraph" w:styleId="ListParagraph">
    <w:name w:val="List Paragraph"/>
    <w:basedOn w:val="Normal"/>
    <w:uiPriority w:val="34"/>
    <w:qFormat/>
    <w:rsid w:val="00FE5BC9"/>
    <w:pPr>
      <w:widowControl w:val="0"/>
      <w:spacing w:after="0" w:line="240" w:lineRule="auto"/>
      <w:ind w:left="720"/>
      <w:contextualSpacing/>
    </w:pPr>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rsid w:val="00FE5BC9"/>
    <w:rPr>
      <w:b/>
      <w:bCs/>
    </w:rPr>
  </w:style>
  <w:style w:type="character" w:customStyle="1" w:styleId="CommentSubjectChar">
    <w:name w:val="Comment Subject Char"/>
    <w:basedOn w:val="CommentTextChar"/>
    <w:link w:val="CommentSubject"/>
    <w:rsid w:val="00FE5BC9"/>
    <w:rPr>
      <w:rFonts w:ascii="Times New Roman" w:eastAsia="Times New Roman" w:hAnsi="Times New Roman" w:cs="Times New Roman"/>
      <w:b/>
      <w:bCs/>
      <w:sz w:val="20"/>
      <w:szCs w:val="20"/>
    </w:rPr>
  </w:style>
  <w:style w:type="character" w:styleId="PlaceholderText">
    <w:name w:val="Placeholder Text"/>
    <w:basedOn w:val="DefaultParagraphFont"/>
    <w:uiPriority w:val="99"/>
    <w:semiHidden/>
    <w:rsid w:val="00FE5BC9"/>
    <w:rPr>
      <w:color w:val="808080"/>
    </w:rPr>
  </w:style>
  <w:style w:type="paragraph" w:customStyle="1" w:styleId="TOCHeading1">
    <w:name w:val="TOC Heading1"/>
    <w:basedOn w:val="Heading1"/>
    <w:next w:val="Normal"/>
    <w:uiPriority w:val="39"/>
    <w:unhideWhenUsed/>
    <w:qFormat/>
    <w:rsid w:val="00FE5BC9"/>
    <w:pPr>
      <w:keepLines/>
      <w:widowControl/>
      <w:tabs>
        <w:tab w:val="clear" w:pos="-1080"/>
        <w:tab w:val="clear" w:pos="-720"/>
        <w:tab w:val="clear" w:pos="0"/>
        <w:tab w:val="clear" w:pos="450"/>
        <w:tab w:val="clear" w:pos="81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s>
      <w:autoSpaceDE/>
      <w:autoSpaceDN/>
      <w:spacing w:before="480" w:line="276" w:lineRule="auto"/>
      <w:outlineLvl w:val="9"/>
    </w:pPr>
    <w:rPr>
      <w:rFonts w:ascii="Cambria" w:hAnsi="Cambria"/>
      <w:color w:val="365F91"/>
      <w:sz w:val="28"/>
      <w:szCs w:val="28"/>
    </w:rPr>
  </w:style>
  <w:style w:type="paragraph" w:customStyle="1" w:styleId="TOC21">
    <w:name w:val="TOC 21"/>
    <w:basedOn w:val="Normal"/>
    <w:next w:val="Normal"/>
    <w:autoRedefine/>
    <w:uiPriority w:val="39"/>
    <w:unhideWhenUsed/>
    <w:qFormat/>
    <w:rsid w:val="00FE5BC9"/>
    <w:pPr>
      <w:tabs>
        <w:tab w:val="left" w:pos="630"/>
        <w:tab w:val="right" w:leader="dot" w:pos="9350"/>
      </w:tabs>
      <w:spacing w:after="0" w:line="276" w:lineRule="auto"/>
      <w:ind w:left="220" w:hanging="220"/>
    </w:pPr>
    <w:rPr>
      <w:rFonts w:ascii="Times New Roman" w:eastAsia="Times New Roman" w:hAnsi="Times New Roman"/>
      <w:noProof/>
    </w:rPr>
  </w:style>
  <w:style w:type="paragraph" w:customStyle="1" w:styleId="TOC11">
    <w:name w:val="TOC 11"/>
    <w:basedOn w:val="Normal"/>
    <w:next w:val="Normal"/>
    <w:autoRedefine/>
    <w:uiPriority w:val="39"/>
    <w:unhideWhenUsed/>
    <w:qFormat/>
    <w:rsid w:val="00FE5BC9"/>
    <w:pPr>
      <w:tabs>
        <w:tab w:val="left" w:pos="660"/>
        <w:tab w:val="right" w:leader="dot" w:pos="9350"/>
      </w:tabs>
      <w:spacing w:after="0" w:line="276" w:lineRule="auto"/>
    </w:pPr>
    <w:rPr>
      <w:rFonts w:eastAsia="Times New Roman"/>
    </w:rPr>
  </w:style>
  <w:style w:type="paragraph" w:customStyle="1" w:styleId="TOC31">
    <w:name w:val="TOC 31"/>
    <w:basedOn w:val="Normal"/>
    <w:next w:val="Normal"/>
    <w:autoRedefine/>
    <w:uiPriority w:val="39"/>
    <w:unhideWhenUsed/>
    <w:qFormat/>
    <w:rsid w:val="00FE5BC9"/>
    <w:pPr>
      <w:spacing w:after="100" w:line="276" w:lineRule="auto"/>
      <w:ind w:left="440"/>
    </w:pPr>
    <w:rPr>
      <w:rFonts w:eastAsia="Times New Roman"/>
    </w:rPr>
  </w:style>
  <w:style w:type="table" w:styleId="TableGrid">
    <w:name w:val="Table Grid"/>
    <w:basedOn w:val="TableNormal"/>
    <w:uiPriority w:val="39"/>
    <w:rsid w:val="00FE5BC9"/>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qFormat/>
    <w:rsid w:val="00FE5BC9"/>
    <w:rPr>
      <w:i/>
      <w:iCs/>
    </w:rPr>
  </w:style>
  <w:style w:type="paragraph" w:styleId="Revision">
    <w:name w:val="Revision"/>
    <w:hidden/>
    <w:uiPriority w:val="99"/>
    <w:semiHidden/>
    <w:rsid w:val="00FE5BC9"/>
    <w:pPr>
      <w:spacing w:after="0" w:line="240" w:lineRule="auto"/>
    </w:pPr>
    <w:rPr>
      <w:rFonts w:ascii="Times New Roman" w:eastAsia="Times New Roman" w:hAnsi="Times New Roman" w:cs="Times New Roman"/>
      <w:sz w:val="20"/>
      <w:szCs w:val="20"/>
    </w:rPr>
  </w:style>
  <w:style w:type="paragraph" w:styleId="NormalWeb">
    <w:name w:val="Normal (Web)"/>
    <w:basedOn w:val="Normal"/>
    <w:uiPriority w:val="99"/>
    <w:unhideWhenUsed/>
    <w:rsid w:val="00C2199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tyle115pt">
    <w:name w:val="Style 11.5 pt"/>
    <w:basedOn w:val="DefaultParagraphFont"/>
    <w:rsid w:val="0042682A"/>
    <w:rPr>
      <w:sz w:val="24"/>
    </w:rPr>
  </w:style>
  <w:style w:type="table" w:customStyle="1" w:styleId="TableGrid1">
    <w:name w:val="Table Grid1"/>
    <w:basedOn w:val="TableNormal"/>
    <w:next w:val="TableGrid"/>
    <w:rsid w:val="0062597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62597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F2062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uiPriority w:val="99"/>
    <w:semiHidden/>
    <w:unhideWhenUsed/>
    <w:rsid w:val="00A24E08"/>
    <w:pPr>
      <w:spacing w:after="120" w:line="480" w:lineRule="auto"/>
    </w:pPr>
  </w:style>
  <w:style w:type="character" w:customStyle="1" w:styleId="BodyText2Char">
    <w:name w:val="Body Text 2 Char"/>
    <w:basedOn w:val="DefaultParagraphFont"/>
    <w:link w:val="BodyText2"/>
    <w:uiPriority w:val="99"/>
    <w:semiHidden/>
    <w:rsid w:val="00A24E08"/>
  </w:style>
  <w:style w:type="paragraph" w:styleId="TOCHeading">
    <w:name w:val="TOC Heading"/>
    <w:basedOn w:val="Heading1"/>
    <w:next w:val="Normal"/>
    <w:uiPriority w:val="39"/>
    <w:unhideWhenUsed/>
    <w:qFormat/>
    <w:rsid w:val="00586334"/>
    <w:pPr>
      <w:keepLines/>
      <w:widowControl/>
      <w:tabs>
        <w:tab w:val="clear" w:pos="-1080"/>
        <w:tab w:val="clear" w:pos="-720"/>
        <w:tab w:val="clear" w:pos="0"/>
        <w:tab w:val="clear" w:pos="450"/>
        <w:tab w:val="clear" w:pos="81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s>
      <w:autoSpaceDE/>
      <w:autoSpaceDN/>
      <w:spacing w:before="240" w:line="259" w:lineRule="auto"/>
      <w:outlineLvl w:val="9"/>
    </w:pPr>
    <w:rPr>
      <w:rFonts w:asciiTheme="majorHAnsi" w:eastAsiaTheme="majorEastAsia" w:hAnsiTheme="majorHAnsi" w:cstheme="majorBidi"/>
      <w:b w:val="0"/>
      <w:bCs w:val="0"/>
      <w:color w:val="2E74B5" w:themeColor="accent1" w:themeShade="BF"/>
      <w:sz w:val="32"/>
      <w:szCs w:val="32"/>
    </w:rPr>
  </w:style>
  <w:style w:type="paragraph" w:styleId="TOC1">
    <w:name w:val="toc 1"/>
    <w:basedOn w:val="Normal"/>
    <w:next w:val="Normal"/>
    <w:autoRedefine/>
    <w:uiPriority w:val="39"/>
    <w:unhideWhenUsed/>
    <w:rsid w:val="00F32057"/>
    <w:pPr>
      <w:tabs>
        <w:tab w:val="right" w:leader="dot" w:pos="9350"/>
      </w:tabs>
      <w:spacing w:after="0"/>
      <w:ind w:left="1530" w:hanging="1530"/>
    </w:pPr>
  </w:style>
  <w:style w:type="paragraph" w:styleId="TOC2">
    <w:name w:val="toc 2"/>
    <w:basedOn w:val="Normal"/>
    <w:next w:val="Normal"/>
    <w:autoRedefine/>
    <w:uiPriority w:val="39"/>
    <w:unhideWhenUsed/>
    <w:rsid w:val="008971FC"/>
    <w:pPr>
      <w:tabs>
        <w:tab w:val="right" w:leader="dot" w:pos="9350"/>
      </w:tabs>
      <w:spacing w:after="0"/>
      <w:ind w:left="1620" w:hanging="810"/>
    </w:pPr>
  </w:style>
  <w:style w:type="paragraph" w:styleId="TOC3">
    <w:name w:val="toc 3"/>
    <w:basedOn w:val="Normal"/>
    <w:next w:val="Normal"/>
    <w:autoRedefine/>
    <w:uiPriority w:val="39"/>
    <w:unhideWhenUsed/>
    <w:rsid w:val="00586334"/>
    <w:pPr>
      <w:spacing w:after="100"/>
      <w:ind w:left="440"/>
    </w:pPr>
  </w:style>
  <w:style w:type="paragraph" w:styleId="TOC4">
    <w:name w:val="toc 4"/>
    <w:basedOn w:val="Normal"/>
    <w:next w:val="Normal"/>
    <w:autoRedefine/>
    <w:uiPriority w:val="39"/>
    <w:unhideWhenUsed/>
    <w:rsid w:val="00586334"/>
    <w:pPr>
      <w:spacing w:after="100"/>
      <w:ind w:left="660"/>
    </w:pPr>
    <w:rPr>
      <w:rFonts w:eastAsiaTheme="minorEastAsia"/>
    </w:rPr>
  </w:style>
  <w:style w:type="paragraph" w:styleId="TOC5">
    <w:name w:val="toc 5"/>
    <w:basedOn w:val="Normal"/>
    <w:next w:val="Normal"/>
    <w:autoRedefine/>
    <w:uiPriority w:val="39"/>
    <w:unhideWhenUsed/>
    <w:rsid w:val="00586334"/>
    <w:pPr>
      <w:spacing w:after="100"/>
      <w:ind w:left="880"/>
    </w:pPr>
    <w:rPr>
      <w:rFonts w:eastAsiaTheme="minorEastAsia"/>
    </w:rPr>
  </w:style>
  <w:style w:type="paragraph" w:styleId="TOC6">
    <w:name w:val="toc 6"/>
    <w:basedOn w:val="Normal"/>
    <w:next w:val="Normal"/>
    <w:autoRedefine/>
    <w:uiPriority w:val="39"/>
    <w:unhideWhenUsed/>
    <w:rsid w:val="00586334"/>
    <w:pPr>
      <w:spacing w:after="100"/>
      <w:ind w:left="1100"/>
    </w:pPr>
    <w:rPr>
      <w:rFonts w:eastAsiaTheme="minorEastAsia"/>
    </w:rPr>
  </w:style>
  <w:style w:type="paragraph" w:styleId="TOC7">
    <w:name w:val="toc 7"/>
    <w:basedOn w:val="Normal"/>
    <w:next w:val="Normal"/>
    <w:autoRedefine/>
    <w:uiPriority w:val="39"/>
    <w:unhideWhenUsed/>
    <w:rsid w:val="00586334"/>
    <w:pPr>
      <w:spacing w:after="100"/>
      <w:ind w:left="1320"/>
    </w:pPr>
    <w:rPr>
      <w:rFonts w:eastAsiaTheme="minorEastAsia"/>
    </w:rPr>
  </w:style>
  <w:style w:type="paragraph" w:styleId="TOC8">
    <w:name w:val="toc 8"/>
    <w:basedOn w:val="Normal"/>
    <w:next w:val="Normal"/>
    <w:autoRedefine/>
    <w:uiPriority w:val="39"/>
    <w:unhideWhenUsed/>
    <w:rsid w:val="00586334"/>
    <w:pPr>
      <w:spacing w:after="100"/>
      <w:ind w:left="1540"/>
    </w:pPr>
    <w:rPr>
      <w:rFonts w:eastAsiaTheme="minorEastAsia"/>
    </w:rPr>
  </w:style>
  <w:style w:type="paragraph" w:styleId="TOC9">
    <w:name w:val="toc 9"/>
    <w:basedOn w:val="Normal"/>
    <w:next w:val="Normal"/>
    <w:autoRedefine/>
    <w:uiPriority w:val="39"/>
    <w:unhideWhenUsed/>
    <w:rsid w:val="00586334"/>
    <w:pPr>
      <w:spacing w:after="100"/>
      <w:ind w:left="1760"/>
    </w:pPr>
    <w:rPr>
      <w:rFonts w:eastAsiaTheme="minorEastAsia"/>
    </w:rPr>
  </w:style>
  <w:style w:type="paragraph" w:styleId="TableofFigures">
    <w:name w:val="table of figures"/>
    <w:basedOn w:val="Normal"/>
    <w:next w:val="Normal"/>
    <w:uiPriority w:val="99"/>
    <w:unhideWhenUsed/>
    <w:rsid w:val="002359AA"/>
    <w:pPr>
      <w:spacing w:after="0"/>
    </w:pPr>
  </w:style>
  <w:style w:type="character" w:styleId="UnresolvedMention">
    <w:name w:val="Unresolved Mention"/>
    <w:basedOn w:val="DefaultParagraphFont"/>
    <w:uiPriority w:val="99"/>
    <w:semiHidden/>
    <w:unhideWhenUsed/>
    <w:rsid w:val="004C43C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2653325">
      <w:bodyDiv w:val="1"/>
      <w:marLeft w:val="0"/>
      <w:marRight w:val="0"/>
      <w:marTop w:val="0"/>
      <w:marBottom w:val="0"/>
      <w:divBdr>
        <w:top w:val="none" w:sz="0" w:space="0" w:color="auto"/>
        <w:left w:val="none" w:sz="0" w:space="0" w:color="auto"/>
        <w:bottom w:val="none" w:sz="0" w:space="0" w:color="auto"/>
        <w:right w:val="none" w:sz="0" w:space="0" w:color="auto"/>
      </w:divBdr>
    </w:div>
    <w:div w:id="454913250">
      <w:bodyDiv w:val="1"/>
      <w:marLeft w:val="0"/>
      <w:marRight w:val="0"/>
      <w:marTop w:val="0"/>
      <w:marBottom w:val="0"/>
      <w:divBdr>
        <w:top w:val="none" w:sz="0" w:space="0" w:color="auto"/>
        <w:left w:val="none" w:sz="0" w:space="0" w:color="auto"/>
        <w:bottom w:val="none" w:sz="0" w:space="0" w:color="auto"/>
        <w:right w:val="none" w:sz="0" w:space="0" w:color="auto"/>
      </w:divBdr>
      <w:divsChild>
        <w:div w:id="605038816">
          <w:marLeft w:val="0"/>
          <w:marRight w:val="0"/>
          <w:marTop w:val="0"/>
          <w:marBottom w:val="0"/>
          <w:divBdr>
            <w:top w:val="none" w:sz="0" w:space="0" w:color="auto"/>
            <w:left w:val="none" w:sz="0" w:space="0" w:color="auto"/>
            <w:bottom w:val="none" w:sz="0" w:space="0" w:color="auto"/>
            <w:right w:val="none" w:sz="0" w:space="0" w:color="auto"/>
          </w:divBdr>
          <w:divsChild>
            <w:div w:id="1429351168">
              <w:marLeft w:val="0"/>
              <w:marRight w:val="0"/>
              <w:marTop w:val="0"/>
              <w:marBottom w:val="0"/>
              <w:divBdr>
                <w:top w:val="none" w:sz="0" w:space="0" w:color="auto"/>
                <w:left w:val="none" w:sz="0" w:space="0" w:color="auto"/>
                <w:bottom w:val="none" w:sz="0" w:space="0" w:color="auto"/>
                <w:right w:val="none" w:sz="0" w:space="0" w:color="auto"/>
              </w:divBdr>
              <w:divsChild>
                <w:div w:id="651519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2818872">
      <w:bodyDiv w:val="1"/>
      <w:marLeft w:val="0"/>
      <w:marRight w:val="0"/>
      <w:marTop w:val="0"/>
      <w:marBottom w:val="0"/>
      <w:divBdr>
        <w:top w:val="none" w:sz="0" w:space="0" w:color="auto"/>
        <w:left w:val="none" w:sz="0" w:space="0" w:color="auto"/>
        <w:bottom w:val="none" w:sz="0" w:space="0" w:color="auto"/>
        <w:right w:val="none" w:sz="0" w:space="0" w:color="auto"/>
      </w:divBdr>
    </w:div>
    <w:div w:id="9656193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ecfr.gov/cgi-bin/text-idx?SID=aebf303cc012de856ea499a901acc586&amp;mc=true&amp;node=pt40.6.53&amp;rgn=div5" TargetMode="External"/><Relationship Id="rId18" Type="http://schemas.openxmlformats.org/officeDocument/2006/relationships/image" Target="media/image3.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yperlink" Target="https://www.in.gov/idem/airquality/" TargetMode="External"/><Relationship Id="rId7" Type="http://schemas.openxmlformats.org/officeDocument/2006/relationships/settings" Target="settings.xml"/><Relationship Id="rId12" Type="http://schemas.openxmlformats.org/officeDocument/2006/relationships/hyperlink" Target="https://www.ecfr.gov/cgi-bin/text-idx?SID=a1532df110031686f2b271bd5f7fddee&amp;mc=true&amp;node=pt40.2.50&amp;rgn=div5" TargetMode="External"/><Relationship Id="rId17" Type="http://schemas.openxmlformats.org/officeDocument/2006/relationships/hyperlink" Target="https://www.in.gov/idem/airquality/" TargetMode="Externa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www.in.gov/idem/airquality/" TargetMode="External"/><Relationship Id="rId20" Type="http://schemas.openxmlformats.org/officeDocument/2006/relationships/hyperlink" Target="https://ingov.sharepoint.com/sites/IDEMIntranet/SitePages/Standards,-Policies,-and-Mailcodes.aspx"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2.emf"/><Relationship Id="rId23"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package" Target="embeddings/Microsoft_Excel_Worksheet.xls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ecfr.gov/cgi-bin/text-idx?SID=d99bbcf91c47433513a6bb57745130e3&amp;mc=true&amp;node=pt40.6.58&amp;rgn=div5" TargetMode="External"/><Relationship Id="rId22" Type="http://schemas.openxmlformats.org/officeDocument/2006/relationships/hyperlink" Target="https://www.in.gov/idem/airquality/"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QA_x0020_Reviewer xmlns="57a9f7f3-6f3c-4a2e-8c5a-db285ff24268">
      <UserInfo>
        <DisplayName>Bailey, James E</DisplayName>
        <AccountId>499</AccountId>
        <AccountType/>
      </UserInfo>
    </QA_x0020_Reviewer>
    <Status xmlns="57a9f7f3-6f3c-4a2e-8c5a-db285ff24268">To Program for Review</Status>
    <Office xmlns="57a9f7f3-6f3c-4a2e-8c5a-db285ff24268">Air Quality</Office>
    <Program_x0020_Contact xmlns="57a9f7f3-6f3c-4a2e-8c5a-db285ff24268">
      <UserInfo>
        <DisplayName>GRANT, THEA</DisplayName>
        <AccountId>447</AccountId>
        <AccountType/>
      </UserInfo>
    </Program_x0020_Contact>
    <Document_x0020_Number xmlns="57a9f7f3-6f3c-4a2e-8c5a-db285ff24268">B-005-OAQ-AMB-QA-21-Q-R0</Document_x0020_Number>
    <Date_x0020_in_x0020_Queue xmlns="57a9f7f3-6f3c-4a2e-8c5a-db285ff24268">2019-08-28T04:00:00+00:00</Date_x0020_in_x0020_Que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66A8B197D2342D40BB466BF4A675F77E" ma:contentTypeVersion="16" ma:contentTypeDescription="Create a new document." ma:contentTypeScope="" ma:versionID="e42b6757b2ccc223c6c0fac13c5eebb8">
  <xsd:schema xmlns:xsd="http://www.w3.org/2001/XMLSchema" xmlns:xs="http://www.w3.org/2001/XMLSchema" xmlns:p="http://schemas.microsoft.com/office/2006/metadata/properties" xmlns:ns2="57a9f7f3-6f3c-4a2e-8c5a-db285ff24268" xmlns:ns3="602c3a99-edae-487f-a862-629997bf355c" targetNamespace="http://schemas.microsoft.com/office/2006/metadata/properties" ma:root="true" ma:fieldsID="901ac0c630ebc7d6f4a8ac05111ebefb" ns2:_="" ns3:_="">
    <xsd:import namespace="57a9f7f3-6f3c-4a2e-8c5a-db285ff24268"/>
    <xsd:import namespace="602c3a99-edae-487f-a862-629997bf355c"/>
    <xsd:element name="properties">
      <xsd:complexType>
        <xsd:sequence>
          <xsd:element name="documentManagement">
            <xsd:complexType>
              <xsd:all>
                <xsd:element ref="ns2:Program_x0020_Contact"/>
                <xsd:element ref="ns2:Date_x0020_in_x0020_Queue"/>
                <xsd:element ref="ns2:Office"/>
                <xsd:element ref="ns2:Document_x0020_Number"/>
                <xsd:element ref="ns2:Status"/>
                <xsd:element ref="ns2:QA_x0020_Reviewer" minOccurs="0"/>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7a9f7f3-6f3c-4a2e-8c5a-db285ff24268" elementFormDefault="qualified">
    <xsd:import namespace="http://schemas.microsoft.com/office/2006/documentManagement/types"/>
    <xsd:import namespace="http://schemas.microsoft.com/office/infopath/2007/PartnerControls"/>
    <xsd:element name="Program_x0020_Contact" ma:index="4" ma:displayName="Program Contact" ma:description="Indicate who should receive comments and questions during document review" ma:list="UserInfo" ma:SharePointGroup="0" ma:internalName="Program_x0020_Contact"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xsd:element name="AccountType" type="xsd:string" minOccurs="0"/>
                  </xsd:sequence>
                </xsd:complexType>
              </xsd:element>
            </xsd:sequence>
          </xsd:extension>
        </xsd:complexContent>
      </xsd:complexType>
    </xsd:element>
    <xsd:element name="Date_x0020_in_x0020_Queue" ma:index="5" ma:displayName="Date in Queue" ma:default="[today]" ma:description="Enter the date the document was first uploaded to this document library" ma:format="DateOnly" ma:internalName="Date_x0020_in_x0020_Queue" ma:readOnly="false">
      <xsd:simpleType>
        <xsd:restriction base="dms:DateTime"/>
      </xsd:simpleType>
    </xsd:element>
    <xsd:element name="Office" ma:index="6" ma:displayName="Office" ma:default="Agency-wide" ma:format="Dropdown" ma:internalName="Office" ma:readOnly="false">
      <xsd:simpleType>
        <xsd:restriction base="dms:Choice">
          <xsd:enumeration value="Agency-wide"/>
          <xsd:enumeration value="Air Quality"/>
          <xsd:enumeration value="Chief of Staff"/>
          <xsd:enumeration value="Commissioner"/>
          <xsd:enumeration value="Program Support"/>
          <xsd:enumeration value="Land Quality"/>
          <xsd:enumeration value="Legal Counsel"/>
          <xsd:enumeration value="Water Quality"/>
        </xsd:restriction>
      </xsd:simpleType>
    </xsd:element>
    <xsd:element name="Document_x0020_Number" ma:index="7" ma:displayName="Document Number" ma:description="Document identification number" ma:internalName="Document_x0020_Number" ma:readOnly="false">
      <xsd:simpleType>
        <xsd:restriction base="dms:Text">
          <xsd:maxLength value="255"/>
        </xsd:restriction>
      </xsd:simpleType>
    </xsd:element>
    <xsd:element name="Status" ma:index="8" ma:displayName="Status" ma:default="Initial Review Requested" ma:description="Status of Document Review." ma:format="Dropdown" ma:internalName="Status" ma:readOnly="false">
      <xsd:simpleType>
        <xsd:restriction base="dms:Choice">
          <xsd:enumeration value="Initial Review Requested"/>
          <xsd:enumeration value="To Program for Review"/>
          <xsd:enumeration value="Follow-up Review Requested"/>
          <xsd:enumeration value="Routed for Signatures"/>
          <xsd:enumeration value="Final for Posting"/>
        </xsd:restriction>
      </xsd:simpleType>
    </xsd:element>
    <xsd:element name="QA_x0020_Reviewer" ma:index="9" nillable="true" ma:displayName="QA Reviewer" ma:description="Name of staff conducting the review." ma:list="UserInfo" ma:SharePointGroup="1517" ma:internalName="QA_x0020_Reviewer"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02c3a99-edae-487f-a862-629997bf355c"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0"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3613EC-E67E-4B71-B270-3F40CBB56982}">
  <ds:schemaRefs>
    <ds:schemaRef ds:uri="http://purl.org/dc/elements/1.1/"/>
    <ds:schemaRef ds:uri="http://purl.org/dc/terms/"/>
    <ds:schemaRef ds:uri="http://schemas.microsoft.com/office/infopath/2007/PartnerControls"/>
    <ds:schemaRef ds:uri="http://schemas.openxmlformats.org/package/2006/metadata/core-properties"/>
    <ds:schemaRef ds:uri="602c3a99-edae-487f-a862-629997bf355c"/>
    <ds:schemaRef ds:uri="http://purl.org/dc/dcmitype/"/>
    <ds:schemaRef ds:uri="http://schemas.microsoft.com/office/2006/documentManagement/types"/>
    <ds:schemaRef ds:uri="http://www.w3.org/XML/1998/namespace"/>
    <ds:schemaRef ds:uri="57a9f7f3-6f3c-4a2e-8c5a-db285ff24268"/>
    <ds:schemaRef ds:uri="http://schemas.microsoft.com/office/2006/metadata/properties"/>
  </ds:schemaRefs>
</ds:datastoreItem>
</file>

<file path=customXml/itemProps2.xml><?xml version="1.0" encoding="utf-8"?>
<ds:datastoreItem xmlns:ds="http://schemas.openxmlformats.org/officeDocument/2006/customXml" ds:itemID="{251CA370-8CA8-49D7-9D75-428D9AC2BF5A}">
  <ds:schemaRefs>
    <ds:schemaRef ds:uri="http://schemas.microsoft.com/sharepoint/v3/contenttype/forms"/>
  </ds:schemaRefs>
</ds:datastoreItem>
</file>

<file path=customXml/itemProps3.xml><?xml version="1.0" encoding="utf-8"?>
<ds:datastoreItem xmlns:ds="http://schemas.openxmlformats.org/officeDocument/2006/customXml" ds:itemID="{BEA2E16D-8749-4398-8F8C-E95B2DCD74A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7a9f7f3-6f3c-4a2e-8c5a-db285ff24268"/>
    <ds:schemaRef ds:uri="602c3a99-edae-487f-a862-629997bf355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8FDC954-8F8A-4AA6-927D-15BDE770B0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35</Pages>
  <Words>10640</Words>
  <Characters>60648</Characters>
  <Application>Microsoft Office Word</Application>
  <DocSecurity>0</DocSecurity>
  <Lines>505</Lines>
  <Paragraphs>142</Paragraphs>
  <ScaleCrop>false</ScaleCrop>
  <HeadingPairs>
    <vt:vector size="2" baseType="variant">
      <vt:variant>
        <vt:lpstr>Title</vt:lpstr>
      </vt:variant>
      <vt:variant>
        <vt:i4>1</vt:i4>
      </vt:variant>
    </vt:vector>
  </HeadingPairs>
  <TitlesOfParts>
    <vt:vector size="1" baseType="lpstr">
      <vt:lpstr>Calibration Certification and Verification Methods of Transfer Standards</vt:lpstr>
    </vt:vector>
  </TitlesOfParts>
  <Company>State of Indiana</Company>
  <LinksUpToDate>false</LinksUpToDate>
  <CharactersWithSpaces>71146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Calibration Certification and Verification Methods of Transfer Standards</dc:title>
  <dc:subject/>
  <dc:creator>Bailey, James E</dc:creator>
  <cp:keywords/>
  <dc:description/>
  <cp:lastModifiedBy>GRANT, THEA</cp:lastModifiedBy>
  <cp:revision>4</cp:revision>
  <cp:lastPrinted>2023-02-14T18:10:00Z</cp:lastPrinted>
  <dcterms:created xsi:type="dcterms:W3CDTF">2023-02-14T18:05:00Z</dcterms:created>
  <dcterms:modified xsi:type="dcterms:W3CDTF">2023-02-14T18:10:00Z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0x01010066A8B197D2342D40BB466BF4A675F77E</vt:lpwstr>
  </property>
  <property fmtid="{D5CDD505-2E9C-101B-9397-08002B2CF9AE}" pid="3" name="Date in Queue">
    <vt:filetime>2019-08-28T04:00:00Z</vt:filetime>
  </property>
</Properties>
</file>